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7DA" w:rsidRPr="004A1006" w:rsidRDefault="003A0C5B" w:rsidP="004A1006">
      <w:pPr>
        <w:jc w:val="center"/>
        <w:rPr>
          <w:rFonts w:ascii="Arial" w:hAnsi="Arial" w:cs="Arial"/>
          <w:b/>
          <w:caps/>
          <w:sz w:val="16"/>
          <w:szCs w:val="16"/>
        </w:rPr>
      </w:pPr>
      <w:r w:rsidRPr="003A0C5B">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4A1006" w:rsidRPr="004A1006">
        <w:rPr>
          <w:rFonts w:ascii="Arial" w:hAnsi="Arial" w:cs="Arial"/>
          <w:b/>
          <w:caps/>
          <w:sz w:val="16"/>
          <w:szCs w:val="16"/>
        </w:rPr>
        <w:t>: DH</w:t>
      </w:r>
    </w:p>
    <w:p w:rsidR="006C37DA" w:rsidRPr="00E968AB" w:rsidRDefault="006C37DA" w:rsidP="004A1006">
      <w:pPr>
        <w:jc w:val="center"/>
        <w:rPr>
          <w:rFonts w:ascii="Arial" w:hAnsi="Arial" w:cs="Arial"/>
          <w:b/>
          <w:caps/>
          <w:sz w:val="16"/>
          <w:szCs w:val="16"/>
        </w:rPr>
      </w:pPr>
      <w:r w:rsidRPr="004A1006">
        <w:rPr>
          <w:rFonts w:ascii="Arial" w:hAnsi="Arial" w:cs="Arial"/>
          <w:b/>
          <w:caps/>
          <w:sz w:val="16"/>
          <w:szCs w:val="16"/>
        </w:rPr>
        <w:t>Модели</w:t>
      </w:r>
      <w:r w:rsidR="004A1006" w:rsidRPr="004A1006">
        <w:rPr>
          <w:rFonts w:ascii="Arial" w:hAnsi="Arial" w:cs="Arial"/>
          <w:b/>
          <w:caps/>
          <w:sz w:val="16"/>
          <w:szCs w:val="16"/>
        </w:rPr>
        <w:t>:</w:t>
      </w:r>
      <w:r w:rsidRPr="004A1006">
        <w:rPr>
          <w:rFonts w:ascii="Arial" w:hAnsi="Arial" w:cs="Arial"/>
          <w:b/>
          <w:caps/>
          <w:sz w:val="16"/>
          <w:szCs w:val="16"/>
        </w:rPr>
        <w:t xml:space="preserve"> </w:t>
      </w:r>
      <w:r w:rsidRPr="004A1006">
        <w:rPr>
          <w:rFonts w:ascii="Arial" w:hAnsi="Arial" w:cs="Arial"/>
          <w:b/>
          <w:caps/>
          <w:sz w:val="16"/>
          <w:szCs w:val="16"/>
          <w:lang w:val="en-US"/>
        </w:rPr>
        <w:t>DH</w:t>
      </w:r>
      <w:r w:rsidRPr="004A1006">
        <w:rPr>
          <w:rFonts w:ascii="Arial" w:hAnsi="Arial" w:cs="Arial"/>
          <w:b/>
          <w:caps/>
          <w:sz w:val="16"/>
          <w:szCs w:val="16"/>
        </w:rPr>
        <w:t>0806</w:t>
      </w:r>
      <w:r w:rsidR="00E968AB" w:rsidRPr="00E968AB">
        <w:rPr>
          <w:rFonts w:ascii="Arial" w:hAnsi="Arial" w:cs="Arial"/>
          <w:b/>
          <w:caps/>
          <w:sz w:val="16"/>
          <w:szCs w:val="16"/>
        </w:rPr>
        <w:t>-</w:t>
      </w:r>
      <w:r w:rsidR="00E968AB">
        <w:rPr>
          <w:rFonts w:ascii="Arial" w:hAnsi="Arial" w:cs="Arial"/>
          <w:b/>
          <w:caps/>
          <w:sz w:val="16"/>
          <w:szCs w:val="16"/>
          <w:lang w:val="en-US"/>
        </w:rPr>
        <w:t>P</w:t>
      </w:r>
      <w:r w:rsidRPr="004A1006">
        <w:rPr>
          <w:rFonts w:ascii="Arial" w:hAnsi="Arial" w:cs="Arial"/>
          <w:b/>
          <w:caps/>
          <w:sz w:val="16"/>
          <w:szCs w:val="16"/>
        </w:rPr>
        <w:t xml:space="preserve">, </w:t>
      </w:r>
      <w:r w:rsidRPr="004A1006">
        <w:rPr>
          <w:rFonts w:ascii="Arial" w:hAnsi="Arial" w:cs="Arial"/>
          <w:b/>
          <w:caps/>
          <w:sz w:val="16"/>
          <w:szCs w:val="16"/>
          <w:lang w:val="en-US"/>
        </w:rPr>
        <w:t>DH</w:t>
      </w:r>
      <w:r w:rsidRPr="004A1006">
        <w:rPr>
          <w:rFonts w:ascii="Arial" w:hAnsi="Arial" w:cs="Arial"/>
          <w:b/>
          <w:caps/>
          <w:sz w:val="16"/>
          <w:szCs w:val="16"/>
        </w:rPr>
        <w:t>0807</w:t>
      </w:r>
      <w:r w:rsidR="00E968AB" w:rsidRPr="00E968AB">
        <w:rPr>
          <w:rFonts w:ascii="Arial" w:hAnsi="Arial" w:cs="Arial"/>
          <w:b/>
          <w:caps/>
          <w:sz w:val="16"/>
          <w:szCs w:val="16"/>
        </w:rPr>
        <w:t>-</w:t>
      </w:r>
      <w:r w:rsidR="00E968AB">
        <w:rPr>
          <w:rFonts w:ascii="Arial" w:hAnsi="Arial" w:cs="Arial"/>
          <w:b/>
          <w:caps/>
          <w:sz w:val="16"/>
          <w:szCs w:val="16"/>
          <w:lang w:val="en-US"/>
        </w:rPr>
        <w:t>P</w:t>
      </w:r>
      <w:r w:rsidRPr="004A1006">
        <w:rPr>
          <w:rFonts w:ascii="Arial" w:hAnsi="Arial" w:cs="Arial"/>
          <w:b/>
          <w:caps/>
          <w:sz w:val="16"/>
          <w:szCs w:val="16"/>
        </w:rPr>
        <w:t>, dh0808</w:t>
      </w:r>
      <w:r w:rsidR="00E968AB" w:rsidRPr="00E968AB">
        <w:rPr>
          <w:rFonts w:ascii="Arial" w:hAnsi="Arial" w:cs="Arial"/>
          <w:b/>
          <w:caps/>
          <w:sz w:val="16"/>
          <w:szCs w:val="16"/>
        </w:rPr>
        <w:t>-</w:t>
      </w:r>
      <w:r w:rsidR="00E968AB">
        <w:rPr>
          <w:rFonts w:ascii="Arial" w:hAnsi="Arial" w:cs="Arial"/>
          <w:b/>
          <w:caps/>
          <w:sz w:val="16"/>
          <w:szCs w:val="16"/>
          <w:lang w:val="en-US"/>
        </w:rPr>
        <w:t>P</w:t>
      </w:r>
      <w:r w:rsidR="005B78A5" w:rsidRPr="005B78A5">
        <w:rPr>
          <w:rFonts w:ascii="Arial" w:hAnsi="Arial" w:cs="Arial"/>
          <w:b/>
          <w:caps/>
          <w:sz w:val="16"/>
          <w:szCs w:val="16"/>
        </w:rPr>
        <w:t xml:space="preserve">, </w:t>
      </w:r>
      <w:r w:rsidR="005B78A5">
        <w:rPr>
          <w:rFonts w:ascii="Arial" w:hAnsi="Arial" w:cs="Arial"/>
          <w:b/>
          <w:caps/>
          <w:sz w:val="16"/>
          <w:szCs w:val="16"/>
          <w:lang w:val="en-US"/>
        </w:rPr>
        <w:t>DH</w:t>
      </w:r>
      <w:r w:rsidR="005B78A5" w:rsidRPr="005B78A5">
        <w:rPr>
          <w:rFonts w:ascii="Arial" w:hAnsi="Arial" w:cs="Arial"/>
          <w:b/>
          <w:caps/>
          <w:sz w:val="16"/>
          <w:szCs w:val="16"/>
        </w:rPr>
        <w:t>1701</w:t>
      </w:r>
      <w:r w:rsidR="00E968AB" w:rsidRPr="00E968AB">
        <w:rPr>
          <w:rFonts w:ascii="Arial" w:hAnsi="Arial" w:cs="Arial"/>
          <w:b/>
          <w:caps/>
          <w:sz w:val="16"/>
          <w:szCs w:val="16"/>
        </w:rPr>
        <w:t>-</w:t>
      </w:r>
      <w:r w:rsidR="00E968AB">
        <w:rPr>
          <w:rFonts w:ascii="Arial" w:hAnsi="Arial" w:cs="Arial"/>
          <w:b/>
          <w:caps/>
          <w:sz w:val="16"/>
          <w:szCs w:val="16"/>
          <w:lang w:val="en-US"/>
        </w:rPr>
        <w:t>P</w:t>
      </w:r>
      <w:r w:rsidR="005B78A5" w:rsidRPr="005B78A5">
        <w:rPr>
          <w:rFonts w:ascii="Arial" w:hAnsi="Arial" w:cs="Arial"/>
          <w:b/>
          <w:caps/>
          <w:sz w:val="16"/>
          <w:szCs w:val="16"/>
        </w:rPr>
        <w:t xml:space="preserve">, </w:t>
      </w:r>
      <w:r w:rsidR="005B78A5">
        <w:rPr>
          <w:rFonts w:ascii="Arial" w:hAnsi="Arial" w:cs="Arial"/>
          <w:b/>
          <w:caps/>
          <w:sz w:val="16"/>
          <w:szCs w:val="16"/>
          <w:lang w:val="en-US"/>
        </w:rPr>
        <w:t>DH</w:t>
      </w:r>
      <w:r w:rsidR="005B78A5" w:rsidRPr="005B78A5">
        <w:rPr>
          <w:rFonts w:ascii="Arial" w:hAnsi="Arial" w:cs="Arial"/>
          <w:b/>
          <w:caps/>
          <w:sz w:val="16"/>
          <w:szCs w:val="16"/>
        </w:rPr>
        <w:t>1702</w:t>
      </w:r>
      <w:r w:rsidR="00E968AB" w:rsidRPr="00E968AB">
        <w:rPr>
          <w:rFonts w:ascii="Arial" w:hAnsi="Arial" w:cs="Arial"/>
          <w:b/>
          <w:caps/>
          <w:sz w:val="16"/>
          <w:szCs w:val="16"/>
        </w:rPr>
        <w:t>-</w:t>
      </w:r>
      <w:r w:rsidR="00E968AB">
        <w:rPr>
          <w:rFonts w:ascii="Arial" w:hAnsi="Arial" w:cs="Arial"/>
          <w:b/>
          <w:caps/>
          <w:sz w:val="16"/>
          <w:szCs w:val="16"/>
          <w:lang w:val="en-US"/>
        </w:rPr>
        <w:t>P</w:t>
      </w:r>
    </w:p>
    <w:p w:rsidR="006C37DA" w:rsidRPr="004A1006" w:rsidRDefault="006C37DA" w:rsidP="004A1006">
      <w:pPr>
        <w:jc w:val="center"/>
        <w:rPr>
          <w:rFonts w:ascii="Arial" w:hAnsi="Arial" w:cs="Arial"/>
          <w:b/>
          <w:sz w:val="16"/>
          <w:szCs w:val="16"/>
        </w:rPr>
      </w:pPr>
      <w:r w:rsidRPr="004A1006">
        <w:rPr>
          <w:rFonts w:ascii="Arial" w:hAnsi="Arial" w:cs="Arial"/>
          <w:b/>
          <w:sz w:val="16"/>
          <w:szCs w:val="16"/>
        </w:rPr>
        <w:t>Инструкция по эксплуатации и технический паспорт</w:t>
      </w:r>
    </w:p>
    <w:p w:rsidR="008D4824" w:rsidRPr="004A1006" w:rsidRDefault="008D4824"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Назначение изделия</w:t>
      </w:r>
    </w:p>
    <w:p w:rsidR="005B0A0D" w:rsidRDefault="002671A3" w:rsidP="005B0A0D">
      <w:pPr>
        <w:numPr>
          <w:ilvl w:val="1"/>
          <w:numId w:val="1"/>
        </w:numPr>
        <w:suppressAutoHyphens/>
        <w:ind w:left="0" w:firstLine="0"/>
        <w:jc w:val="both"/>
        <w:rPr>
          <w:rFonts w:ascii="Arial" w:hAnsi="Arial" w:cs="Arial"/>
          <w:sz w:val="16"/>
          <w:szCs w:val="16"/>
        </w:rPr>
      </w:pPr>
      <w:bookmarkStart w:id="1" w:name="_Hlk23427330"/>
      <w:r w:rsidRPr="004A1006">
        <w:rPr>
          <w:rFonts w:ascii="Arial" w:hAnsi="Arial" w:cs="Arial"/>
          <w:sz w:val="16"/>
          <w:szCs w:val="16"/>
        </w:rPr>
        <w:t>Светильники стационарные садово-парковые “</w:t>
      </w:r>
      <w:r w:rsidRPr="004A1006">
        <w:rPr>
          <w:rFonts w:ascii="Arial" w:hAnsi="Arial" w:cs="Arial"/>
          <w:sz w:val="16"/>
          <w:szCs w:val="16"/>
          <w:lang w:val="en-US"/>
        </w:rPr>
        <w:t>Feron</w:t>
      </w:r>
      <w:r w:rsidRPr="004A1006">
        <w:rPr>
          <w:rFonts w:ascii="Arial" w:hAnsi="Arial" w:cs="Arial"/>
          <w:sz w:val="16"/>
          <w:szCs w:val="16"/>
        </w:rPr>
        <w:t xml:space="preserve">” серии </w:t>
      </w:r>
      <w:bookmarkEnd w:id="1"/>
      <w:r w:rsidR="006C37DA" w:rsidRPr="004A1006">
        <w:rPr>
          <w:rFonts w:ascii="Arial" w:hAnsi="Arial" w:cs="Arial"/>
          <w:sz w:val="16"/>
          <w:szCs w:val="16"/>
          <w:lang w:val="en-US"/>
        </w:rPr>
        <w:t>DH</w:t>
      </w:r>
      <w:r w:rsidR="00BB497A" w:rsidRPr="004A1006">
        <w:rPr>
          <w:rFonts w:ascii="Arial" w:hAnsi="Arial" w:cs="Arial"/>
          <w:sz w:val="16"/>
          <w:szCs w:val="16"/>
        </w:rPr>
        <w:t xml:space="preserve"> </w:t>
      </w:r>
      <w:r w:rsidR="00B0758B" w:rsidRPr="004A1006">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5B0A0D" w:rsidRDefault="004A1006" w:rsidP="005B0A0D">
      <w:pPr>
        <w:numPr>
          <w:ilvl w:val="1"/>
          <w:numId w:val="1"/>
        </w:numPr>
        <w:suppressAutoHyphens/>
        <w:ind w:left="0" w:firstLine="0"/>
        <w:jc w:val="both"/>
        <w:rPr>
          <w:rFonts w:ascii="Arial" w:hAnsi="Arial" w:cs="Arial"/>
          <w:sz w:val="16"/>
          <w:szCs w:val="16"/>
        </w:rPr>
      </w:pPr>
      <w:r w:rsidRPr="005B0A0D">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5B0A0D">
            <w:rPr>
              <w:rFonts w:ascii="Arial" w:hAnsi="Arial" w:cs="Arial"/>
              <w:sz w:val="16"/>
              <w:szCs w:val="16"/>
            </w:rPr>
            <w:t>ГОСТ Р 32144-2013</w:t>
          </w:r>
        </w:hyperlink>
      </w:hyperlink>
      <w:r w:rsidRPr="005B0A0D">
        <w:rPr>
          <w:rFonts w:ascii="Arial" w:hAnsi="Arial" w:cs="Arial"/>
          <w:sz w:val="16"/>
          <w:szCs w:val="16"/>
        </w:rPr>
        <w:t>.</w:t>
      </w:r>
      <w:r w:rsidRPr="005B0A0D">
        <w:rPr>
          <w:rFonts w:ascii="Arial" w:eastAsiaTheme="minorEastAsia" w:hAnsi="Arial" w:cs="Arial"/>
          <w:sz w:val="16"/>
          <w:szCs w:val="16"/>
        </w:rPr>
        <w:t xml:space="preserve"> </w:t>
      </w:r>
    </w:p>
    <w:p w:rsidR="005B0A0D" w:rsidRDefault="004A1006" w:rsidP="005B0A0D">
      <w:pPr>
        <w:numPr>
          <w:ilvl w:val="1"/>
          <w:numId w:val="1"/>
        </w:numPr>
        <w:suppressAutoHyphens/>
        <w:ind w:left="0" w:firstLine="0"/>
        <w:jc w:val="both"/>
        <w:rPr>
          <w:rFonts w:ascii="Arial" w:hAnsi="Arial" w:cs="Arial"/>
          <w:sz w:val="16"/>
          <w:szCs w:val="16"/>
        </w:rPr>
      </w:pPr>
      <w:r w:rsidRPr="005B0A0D">
        <w:rPr>
          <w:rFonts w:ascii="Arial" w:eastAsiaTheme="minorEastAsia" w:hAnsi="Arial" w:cs="Arial"/>
          <w:sz w:val="16"/>
          <w:szCs w:val="16"/>
        </w:rPr>
        <w:t>Степень защиты корпуса светильника от попадания пыли и влаги IP54.</w:t>
      </w:r>
    </w:p>
    <w:p w:rsidR="005B0A0D" w:rsidRDefault="004A1006" w:rsidP="005B0A0D">
      <w:pPr>
        <w:numPr>
          <w:ilvl w:val="1"/>
          <w:numId w:val="1"/>
        </w:numPr>
        <w:suppressAutoHyphens/>
        <w:ind w:left="0" w:firstLine="0"/>
        <w:jc w:val="both"/>
        <w:rPr>
          <w:rFonts w:ascii="Arial" w:hAnsi="Arial" w:cs="Arial"/>
          <w:sz w:val="16"/>
          <w:szCs w:val="16"/>
        </w:rPr>
      </w:pPr>
      <w:r w:rsidRPr="005B0A0D">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C26DEB" w:rsidRPr="005B0A0D" w:rsidRDefault="00C26DEB" w:rsidP="005B0A0D">
      <w:pPr>
        <w:numPr>
          <w:ilvl w:val="1"/>
          <w:numId w:val="1"/>
        </w:numPr>
        <w:suppressAutoHyphens/>
        <w:ind w:left="0" w:firstLine="0"/>
        <w:jc w:val="both"/>
        <w:rPr>
          <w:rFonts w:ascii="Arial" w:hAnsi="Arial" w:cs="Arial"/>
          <w:sz w:val="16"/>
          <w:szCs w:val="16"/>
        </w:rPr>
      </w:pPr>
      <w:r w:rsidRPr="005B0A0D">
        <w:rPr>
          <w:rFonts w:ascii="Arial" w:eastAsiaTheme="minorEastAsia" w:hAnsi="Arial" w:cs="Arial"/>
          <w:sz w:val="16"/>
          <w:szCs w:val="16"/>
        </w:rPr>
        <w:t>Светильники предназначены для использования с</w:t>
      </w:r>
      <w:r w:rsidR="005B0A0D">
        <w:rPr>
          <w:rFonts w:ascii="Arial" w:eastAsiaTheme="minorEastAsia" w:hAnsi="Arial" w:cs="Arial"/>
          <w:sz w:val="16"/>
          <w:szCs w:val="16"/>
        </w:rPr>
        <w:t xml:space="preserve">о </w:t>
      </w:r>
      <w:r w:rsidRPr="005B0A0D">
        <w:rPr>
          <w:rFonts w:ascii="Arial" w:eastAsiaTheme="minorEastAsia" w:hAnsi="Arial" w:cs="Arial"/>
          <w:sz w:val="16"/>
          <w:szCs w:val="16"/>
        </w:rPr>
        <w:t xml:space="preserve">светодиодными лампами с цоколем GU10 рассчитанными для использования в сетях переменного тока с номинальным напряжением 230В, и имеющими мощность, не превышающую </w:t>
      </w:r>
      <w:r w:rsidR="005B0A0D">
        <w:rPr>
          <w:rFonts w:ascii="Arial" w:eastAsiaTheme="minorEastAsia" w:hAnsi="Arial" w:cs="Arial"/>
          <w:sz w:val="16"/>
          <w:szCs w:val="16"/>
        </w:rPr>
        <w:t>1</w:t>
      </w:r>
      <w:r w:rsidRPr="005B0A0D">
        <w:rPr>
          <w:rFonts w:ascii="Arial" w:eastAsiaTheme="minorEastAsia" w:hAnsi="Arial" w:cs="Arial"/>
          <w:sz w:val="16"/>
          <w:szCs w:val="16"/>
        </w:rPr>
        <w:t>5Вт (лампа не входит в комплект поставки).</w:t>
      </w:r>
    </w:p>
    <w:p w:rsidR="008D4824" w:rsidRPr="004A1006" w:rsidRDefault="004A1006" w:rsidP="004A1006">
      <w:pPr>
        <w:numPr>
          <w:ilvl w:val="1"/>
          <w:numId w:val="1"/>
        </w:numPr>
        <w:suppressAutoHyphens/>
        <w:ind w:left="0" w:firstLine="0"/>
        <w:jc w:val="both"/>
        <w:rPr>
          <w:rFonts w:ascii="Arial" w:hAnsi="Arial" w:cs="Arial"/>
          <w:sz w:val="16"/>
          <w:szCs w:val="16"/>
        </w:rPr>
      </w:pPr>
      <w:r w:rsidRPr="004A1006">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4A1006" w:rsidRDefault="00033852" w:rsidP="004A1006">
      <w:pPr>
        <w:numPr>
          <w:ilvl w:val="0"/>
          <w:numId w:val="1"/>
        </w:numPr>
        <w:suppressAutoHyphens/>
        <w:jc w:val="both"/>
        <w:rPr>
          <w:rFonts w:ascii="Arial" w:hAnsi="Arial" w:cs="Arial"/>
          <w:b/>
          <w:bCs/>
          <w:sz w:val="16"/>
          <w:szCs w:val="16"/>
        </w:rPr>
      </w:pPr>
      <w:r w:rsidRPr="004A1006">
        <w:rPr>
          <w:rFonts w:ascii="Arial" w:hAnsi="Arial" w:cs="Arial"/>
          <w:b/>
          <w:sz w:val="16"/>
          <w:szCs w:val="16"/>
        </w:rPr>
        <w:t>Технические характеристики</w:t>
      </w:r>
      <w:r w:rsidR="006C37DA" w:rsidRPr="004A1006">
        <w:rPr>
          <w:rFonts w:ascii="Arial" w:hAnsi="Arial" w:cs="Arial"/>
          <w:b/>
          <w:sz w:val="16"/>
          <w:szCs w:val="16"/>
        </w:rPr>
        <w:t>*:</w:t>
      </w:r>
    </w:p>
    <w:tbl>
      <w:tblPr>
        <w:tblStyle w:val="a6"/>
        <w:tblW w:w="10456" w:type="dxa"/>
        <w:jc w:val="center"/>
        <w:tblLook w:val="04A0" w:firstRow="1" w:lastRow="0" w:firstColumn="1" w:lastColumn="0" w:noHBand="0" w:noVBand="1"/>
      </w:tblPr>
      <w:tblGrid>
        <w:gridCol w:w="2971"/>
        <w:gridCol w:w="2171"/>
        <w:gridCol w:w="2116"/>
        <w:gridCol w:w="1066"/>
        <w:gridCol w:w="1066"/>
        <w:gridCol w:w="1066"/>
      </w:tblGrid>
      <w:tr w:rsidR="004C12FE" w:rsidRPr="004A1006" w:rsidTr="004C12FE">
        <w:trPr>
          <w:trHeight w:val="267"/>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наименование</w:t>
            </w:r>
          </w:p>
        </w:tc>
        <w:tc>
          <w:tcPr>
            <w:tcW w:w="2171" w:type="dxa"/>
            <w:vAlign w:val="center"/>
          </w:tcPr>
          <w:p w:rsidR="004C12FE" w:rsidRPr="00E968AB" w:rsidRDefault="004C12FE" w:rsidP="004C12FE">
            <w:pPr>
              <w:suppressAutoHyphens/>
              <w:jc w:val="center"/>
              <w:rPr>
                <w:rFonts w:ascii="Arial" w:hAnsi="Arial" w:cs="Arial"/>
                <w:sz w:val="16"/>
                <w:szCs w:val="16"/>
                <w:lang w:val="en-US"/>
              </w:rPr>
            </w:pPr>
            <w:r w:rsidRPr="004A1006">
              <w:rPr>
                <w:rFonts w:ascii="Arial" w:hAnsi="Arial" w:cs="Arial"/>
                <w:sz w:val="16"/>
                <w:szCs w:val="16"/>
              </w:rPr>
              <w:t>DH0806</w:t>
            </w:r>
            <w:r w:rsidR="00E968AB">
              <w:rPr>
                <w:rFonts w:ascii="Arial" w:hAnsi="Arial" w:cs="Arial"/>
                <w:sz w:val="16"/>
                <w:szCs w:val="16"/>
                <w:lang w:val="en-US"/>
              </w:rPr>
              <w:t>-P</w:t>
            </w:r>
          </w:p>
        </w:tc>
        <w:tc>
          <w:tcPr>
            <w:tcW w:w="2116" w:type="dxa"/>
            <w:vAlign w:val="center"/>
          </w:tcPr>
          <w:p w:rsidR="004C12FE" w:rsidRPr="00E968AB" w:rsidRDefault="004C12FE" w:rsidP="004C12FE">
            <w:pPr>
              <w:suppressAutoHyphens/>
              <w:jc w:val="center"/>
              <w:rPr>
                <w:rFonts w:ascii="Arial" w:hAnsi="Arial" w:cs="Arial"/>
                <w:sz w:val="16"/>
                <w:szCs w:val="16"/>
                <w:lang w:val="en-US"/>
              </w:rPr>
            </w:pPr>
            <w:r w:rsidRPr="004A1006">
              <w:rPr>
                <w:rFonts w:ascii="Arial" w:hAnsi="Arial" w:cs="Arial"/>
                <w:sz w:val="16"/>
                <w:szCs w:val="16"/>
              </w:rPr>
              <w:t>DH0807</w:t>
            </w:r>
            <w:r w:rsidR="00E968AB">
              <w:rPr>
                <w:rFonts w:ascii="Arial" w:hAnsi="Arial" w:cs="Arial"/>
                <w:sz w:val="16"/>
                <w:szCs w:val="16"/>
                <w:lang w:val="en-US"/>
              </w:rPr>
              <w:t>-P</w:t>
            </w:r>
          </w:p>
        </w:tc>
        <w:tc>
          <w:tcPr>
            <w:tcW w:w="1066" w:type="dxa"/>
            <w:vAlign w:val="center"/>
          </w:tcPr>
          <w:p w:rsidR="004C12FE" w:rsidRPr="00E968AB" w:rsidRDefault="004C12FE" w:rsidP="004C12FE">
            <w:pPr>
              <w:suppressAutoHyphens/>
              <w:jc w:val="center"/>
              <w:rPr>
                <w:rFonts w:ascii="Arial" w:hAnsi="Arial" w:cs="Arial"/>
                <w:sz w:val="16"/>
                <w:szCs w:val="16"/>
                <w:lang w:val="en-US"/>
              </w:rPr>
            </w:pPr>
            <w:r w:rsidRPr="004A1006">
              <w:rPr>
                <w:rFonts w:ascii="Arial" w:hAnsi="Arial" w:cs="Arial"/>
                <w:sz w:val="16"/>
                <w:szCs w:val="16"/>
              </w:rPr>
              <w:t>DH0808</w:t>
            </w:r>
            <w:r w:rsidR="00E968AB">
              <w:rPr>
                <w:rFonts w:ascii="Arial" w:hAnsi="Arial" w:cs="Arial"/>
                <w:sz w:val="16"/>
                <w:szCs w:val="16"/>
                <w:lang w:val="en-US"/>
              </w:rPr>
              <w:t>-P</w:t>
            </w:r>
          </w:p>
        </w:tc>
        <w:tc>
          <w:tcPr>
            <w:tcW w:w="1066" w:type="dxa"/>
            <w:vAlign w:val="center"/>
          </w:tcPr>
          <w:p w:rsidR="004C12FE" w:rsidRPr="004C12FE" w:rsidRDefault="004C12FE" w:rsidP="004C12FE">
            <w:pPr>
              <w:suppressAutoHyphens/>
              <w:jc w:val="center"/>
              <w:rPr>
                <w:rFonts w:ascii="Arial" w:hAnsi="Arial" w:cs="Arial"/>
                <w:sz w:val="16"/>
                <w:szCs w:val="16"/>
                <w:lang w:val="en-US"/>
              </w:rPr>
            </w:pPr>
            <w:r>
              <w:rPr>
                <w:rFonts w:ascii="Arial" w:hAnsi="Arial" w:cs="Arial"/>
                <w:sz w:val="16"/>
                <w:szCs w:val="16"/>
                <w:lang w:val="en-US"/>
              </w:rPr>
              <w:t>DH1701</w:t>
            </w:r>
            <w:r w:rsidR="00E968AB">
              <w:rPr>
                <w:rFonts w:ascii="Arial" w:hAnsi="Arial" w:cs="Arial"/>
                <w:sz w:val="16"/>
                <w:szCs w:val="16"/>
                <w:lang w:val="en-US"/>
              </w:rPr>
              <w:t>-P</w:t>
            </w:r>
          </w:p>
        </w:tc>
        <w:tc>
          <w:tcPr>
            <w:tcW w:w="1066" w:type="dxa"/>
            <w:vAlign w:val="center"/>
          </w:tcPr>
          <w:p w:rsidR="004C12FE" w:rsidRDefault="004C12FE" w:rsidP="004C12FE">
            <w:pPr>
              <w:suppressAutoHyphens/>
              <w:jc w:val="center"/>
              <w:rPr>
                <w:rFonts w:ascii="Arial" w:hAnsi="Arial" w:cs="Arial"/>
                <w:sz w:val="16"/>
                <w:szCs w:val="16"/>
                <w:lang w:val="en-US"/>
              </w:rPr>
            </w:pPr>
            <w:r>
              <w:rPr>
                <w:rFonts w:ascii="Arial" w:hAnsi="Arial" w:cs="Arial"/>
                <w:sz w:val="16"/>
                <w:szCs w:val="16"/>
                <w:lang w:val="en-US"/>
              </w:rPr>
              <w:t>DH1702</w:t>
            </w:r>
            <w:r w:rsidR="00E968AB">
              <w:rPr>
                <w:rFonts w:ascii="Arial" w:hAnsi="Arial" w:cs="Arial"/>
                <w:sz w:val="16"/>
                <w:szCs w:val="16"/>
                <w:lang w:val="en-US"/>
              </w:rPr>
              <w:t>-P</w:t>
            </w:r>
          </w:p>
        </w:tc>
      </w:tr>
      <w:tr w:rsidR="00C26DEB" w:rsidRPr="004A1006" w:rsidTr="003A33BC">
        <w:trPr>
          <w:trHeight w:val="264"/>
          <w:jc w:val="center"/>
        </w:trPr>
        <w:tc>
          <w:tcPr>
            <w:tcW w:w="0" w:type="auto"/>
          </w:tcPr>
          <w:p w:rsidR="00C26DEB" w:rsidRPr="004A1006" w:rsidRDefault="00C26DEB" w:rsidP="004A1006">
            <w:pPr>
              <w:suppressAutoHyphens/>
              <w:jc w:val="both"/>
              <w:rPr>
                <w:rFonts w:ascii="Arial" w:hAnsi="Arial" w:cs="Arial"/>
                <w:sz w:val="16"/>
                <w:szCs w:val="16"/>
              </w:rPr>
            </w:pPr>
            <w:r w:rsidRPr="004A1006">
              <w:rPr>
                <w:rFonts w:ascii="Arial" w:hAnsi="Arial" w:cs="Arial"/>
                <w:sz w:val="16"/>
                <w:szCs w:val="16"/>
              </w:rPr>
              <w:t>Источник света</w:t>
            </w:r>
          </w:p>
        </w:tc>
        <w:tc>
          <w:tcPr>
            <w:tcW w:w="0" w:type="auto"/>
            <w:gridSpan w:val="5"/>
            <w:vAlign w:val="center"/>
          </w:tcPr>
          <w:p w:rsidR="00C26DEB" w:rsidRPr="004C12FE" w:rsidRDefault="00C26DEB" w:rsidP="004C12FE">
            <w:pPr>
              <w:suppressAutoHyphens/>
              <w:jc w:val="center"/>
              <w:rPr>
                <w:rFonts w:ascii="Arial" w:hAnsi="Arial" w:cs="Arial"/>
                <w:sz w:val="16"/>
                <w:szCs w:val="16"/>
                <w:lang w:val="en-US"/>
              </w:rPr>
            </w:pPr>
            <w:r>
              <w:rPr>
                <w:rFonts w:ascii="Arial" w:hAnsi="Arial" w:cs="Arial"/>
                <w:sz w:val="16"/>
                <w:szCs w:val="16"/>
                <w:lang w:val="en-US"/>
              </w:rPr>
              <w:t xml:space="preserve">LED </w:t>
            </w:r>
            <w:r w:rsidRPr="004A1006">
              <w:rPr>
                <w:rFonts w:ascii="Arial" w:hAnsi="Arial" w:cs="Arial"/>
                <w:sz w:val="16"/>
                <w:szCs w:val="16"/>
              </w:rPr>
              <w:t>(нет в комплекте)</w:t>
            </w:r>
          </w:p>
        </w:tc>
      </w:tr>
      <w:tr w:rsidR="00C26DEB" w:rsidRPr="004A1006" w:rsidTr="00DF3868">
        <w:trPr>
          <w:trHeight w:val="254"/>
          <w:jc w:val="center"/>
        </w:trPr>
        <w:tc>
          <w:tcPr>
            <w:tcW w:w="0" w:type="auto"/>
          </w:tcPr>
          <w:p w:rsidR="00C26DEB" w:rsidRPr="004A1006" w:rsidRDefault="00C26DEB" w:rsidP="004A1006">
            <w:pPr>
              <w:suppressAutoHyphens/>
              <w:jc w:val="both"/>
              <w:rPr>
                <w:rFonts w:ascii="Arial" w:hAnsi="Arial" w:cs="Arial"/>
                <w:sz w:val="16"/>
                <w:szCs w:val="16"/>
              </w:rPr>
            </w:pPr>
            <w:r w:rsidRPr="004A1006">
              <w:rPr>
                <w:rFonts w:ascii="Arial" w:hAnsi="Arial" w:cs="Arial"/>
                <w:sz w:val="16"/>
                <w:szCs w:val="16"/>
              </w:rPr>
              <w:t>Максимально допустимая мощность лампы</w:t>
            </w:r>
          </w:p>
        </w:tc>
        <w:tc>
          <w:tcPr>
            <w:tcW w:w="0" w:type="auto"/>
            <w:gridSpan w:val="5"/>
            <w:vAlign w:val="center"/>
          </w:tcPr>
          <w:p w:rsidR="00C26DEB" w:rsidRPr="004C12FE" w:rsidRDefault="00C26DEB" w:rsidP="004C12FE">
            <w:pPr>
              <w:suppressAutoHyphens/>
              <w:jc w:val="center"/>
              <w:rPr>
                <w:rFonts w:ascii="Arial" w:hAnsi="Arial" w:cs="Arial"/>
                <w:sz w:val="16"/>
                <w:szCs w:val="16"/>
              </w:rPr>
            </w:pPr>
            <w:r>
              <w:rPr>
                <w:rFonts w:ascii="Arial" w:hAnsi="Arial" w:cs="Arial"/>
                <w:sz w:val="16"/>
                <w:szCs w:val="16"/>
                <w:lang w:val="en-US"/>
              </w:rPr>
              <w:t>15</w:t>
            </w:r>
            <w:r>
              <w:rPr>
                <w:rFonts w:ascii="Arial" w:hAnsi="Arial" w:cs="Arial"/>
                <w:sz w:val="16"/>
                <w:szCs w:val="16"/>
              </w:rPr>
              <w:t>Вт</w:t>
            </w:r>
          </w:p>
        </w:tc>
      </w:tr>
      <w:tr w:rsidR="004C12FE" w:rsidRPr="004A1006" w:rsidTr="004C12FE">
        <w:trPr>
          <w:trHeight w:val="286"/>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Количество ламп в светильнике</w:t>
            </w:r>
          </w:p>
        </w:tc>
        <w:tc>
          <w:tcPr>
            <w:tcW w:w="2171" w:type="dxa"/>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1</w:t>
            </w:r>
          </w:p>
        </w:tc>
        <w:tc>
          <w:tcPr>
            <w:tcW w:w="2116" w:type="dxa"/>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2</w:t>
            </w:r>
          </w:p>
        </w:tc>
        <w:tc>
          <w:tcPr>
            <w:tcW w:w="1066" w:type="dxa"/>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1</w:t>
            </w:r>
          </w:p>
        </w:tc>
        <w:tc>
          <w:tcPr>
            <w:tcW w:w="1066" w:type="dxa"/>
            <w:vAlign w:val="center"/>
          </w:tcPr>
          <w:p w:rsidR="004C12FE" w:rsidRPr="004A1006" w:rsidRDefault="004C12FE" w:rsidP="004C12FE">
            <w:pPr>
              <w:suppressAutoHyphens/>
              <w:jc w:val="center"/>
              <w:rPr>
                <w:rFonts w:ascii="Arial" w:hAnsi="Arial" w:cs="Arial"/>
                <w:sz w:val="16"/>
                <w:szCs w:val="16"/>
              </w:rPr>
            </w:pPr>
            <w:r>
              <w:rPr>
                <w:rFonts w:ascii="Arial" w:hAnsi="Arial" w:cs="Arial"/>
                <w:sz w:val="16"/>
                <w:szCs w:val="16"/>
              </w:rPr>
              <w:t>1</w:t>
            </w:r>
          </w:p>
        </w:tc>
        <w:tc>
          <w:tcPr>
            <w:tcW w:w="1066" w:type="dxa"/>
            <w:vAlign w:val="center"/>
          </w:tcPr>
          <w:p w:rsidR="004C12FE" w:rsidRPr="004C12FE" w:rsidRDefault="004C12FE" w:rsidP="004C12FE">
            <w:pPr>
              <w:suppressAutoHyphens/>
              <w:jc w:val="center"/>
              <w:rPr>
                <w:rFonts w:ascii="Arial" w:hAnsi="Arial" w:cs="Arial"/>
                <w:sz w:val="16"/>
                <w:szCs w:val="16"/>
                <w:lang w:val="en-US"/>
              </w:rPr>
            </w:pPr>
            <w:r>
              <w:rPr>
                <w:rFonts w:ascii="Arial" w:hAnsi="Arial" w:cs="Arial"/>
                <w:sz w:val="16"/>
                <w:szCs w:val="16"/>
                <w:lang w:val="en-US"/>
              </w:rPr>
              <w:t>2</w:t>
            </w:r>
          </w:p>
        </w:tc>
      </w:tr>
      <w:tr w:rsidR="00C26DEB" w:rsidRPr="004A1006" w:rsidTr="00720F56">
        <w:trPr>
          <w:trHeight w:val="262"/>
          <w:jc w:val="center"/>
        </w:trPr>
        <w:tc>
          <w:tcPr>
            <w:tcW w:w="0" w:type="auto"/>
          </w:tcPr>
          <w:p w:rsidR="00C26DEB" w:rsidRPr="004A1006" w:rsidRDefault="00C26DEB" w:rsidP="004A1006">
            <w:pPr>
              <w:suppressAutoHyphens/>
              <w:jc w:val="both"/>
              <w:rPr>
                <w:rFonts w:ascii="Arial" w:hAnsi="Arial" w:cs="Arial"/>
                <w:sz w:val="16"/>
                <w:szCs w:val="16"/>
              </w:rPr>
            </w:pPr>
            <w:r w:rsidRPr="004A1006">
              <w:rPr>
                <w:rFonts w:ascii="Arial" w:hAnsi="Arial" w:cs="Arial"/>
                <w:sz w:val="16"/>
                <w:szCs w:val="16"/>
              </w:rPr>
              <w:t>Патрон</w:t>
            </w:r>
          </w:p>
        </w:tc>
        <w:tc>
          <w:tcPr>
            <w:tcW w:w="0" w:type="auto"/>
            <w:gridSpan w:val="5"/>
            <w:vAlign w:val="center"/>
          </w:tcPr>
          <w:p w:rsidR="00C26DEB" w:rsidRPr="004C12FE" w:rsidRDefault="00C26DEB" w:rsidP="004C12FE">
            <w:pPr>
              <w:suppressAutoHyphens/>
              <w:jc w:val="center"/>
              <w:rPr>
                <w:rFonts w:ascii="Arial" w:hAnsi="Arial" w:cs="Arial"/>
                <w:sz w:val="16"/>
                <w:szCs w:val="16"/>
                <w:lang w:val="en-US"/>
              </w:rPr>
            </w:pPr>
            <w:r>
              <w:rPr>
                <w:rFonts w:ascii="Arial" w:hAnsi="Arial" w:cs="Arial"/>
                <w:sz w:val="16"/>
                <w:szCs w:val="16"/>
                <w:lang w:val="en-US"/>
              </w:rPr>
              <w:t>GU10</w:t>
            </w:r>
          </w:p>
        </w:tc>
      </w:tr>
      <w:tr w:rsidR="004C12FE" w:rsidRPr="004A1006" w:rsidTr="00D16EE6">
        <w:trPr>
          <w:trHeight w:val="280"/>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Степень защиты от пыли и влаги</w:t>
            </w:r>
          </w:p>
        </w:tc>
        <w:tc>
          <w:tcPr>
            <w:tcW w:w="0" w:type="auto"/>
            <w:gridSpan w:val="5"/>
            <w:vAlign w:val="center"/>
          </w:tcPr>
          <w:p w:rsidR="004C12FE" w:rsidRPr="004A1006" w:rsidRDefault="004C12FE" w:rsidP="004A1006">
            <w:pPr>
              <w:suppressAutoHyphens/>
              <w:jc w:val="center"/>
              <w:rPr>
                <w:rFonts w:ascii="Arial" w:hAnsi="Arial" w:cs="Arial"/>
                <w:sz w:val="16"/>
                <w:szCs w:val="16"/>
                <w:lang w:val="en-US"/>
              </w:rPr>
            </w:pPr>
            <w:r w:rsidRPr="004A1006">
              <w:rPr>
                <w:rFonts w:ascii="Arial" w:hAnsi="Arial" w:cs="Arial"/>
                <w:sz w:val="16"/>
                <w:szCs w:val="16"/>
                <w:lang w:val="en-US"/>
              </w:rPr>
              <w:t>IP</w:t>
            </w:r>
            <w:r w:rsidRPr="004A1006">
              <w:rPr>
                <w:rFonts w:ascii="Arial" w:hAnsi="Arial" w:cs="Arial"/>
                <w:sz w:val="16"/>
                <w:szCs w:val="16"/>
              </w:rPr>
              <w:t>5</w:t>
            </w:r>
            <w:r w:rsidRPr="004A1006">
              <w:rPr>
                <w:rFonts w:ascii="Arial" w:hAnsi="Arial" w:cs="Arial"/>
                <w:sz w:val="16"/>
                <w:szCs w:val="16"/>
                <w:lang w:val="en-US"/>
              </w:rPr>
              <w:t>4</w:t>
            </w:r>
          </w:p>
        </w:tc>
      </w:tr>
      <w:tr w:rsidR="004C12FE" w:rsidRPr="004A1006" w:rsidTr="006A5DB3">
        <w:trPr>
          <w:trHeight w:val="143"/>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Климатическое исполнение</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У1</w:t>
            </w:r>
          </w:p>
        </w:tc>
      </w:tr>
      <w:tr w:rsidR="004C12FE" w:rsidRPr="004A1006" w:rsidTr="005C3CDE">
        <w:trPr>
          <w:trHeight w:val="146"/>
          <w:jc w:val="center"/>
        </w:trPr>
        <w:tc>
          <w:tcPr>
            <w:tcW w:w="0" w:type="auto"/>
          </w:tcPr>
          <w:p w:rsidR="004C12FE" w:rsidRPr="004A1006" w:rsidRDefault="004C12FE" w:rsidP="004A1006">
            <w:pPr>
              <w:suppressAutoHyphens/>
              <w:jc w:val="both"/>
              <w:rPr>
                <w:rFonts w:ascii="Arial" w:hAnsi="Arial" w:cs="Arial"/>
                <w:sz w:val="16"/>
                <w:szCs w:val="16"/>
                <w:lang w:val="en-US"/>
              </w:rPr>
            </w:pPr>
            <w:r w:rsidRPr="004A1006">
              <w:rPr>
                <w:rFonts w:ascii="Arial" w:hAnsi="Arial" w:cs="Arial"/>
                <w:sz w:val="16"/>
                <w:szCs w:val="16"/>
              </w:rPr>
              <w:t xml:space="preserve">Класс защиты </w:t>
            </w:r>
          </w:p>
        </w:tc>
        <w:tc>
          <w:tcPr>
            <w:tcW w:w="0" w:type="auto"/>
            <w:gridSpan w:val="5"/>
            <w:vAlign w:val="center"/>
          </w:tcPr>
          <w:p w:rsidR="004C12FE" w:rsidRPr="004A1006" w:rsidRDefault="004C12FE" w:rsidP="004A1006">
            <w:pPr>
              <w:suppressAutoHyphens/>
              <w:jc w:val="center"/>
              <w:rPr>
                <w:rFonts w:ascii="Arial" w:hAnsi="Arial" w:cs="Arial"/>
                <w:sz w:val="16"/>
                <w:szCs w:val="16"/>
                <w:lang w:val="en-US"/>
              </w:rPr>
            </w:pPr>
            <w:r w:rsidRPr="004A1006">
              <w:rPr>
                <w:rFonts w:ascii="Arial" w:hAnsi="Arial" w:cs="Arial"/>
                <w:sz w:val="16"/>
                <w:szCs w:val="16"/>
                <w:lang w:val="en-US"/>
              </w:rPr>
              <w:t>I</w:t>
            </w:r>
            <w:r w:rsidR="009A38AC">
              <w:rPr>
                <w:rFonts w:ascii="Arial" w:hAnsi="Arial" w:cs="Arial"/>
                <w:sz w:val="16"/>
                <w:szCs w:val="16"/>
                <w:lang w:val="en-US"/>
              </w:rPr>
              <w:t>I</w:t>
            </w:r>
          </w:p>
        </w:tc>
      </w:tr>
      <w:tr w:rsidR="004C12FE" w:rsidRPr="004A1006" w:rsidTr="00FB6BAE">
        <w:trPr>
          <w:trHeight w:val="179"/>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Диапазон рабочих температур</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w:t>
            </w:r>
            <w:r>
              <w:rPr>
                <w:rFonts w:ascii="Arial" w:hAnsi="Arial" w:cs="Arial"/>
                <w:sz w:val="16"/>
                <w:szCs w:val="16"/>
              </w:rPr>
              <w:t>4</w:t>
            </w:r>
            <w:r w:rsidRPr="004A1006">
              <w:rPr>
                <w:rFonts w:ascii="Arial" w:hAnsi="Arial" w:cs="Arial"/>
                <w:sz w:val="16"/>
                <w:szCs w:val="16"/>
              </w:rPr>
              <w:t>0°...+</w:t>
            </w:r>
            <w:r>
              <w:rPr>
                <w:rFonts w:ascii="Arial" w:hAnsi="Arial" w:cs="Arial"/>
                <w:sz w:val="16"/>
                <w:szCs w:val="16"/>
              </w:rPr>
              <w:t>4</w:t>
            </w:r>
            <w:r w:rsidRPr="004A1006">
              <w:rPr>
                <w:rFonts w:ascii="Arial" w:hAnsi="Arial" w:cs="Arial"/>
                <w:sz w:val="16"/>
                <w:szCs w:val="16"/>
              </w:rPr>
              <w:t>0°С</w:t>
            </w:r>
          </w:p>
        </w:tc>
      </w:tr>
      <w:tr w:rsidR="004C12FE" w:rsidRPr="004A1006" w:rsidTr="007A68E7">
        <w:trPr>
          <w:trHeight w:val="182"/>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Относительная влажность</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Не более 90%</w:t>
            </w:r>
          </w:p>
        </w:tc>
      </w:tr>
      <w:tr w:rsidR="004C12FE" w:rsidRPr="004A1006" w:rsidTr="00A379CD">
        <w:trPr>
          <w:trHeight w:val="187"/>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Атмосферное давление</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 xml:space="preserve">650-800 </w:t>
            </w:r>
            <w:proofErr w:type="spellStart"/>
            <w:r w:rsidRPr="004A1006">
              <w:rPr>
                <w:rFonts w:ascii="Arial" w:hAnsi="Arial" w:cs="Arial"/>
                <w:sz w:val="16"/>
                <w:szCs w:val="16"/>
              </w:rPr>
              <w:t>мм.рт.ст</w:t>
            </w:r>
            <w:proofErr w:type="spellEnd"/>
            <w:r w:rsidRPr="004A1006">
              <w:rPr>
                <w:rFonts w:ascii="Arial" w:hAnsi="Arial" w:cs="Arial"/>
                <w:sz w:val="16"/>
                <w:szCs w:val="16"/>
              </w:rPr>
              <w:t>.</w:t>
            </w:r>
          </w:p>
        </w:tc>
      </w:tr>
      <w:tr w:rsidR="004C12FE" w:rsidRPr="004A1006" w:rsidTr="0094226E">
        <w:trPr>
          <w:trHeight w:val="190"/>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Материал корпуса</w:t>
            </w:r>
          </w:p>
        </w:tc>
        <w:tc>
          <w:tcPr>
            <w:tcW w:w="0" w:type="auto"/>
            <w:gridSpan w:val="5"/>
            <w:vAlign w:val="center"/>
          </w:tcPr>
          <w:p w:rsidR="004C12FE" w:rsidRPr="006D6146" w:rsidRDefault="002F1B13" w:rsidP="004A1006">
            <w:pPr>
              <w:suppressAutoHyphens/>
              <w:jc w:val="center"/>
              <w:rPr>
                <w:rFonts w:ascii="Arial" w:hAnsi="Arial" w:cs="Arial"/>
                <w:sz w:val="16"/>
                <w:szCs w:val="16"/>
                <w:lang w:val="en-US"/>
              </w:rPr>
            </w:pPr>
            <w:r>
              <w:rPr>
                <w:rFonts w:ascii="Arial" w:hAnsi="Arial" w:cs="Arial"/>
                <w:sz w:val="16"/>
                <w:szCs w:val="16"/>
              </w:rPr>
              <w:t>Пластик</w:t>
            </w:r>
            <w:r w:rsidR="006D6146">
              <w:rPr>
                <w:rFonts w:ascii="Arial" w:hAnsi="Arial" w:cs="Arial"/>
                <w:sz w:val="16"/>
                <w:szCs w:val="16"/>
              </w:rPr>
              <w:t xml:space="preserve"> </w:t>
            </w:r>
            <w:r w:rsidR="006D6146">
              <w:rPr>
                <w:rFonts w:ascii="Arial" w:hAnsi="Arial" w:cs="Arial"/>
                <w:sz w:val="16"/>
                <w:szCs w:val="16"/>
                <w:lang w:val="en-US"/>
              </w:rPr>
              <w:t>ABS</w:t>
            </w:r>
          </w:p>
        </w:tc>
      </w:tr>
      <w:tr w:rsidR="002F1B13" w:rsidRPr="004A1006" w:rsidTr="00F471D7">
        <w:trPr>
          <w:trHeight w:val="74"/>
          <w:jc w:val="center"/>
        </w:trPr>
        <w:tc>
          <w:tcPr>
            <w:tcW w:w="0" w:type="auto"/>
          </w:tcPr>
          <w:p w:rsidR="002F1B13" w:rsidRPr="004A1006" w:rsidRDefault="002F1B13" w:rsidP="004A1006">
            <w:pPr>
              <w:suppressAutoHyphens/>
              <w:jc w:val="both"/>
              <w:rPr>
                <w:rFonts w:ascii="Arial" w:hAnsi="Arial" w:cs="Arial"/>
                <w:sz w:val="16"/>
                <w:szCs w:val="16"/>
              </w:rPr>
            </w:pPr>
            <w:r w:rsidRPr="004A1006">
              <w:rPr>
                <w:rFonts w:ascii="Arial" w:hAnsi="Arial" w:cs="Arial"/>
                <w:sz w:val="16"/>
                <w:szCs w:val="16"/>
              </w:rPr>
              <w:t>Материал рассеивателя</w:t>
            </w:r>
          </w:p>
        </w:tc>
        <w:tc>
          <w:tcPr>
            <w:tcW w:w="7485" w:type="dxa"/>
            <w:gridSpan w:val="5"/>
            <w:vAlign w:val="center"/>
          </w:tcPr>
          <w:p w:rsidR="002F1B13" w:rsidRPr="006D6146" w:rsidRDefault="002F1B13" w:rsidP="004A1006">
            <w:pPr>
              <w:suppressAutoHyphens/>
              <w:jc w:val="center"/>
              <w:rPr>
                <w:rFonts w:ascii="Arial" w:hAnsi="Arial" w:cs="Arial"/>
                <w:sz w:val="16"/>
                <w:szCs w:val="16"/>
                <w:lang w:val="en-US"/>
              </w:rPr>
            </w:pPr>
            <w:r>
              <w:rPr>
                <w:rFonts w:ascii="Arial" w:hAnsi="Arial" w:cs="Arial"/>
                <w:sz w:val="16"/>
                <w:szCs w:val="16"/>
              </w:rPr>
              <w:t>П</w:t>
            </w:r>
            <w:r w:rsidRPr="004A1006">
              <w:rPr>
                <w:rFonts w:ascii="Arial" w:hAnsi="Arial" w:cs="Arial"/>
                <w:sz w:val="16"/>
                <w:szCs w:val="16"/>
              </w:rPr>
              <w:t>ластик</w:t>
            </w:r>
            <w:r w:rsidR="006D6146">
              <w:rPr>
                <w:rFonts w:ascii="Arial" w:hAnsi="Arial" w:cs="Arial"/>
                <w:sz w:val="16"/>
                <w:szCs w:val="16"/>
                <w:lang w:val="en-US"/>
              </w:rPr>
              <w:t xml:space="preserve"> PC</w:t>
            </w:r>
          </w:p>
        </w:tc>
      </w:tr>
    </w:tbl>
    <w:p w:rsidR="006C37DA" w:rsidRPr="004A1006" w:rsidRDefault="006C37DA" w:rsidP="004A1006">
      <w:pPr>
        <w:suppressAutoHyphens/>
        <w:jc w:val="both"/>
        <w:rPr>
          <w:rFonts w:ascii="Arial" w:hAnsi="Arial" w:cs="Arial"/>
          <w:b/>
          <w:sz w:val="16"/>
          <w:szCs w:val="16"/>
        </w:rPr>
      </w:pPr>
      <w:r w:rsidRPr="004A100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DC5049" w:rsidRPr="004A1006" w:rsidRDefault="00DC5049" w:rsidP="004A1006">
      <w:pPr>
        <w:numPr>
          <w:ilvl w:val="0"/>
          <w:numId w:val="1"/>
        </w:numPr>
        <w:suppressAutoHyphens/>
        <w:jc w:val="both"/>
        <w:rPr>
          <w:rFonts w:ascii="Arial" w:hAnsi="Arial" w:cs="Arial"/>
          <w:b/>
          <w:sz w:val="16"/>
          <w:szCs w:val="16"/>
        </w:rPr>
      </w:pPr>
      <w:r w:rsidRPr="004A1006">
        <w:rPr>
          <w:rFonts w:ascii="Arial" w:hAnsi="Arial" w:cs="Arial"/>
          <w:b/>
          <w:sz w:val="16"/>
          <w:szCs w:val="16"/>
        </w:rPr>
        <w:t>Комплектность</w:t>
      </w:r>
    </w:p>
    <w:p w:rsidR="00DC5049"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светильник</w:t>
      </w:r>
      <w:r w:rsidR="00DC5049" w:rsidRPr="004A1006">
        <w:rPr>
          <w:rFonts w:ascii="Arial" w:hAnsi="Arial" w:cs="Arial"/>
          <w:sz w:val="16"/>
          <w:szCs w:val="16"/>
        </w:rPr>
        <w:t>;</w:t>
      </w:r>
    </w:p>
    <w:p w:rsidR="00DC5049" w:rsidRPr="00652FD3" w:rsidRDefault="008F6D9B" w:rsidP="00652FD3">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инструкция по эксплуатации</w:t>
      </w:r>
      <w:r w:rsidR="00652FD3">
        <w:rPr>
          <w:rFonts w:ascii="Arial" w:hAnsi="Arial" w:cs="Arial"/>
          <w:sz w:val="16"/>
          <w:szCs w:val="16"/>
          <w:lang w:val="en-US"/>
        </w:rPr>
        <w:t>.</w:t>
      </w:r>
    </w:p>
    <w:p w:rsidR="00B15B76" w:rsidRPr="004A1006" w:rsidRDefault="00DC5049" w:rsidP="004A1006">
      <w:pPr>
        <w:numPr>
          <w:ilvl w:val="0"/>
          <w:numId w:val="1"/>
        </w:numPr>
        <w:suppressAutoHyphens/>
        <w:jc w:val="both"/>
        <w:rPr>
          <w:rFonts w:ascii="Arial" w:hAnsi="Arial" w:cs="Arial"/>
          <w:b/>
          <w:sz w:val="16"/>
          <w:szCs w:val="16"/>
        </w:rPr>
      </w:pPr>
      <w:r w:rsidRPr="004A1006">
        <w:rPr>
          <w:rFonts w:ascii="Arial" w:hAnsi="Arial" w:cs="Arial"/>
          <w:b/>
          <w:sz w:val="16"/>
          <w:szCs w:val="16"/>
        </w:rPr>
        <w:t>Указания мер безопасности</w:t>
      </w:r>
    </w:p>
    <w:p w:rsidR="00B15B76" w:rsidRPr="004A1006" w:rsidRDefault="00DC5049" w:rsidP="005B0A0D">
      <w:pPr>
        <w:numPr>
          <w:ilvl w:val="1"/>
          <w:numId w:val="1"/>
        </w:numPr>
        <w:suppressAutoHyphens/>
        <w:ind w:left="0" w:firstLine="0"/>
        <w:jc w:val="both"/>
        <w:rPr>
          <w:rFonts w:ascii="Arial" w:hAnsi="Arial" w:cs="Arial"/>
          <w:sz w:val="16"/>
          <w:szCs w:val="16"/>
        </w:rPr>
      </w:pPr>
      <w:r w:rsidRPr="004A1006">
        <w:rPr>
          <w:rFonts w:ascii="Arial" w:hAnsi="Arial" w:cs="Arial"/>
          <w:b/>
          <w:sz w:val="16"/>
          <w:szCs w:val="16"/>
        </w:rPr>
        <w:t>Запрещается</w:t>
      </w:r>
      <w:r w:rsidRPr="004A1006">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A1006">
        <w:rPr>
          <w:rFonts w:ascii="Arial" w:hAnsi="Arial" w:cs="Arial"/>
          <w:sz w:val="16"/>
          <w:szCs w:val="16"/>
        </w:rPr>
        <w:t>.</w:t>
      </w:r>
      <w:r w:rsidR="00F56B11" w:rsidRPr="004A1006">
        <w:rPr>
          <w:rFonts w:ascii="Arial" w:hAnsi="Arial" w:cs="Arial"/>
          <w:sz w:val="16"/>
          <w:szCs w:val="16"/>
        </w:rPr>
        <w:t xml:space="preserve"> </w:t>
      </w:r>
      <w:r w:rsidR="00F56B11" w:rsidRPr="004A1006">
        <w:rPr>
          <w:rFonts w:ascii="Arial" w:hAnsi="Arial" w:cs="Arial"/>
          <w:b/>
          <w:sz w:val="16"/>
          <w:szCs w:val="16"/>
        </w:rPr>
        <w:t>Помните</w:t>
      </w:r>
      <w:r w:rsidR="00F56B11" w:rsidRPr="004A1006">
        <w:rPr>
          <w:rFonts w:ascii="Arial" w:hAnsi="Arial" w:cs="Arial"/>
          <w:sz w:val="16"/>
          <w:szCs w:val="16"/>
        </w:rPr>
        <w:t xml:space="preserve">!!! </w:t>
      </w:r>
      <w:r w:rsidR="00F56B11" w:rsidRPr="004A1006">
        <w:rPr>
          <w:rFonts w:ascii="Arial" w:hAnsi="Arial" w:cs="Arial"/>
          <w:i/>
          <w:sz w:val="16"/>
          <w:szCs w:val="16"/>
        </w:rPr>
        <w:t>Напряжение 230В переменного тока опасно для жизни и здоровья.</w:t>
      </w:r>
    </w:p>
    <w:p w:rsidR="008F6D9B"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A1006">
        <w:rPr>
          <w:rFonts w:ascii="Arial" w:hAnsi="Arial" w:cs="Arial"/>
          <w:sz w:val="16"/>
          <w:szCs w:val="16"/>
          <w:lang w:val="en-US"/>
        </w:rPr>
        <w:t>III</w:t>
      </w:r>
      <w:r w:rsidRPr="004A1006">
        <w:rPr>
          <w:rFonts w:ascii="Arial" w:hAnsi="Arial" w:cs="Arial"/>
          <w:sz w:val="16"/>
          <w:szCs w:val="16"/>
        </w:rPr>
        <w:t>.</w:t>
      </w:r>
      <w:r w:rsidR="003B387A" w:rsidRPr="004A1006">
        <w:rPr>
          <w:rFonts w:ascii="Arial" w:hAnsi="Arial" w:cs="Arial"/>
          <w:sz w:val="16"/>
          <w:szCs w:val="16"/>
        </w:rPr>
        <w:t xml:space="preserve"> При необходимости обратитесь к квалифицированному электрику.</w:t>
      </w:r>
    </w:p>
    <w:p w:rsidR="008F6D9B"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Радиоактивные и ядовитые вещества в состав светильника не входят.</w:t>
      </w:r>
    </w:p>
    <w:p w:rsidR="007A1859" w:rsidRPr="004A1006" w:rsidRDefault="007A1859" w:rsidP="004A1006">
      <w:pPr>
        <w:numPr>
          <w:ilvl w:val="0"/>
          <w:numId w:val="1"/>
        </w:numPr>
        <w:suppressAutoHyphens/>
        <w:jc w:val="both"/>
        <w:rPr>
          <w:rFonts w:ascii="Arial" w:hAnsi="Arial" w:cs="Arial"/>
          <w:b/>
          <w:sz w:val="16"/>
          <w:szCs w:val="16"/>
        </w:rPr>
      </w:pPr>
      <w:r w:rsidRPr="004A1006">
        <w:rPr>
          <w:rFonts w:ascii="Arial" w:hAnsi="Arial" w:cs="Arial"/>
          <w:b/>
          <w:sz w:val="16"/>
          <w:szCs w:val="16"/>
        </w:rPr>
        <w:t>Подготовка изделия к ра</w:t>
      </w:r>
      <w:r w:rsidR="00B668BE" w:rsidRPr="004A1006">
        <w:rPr>
          <w:rFonts w:ascii="Arial" w:hAnsi="Arial" w:cs="Arial"/>
          <w:b/>
          <w:sz w:val="16"/>
          <w:szCs w:val="16"/>
        </w:rPr>
        <w:t>боте и техническое обслуживание</w:t>
      </w:r>
    </w:p>
    <w:p w:rsidR="00EB1914" w:rsidRPr="004A1006" w:rsidRDefault="00EB1914" w:rsidP="004A1006">
      <w:pPr>
        <w:suppressAutoHyphens/>
        <w:jc w:val="both"/>
        <w:rPr>
          <w:rFonts w:ascii="Arial" w:hAnsi="Arial" w:cs="Arial"/>
          <w:i/>
          <w:sz w:val="16"/>
          <w:szCs w:val="16"/>
        </w:rPr>
      </w:pPr>
      <w:r w:rsidRPr="004A1006">
        <w:rPr>
          <w:rFonts w:ascii="Arial" w:hAnsi="Arial" w:cs="Arial"/>
          <w:b/>
          <w:sz w:val="16"/>
          <w:szCs w:val="16"/>
        </w:rPr>
        <w:t>Внимание!</w:t>
      </w:r>
      <w:r w:rsidRPr="004A1006">
        <w:rPr>
          <w:rFonts w:ascii="Arial" w:hAnsi="Arial" w:cs="Arial"/>
          <w:sz w:val="16"/>
          <w:szCs w:val="16"/>
        </w:rPr>
        <w:t xml:space="preserve"> </w:t>
      </w:r>
      <w:r w:rsidRPr="004A1006">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4A1006">
        <w:rPr>
          <w:rFonts w:ascii="Arial" w:hAnsi="Arial" w:cs="Arial"/>
          <w:i/>
          <w:sz w:val="16"/>
          <w:szCs w:val="16"/>
        </w:rPr>
        <w:t xml:space="preserve"> Перед установкой убедитесь, что электрическое питание сети отключено.</w:t>
      </w:r>
      <w:r w:rsidR="005B0A0D">
        <w:rPr>
          <w:rFonts w:ascii="Arial" w:hAnsi="Arial" w:cs="Arial"/>
          <w:i/>
          <w:sz w:val="16"/>
          <w:szCs w:val="16"/>
        </w:rPr>
        <w:t xml:space="preserve"> </w:t>
      </w:r>
      <w:r w:rsidR="00F56B11" w:rsidRPr="004A1006">
        <w:rPr>
          <w:rFonts w:ascii="Arial" w:hAnsi="Arial" w:cs="Arial"/>
          <w:i/>
          <w:sz w:val="16"/>
          <w:szCs w:val="16"/>
        </w:rPr>
        <w:t>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4A1006" w:rsidRDefault="0033594F" w:rsidP="004A1006">
      <w:pPr>
        <w:numPr>
          <w:ilvl w:val="1"/>
          <w:numId w:val="1"/>
        </w:numPr>
        <w:suppressAutoHyphens/>
        <w:ind w:left="0" w:firstLine="0"/>
        <w:rPr>
          <w:rFonts w:ascii="Arial" w:hAnsi="Arial" w:cs="Arial"/>
          <w:sz w:val="16"/>
          <w:szCs w:val="16"/>
        </w:rPr>
      </w:pPr>
      <w:r w:rsidRPr="004A1006">
        <w:rPr>
          <w:rFonts w:ascii="Arial" w:hAnsi="Arial" w:cs="Arial"/>
          <w:sz w:val="16"/>
          <w:szCs w:val="16"/>
        </w:rPr>
        <w:t xml:space="preserve">Для </w:t>
      </w:r>
      <w:r w:rsidR="001B76C7" w:rsidRPr="004A1006">
        <w:rPr>
          <w:rFonts w:ascii="Arial" w:hAnsi="Arial" w:cs="Arial"/>
          <w:sz w:val="16"/>
          <w:szCs w:val="16"/>
        </w:rPr>
        <w:t>сборки и монтажа све</w:t>
      </w:r>
      <w:r w:rsidR="002F47D2" w:rsidRPr="004A1006">
        <w:rPr>
          <w:rFonts w:ascii="Arial" w:hAnsi="Arial" w:cs="Arial"/>
          <w:sz w:val="16"/>
          <w:szCs w:val="16"/>
        </w:rPr>
        <w:t>тильника воспользуйтесь схемой</w:t>
      </w:r>
      <w:r w:rsidRPr="004A1006">
        <w:rPr>
          <w:rFonts w:ascii="Arial" w:hAnsi="Arial" w:cs="Arial"/>
          <w:sz w:val="16"/>
          <w:szCs w:val="16"/>
        </w:rPr>
        <w:t>:</w:t>
      </w:r>
    </w:p>
    <w:tbl>
      <w:tblPr>
        <w:tblStyle w:val="a6"/>
        <w:tblW w:w="0" w:type="auto"/>
        <w:tblLook w:val="04A0" w:firstRow="1" w:lastRow="0" w:firstColumn="1" w:lastColumn="0" w:noHBand="0" w:noVBand="1"/>
      </w:tblPr>
      <w:tblGrid>
        <w:gridCol w:w="1049"/>
        <w:gridCol w:w="1049"/>
        <w:gridCol w:w="1049"/>
        <w:gridCol w:w="1050"/>
        <w:gridCol w:w="6259"/>
      </w:tblGrid>
      <w:tr w:rsidR="00EA47DB" w:rsidRPr="004A1006" w:rsidTr="00EA47DB">
        <w:tc>
          <w:tcPr>
            <w:tcW w:w="1049" w:type="dxa"/>
          </w:tcPr>
          <w:p w:rsidR="00EA47DB" w:rsidRPr="005B0A0D" w:rsidRDefault="00EA47DB" w:rsidP="00EA47DB">
            <w:pPr>
              <w:suppressAutoHyphens/>
              <w:jc w:val="center"/>
              <w:rPr>
                <w:rFonts w:ascii="Arial" w:hAnsi="Arial" w:cs="Arial"/>
                <w:sz w:val="16"/>
                <w:szCs w:val="16"/>
                <w:lang w:val="en-US"/>
              </w:rPr>
            </w:pPr>
            <w:r w:rsidRPr="004A1006">
              <w:rPr>
                <w:rFonts w:ascii="Arial" w:hAnsi="Arial" w:cs="Arial"/>
                <w:sz w:val="16"/>
                <w:szCs w:val="16"/>
              </w:rPr>
              <w:t>DH0806</w:t>
            </w:r>
            <w:r w:rsidR="005B0A0D">
              <w:rPr>
                <w:rFonts w:ascii="Arial" w:hAnsi="Arial" w:cs="Arial"/>
                <w:sz w:val="16"/>
                <w:szCs w:val="16"/>
              </w:rPr>
              <w:t>-</w:t>
            </w:r>
            <w:r w:rsidR="005B0A0D">
              <w:rPr>
                <w:rFonts w:ascii="Arial" w:hAnsi="Arial" w:cs="Arial"/>
                <w:sz w:val="16"/>
                <w:szCs w:val="16"/>
                <w:lang w:val="en-US"/>
              </w:rPr>
              <w:t>P</w:t>
            </w:r>
          </w:p>
        </w:tc>
        <w:tc>
          <w:tcPr>
            <w:tcW w:w="1049" w:type="dxa"/>
          </w:tcPr>
          <w:p w:rsidR="00EA47DB" w:rsidRPr="005B0A0D" w:rsidRDefault="00EA47DB" w:rsidP="00EA47DB">
            <w:pPr>
              <w:suppressAutoHyphens/>
              <w:jc w:val="center"/>
              <w:rPr>
                <w:rFonts w:ascii="Arial" w:hAnsi="Arial" w:cs="Arial"/>
                <w:sz w:val="16"/>
                <w:szCs w:val="16"/>
                <w:lang w:val="en-US"/>
              </w:rPr>
            </w:pPr>
            <w:r w:rsidRPr="004A1006">
              <w:rPr>
                <w:rFonts w:ascii="Arial" w:hAnsi="Arial" w:cs="Arial"/>
                <w:sz w:val="16"/>
                <w:szCs w:val="16"/>
              </w:rPr>
              <w:t>DH0807</w:t>
            </w:r>
            <w:r w:rsidR="005B0A0D">
              <w:rPr>
                <w:rFonts w:ascii="Arial" w:hAnsi="Arial" w:cs="Arial"/>
                <w:sz w:val="16"/>
                <w:szCs w:val="16"/>
                <w:lang w:val="en-US"/>
              </w:rPr>
              <w:t>-P</w:t>
            </w:r>
          </w:p>
        </w:tc>
        <w:tc>
          <w:tcPr>
            <w:tcW w:w="1049" w:type="dxa"/>
          </w:tcPr>
          <w:p w:rsidR="00EA47DB" w:rsidRPr="00EA47DB" w:rsidRDefault="00EA47DB" w:rsidP="00EA47DB">
            <w:pPr>
              <w:suppressAutoHyphens/>
              <w:jc w:val="center"/>
              <w:rPr>
                <w:rFonts w:ascii="Arial" w:hAnsi="Arial" w:cs="Arial"/>
                <w:sz w:val="16"/>
                <w:szCs w:val="16"/>
                <w:lang w:val="en-US"/>
              </w:rPr>
            </w:pPr>
            <w:r>
              <w:rPr>
                <w:rFonts w:ascii="Arial" w:hAnsi="Arial" w:cs="Arial"/>
                <w:sz w:val="16"/>
                <w:szCs w:val="16"/>
                <w:lang w:val="en-US"/>
              </w:rPr>
              <w:t>DH1701</w:t>
            </w:r>
            <w:r w:rsidR="005B0A0D">
              <w:rPr>
                <w:rFonts w:ascii="Arial" w:hAnsi="Arial" w:cs="Arial"/>
                <w:sz w:val="16"/>
                <w:szCs w:val="16"/>
                <w:lang w:val="en-US"/>
              </w:rPr>
              <w:t>-P</w:t>
            </w:r>
          </w:p>
        </w:tc>
        <w:tc>
          <w:tcPr>
            <w:tcW w:w="1050" w:type="dxa"/>
          </w:tcPr>
          <w:p w:rsidR="00EA47DB" w:rsidRPr="00EA47DB" w:rsidRDefault="00EA47DB" w:rsidP="00EA47DB">
            <w:pPr>
              <w:suppressAutoHyphens/>
              <w:jc w:val="center"/>
              <w:rPr>
                <w:rFonts w:ascii="Arial" w:hAnsi="Arial" w:cs="Arial"/>
                <w:sz w:val="16"/>
                <w:szCs w:val="16"/>
                <w:lang w:val="en-US"/>
              </w:rPr>
            </w:pPr>
            <w:r>
              <w:rPr>
                <w:rFonts w:ascii="Arial" w:hAnsi="Arial" w:cs="Arial"/>
                <w:sz w:val="16"/>
                <w:szCs w:val="16"/>
                <w:lang w:val="en-US"/>
              </w:rPr>
              <w:t>DH1702</w:t>
            </w:r>
            <w:r w:rsidR="005B0A0D">
              <w:rPr>
                <w:rFonts w:ascii="Arial" w:hAnsi="Arial" w:cs="Arial"/>
                <w:sz w:val="16"/>
                <w:szCs w:val="16"/>
                <w:lang w:val="en-US"/>
              </w:rPr>
              <w:t>-P</w:t>
            </w:r>
          </w:p>
        </w:tc>
        <w:tc>
          <w:tcPr>
            <w:tcW w:w="6259" w:type="dxa"/>
          </w:tcPr>
          <w:p w:rsidR="00EA47DB" w:rsidRPr="005B0A0D" w:rsidRDefault="00EA47DB" w:rsidP="00EA47DB">
            <w:pPr>
              <w:suppressAutoHyphens/>
              <w:jc w:val="center"/>
              <w:rPr>
                <w:rFonts w:ascii="Arial" w:hAnsi="Arial" w:cs="Arial"/>
                <w:sz w:val="16"/>
                <w:szCs w:val="16"/>
                <w:lang w:val="en-US"/>
              </w:rPr>
            </w:pPr>
            <w:r w:rsidRPr="004A1006">
              <w:rPr>
                <w:rFonts w:ascii="Arial" w:hAnsi="Arial" w:cs="Arial"/>
                <w:sz w:val="16"/>
                <w:szCs w:val="16"/>
              </w:rPr>
              <w:t>DH0808</w:t>
            </w:r>
            <w:r w:rsidR="005B0A0D">
              <w:rPr>
                <w:rFonts w:ascii="Arial" w:hAnsi="Arial" w:cs="Arial"/>
                <w:sz w:val="16"/>
                <w:szCs w:val="16"/>
                <w:lang w:val="en-US"/>
              </w:rPr>
              <w:t>-P</w:t>
            </w:r>
          </w:p>
        </w:tc>
      </w:tr>
      <w:tr w:rsidR="007320DE" w:rsidRPr="004A1006" w:rsidTr="00EA47DB">
        <w:tc>
          <w:tcPr>
            <w:tcW w:w="4197" w:type="dxa"/>
            <w:gridSpan w:val="4"/>
          </w:tcPr>
          <w:p w:rsidR="007320DE" w:rsidRPr="004A1006" w:rsidRDefault="007C40BE" w:rsidP="004A1006">
            <w:pPr>
              <w:suppressAutoHyphens/>
              <w:jc w:val="center"/>
              <w:rPr>
                <w:rFonts w:ascii="Arial" w:hAnsi="Arial" w:cs="Arial"/>
                <w:sz w:val="16"/>
                <w:szCs w:val="16"/>
              </w:rPr>
            </w:pPr>
            <w:r>
              <w:object w:dxaOrig="5460" w:dyaOrig="7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269.25pt" o:ole="">
                  <v:imagedata r:id="rId7" o:title=""/>
                </v:shape>
                <o:OLEObject Type="Embed" ProgID="PBrush" ShapeID="_x0000_i1025" DrawAspect="Content" ObjectID="_1843195449" r:id="rId8"/>
              </w:object>
            </w:r>
          </w:p>
        </w:tc>
        <w:tc>
          <w:tcPr>
            <w:tcW w:w="6259" w:type="dxa"/>
          </w:tcPr>
          <w:p w:rsidR="007320DE" w:rsidRPr="004A1006" w:rsidRDefault="00EA47DB" w:rsidP="004A1006">
            <w:pPr>
              <w:suppressAutoHyphens/>
              <w:jc w:val="center"/>
              <w:rPr>
                <w:rFonts w:ascii="Arial" w:hAnsi="Arial" w:cs="Arial"/>
                <w:sz w:val="16"/>
                <w:szCs w:val="16"/>
              </w:rPr>
            </w:pPr>
            <w:r w:rsidRPr="004A1006">
              <w:rPr>
                <w:rFonts w:ascii="Arial" w:hAnsi="Arial" w:cs="Arial"/>
                <w:sz w:val="16"/>
                <w:szCs w:val="16"/>
              </w:rPr>
              <w:object w:dxaOrig="5190" w:dyaOrig="6165">
                <v:shape id="_x0000_i1026" type="#_x0000_t75" style="width:221.25pt;height:261.75pt" o:ole="">
                  <v:imagedata r:id="rId9" o:title=""/>
                </v:shape>
                <o:OLEObject Type="Embed" ProgID="PBrush" ShapeID="_x0000_i1026" DrawAspect="Content" ObjectID="_1843195450" r:id="rId10"/>
              </w:object>
            </w:r>
            <w:r w:rsidR="008C2ABB" w:rsidRPr="004A1006">
              <w:rPr>
                <w:rFonts w:ascii="Arial" w:hAnsi="Arial" w:cs="Arial"/>
                <w:sz w:val="16"/>
                <w:szCs w:val="16"/>
              </w:rPr>
              <w:t xml:space="preserve"> </w:t>
            </w:r>
          </w:p>
        </w:tc>
      </w:tr>
      <w:tr w:rsidR="007320DE" w:rsidRPr="004A1006" w:rsidTr="00EA47DB">
        <w:tc>
          <w:tcPr>
            <w:tcW w:w="4197" w:type="dxa"/>
            <w:gridSpan w:val="4"/>
          </w:tcPr>
          <w:p w:rsidR="007320DE" w:rsidRPr="004A1006" w:rsidRDefault="007320DE" w:rsidP="004A1006">
            <w:pPr>
              <w:pStyle w:val="a5"/>
              <w:numPr>
                <w:ilvl w:val="0"/>
                <w:numId w:val="22"/>
              </w:numPr>
              <w:spacing w:after="0" w:line="240" w:lineRule="auto"/>
              <w:ind w:left="357" w:hanging="357"/>
              <w:rPr>
                <w:rFonts w:ascii="Arial" w:hAnsi="Arial" w:cs="Arial"/>
                <w:sz w:val="16"/>
                <w:szCs w:val="16"/>
              </w:rPr>
            </w:pPr>
            <w:r w:rsidRPr="004A1006">
              <w:rPr>
                <w:rFonts w:ascii="Arial" w:hAnsi="Arial" w:cs="Arial"/>
                <w:sz w:val="16"/>
                <w:szCs w:val="16"/>
              </w:rPr>
              <w:t xml:space="preserve">Снимите основание светильника, выкрутив сбоку два удерживающих винта. </w:t>
            </w:r>
          </w:p>
          <w:p w:rsidR="007320DE" w:rsidRPr="004A1006" w:rsidRDefault="007320DE" w:rsidP="004A1006">
            <w:pPr>
              <w:pStyle w:val="a5"/>
              <w:numPr>
                <w:ilvl w:val="0"/>
                <w:numId w:val="22"/>
              </w:numPr>
              <w:spacing w:after="0" w:line="240" w:lineRule="auto"/>
              <w:ind w:left="357" w:hanging="357"/>
              <w:rPr>
                <w:rFonts w:ascii="Arial" w:hAnsi="Arial" w:cs="Arial"/>
                <w:sz w:val="16"/>
                <w:szCs w:val="16"/>
              </w:rPr>
            </w:pPr>
            <w:r w:rsidRPr="004A1006">
              <w:rPr>
                <w:rFonts w:ascii="Arial" w:hAnsi="Arial" w:cs="Arial"/>
                <w:sz w:val="16"/>
                <w:szCs w:val="16"/>
              </w:rPr>
              <w:lastRenderedPageBreak/>
              <w:t>Проденьте провода питающего кабеля в кабельный ввод светильника. 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096FF7" w:rsidRPr="004A1006" w:rsidRDefault="007320DE" w:rsidP="004A1006">
            <w:pPr>
              <w:pStyle w:val="a5"/>
              <w:numPr>
                <w:ilvl w:val="0"/>
                <w:numId w:val="22"/>
              </w:numPr>
              <w:spacing w:after="0" w:line="240" w:lineRule="auto"/>
              <w:ind w:left="357" w:hanging="357"/>
              <w:rPr>
                <w:rFonts w:ascii="Arial" w:hAnsi="Arial" w:cs="Arial"/>
                <w:sz w:val="16"/>
                <w:szCs w:val="16"/>
              </w:rPr>
            </w:pPr>
            <w:r w:rsidRPr="004A1006">
              <w:rPr>
                <w:rFonts w:ascii="Arial" w:hAnsi="Arial" w:cs="Arial"/>
                <w:sz w:val="16"/>
                <w:szCs w:val="16"/>
              </w:rPr>
              <w:t>Осуществите подключение проводов питающего кабеля к клеммной колодке светильника.</w:t>
            </w:r>
          </w:p>
          <w:p w:rsidR="007320DE" w:rsidRPr="004A1006" w:rsidRDefault="007320DE" w:rsidP="004A1006">
            <w:pPr>
              <w:pStyle w:val="a5"/>
              <w:numPr>
                <w:ilvl w:val="0"/>
                <w:numId w:val="22"/>
              </w:numPr>
              <w:spacing w:after="0" w:line="240" w:lineRule="auto"/>
              <w:ind w:left="357" w:hanging="357"/>
              <w:rPr>
                <w:rFonts w:ascii="Arial" w:hAnsi="Arial" w:cs="Arial"/>
                <w:sz w:val="16"/>
                <w:szCs w:val="16"/>
              </w:rPr>
            </w:pPr>
            <w:r w:rsidRPr="004A1006">
              <w:rPr>
                <w:rFonts w:ascii="Arial" w:hAnsi="Arial" w:cs="Arial"/>
                <w:sz w:val="16"/>
                <w:szCs w:val="16"/>
              </w:rPr>
              <w:t>Закрепите светильник на основание закрутив боковые винты.</w:t>
            </w:r>
          </w:p>
        </w:tc>
        <w:tc>
          <w:tcPr>
            <w:tcW w:w="6259" w:type="dxa"/>
          </w:tcPr>
          <w:p w:rsidR="00096FF7" w:rsidRPr="004A1006" w:rsidRDefault="00096FF7"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lastRenderedPageBreak/>
              <w:t xml:space="preserve">Осуществите подвод кабеля питания к месту установки светильника. Фаза питающего кабеля должна подаваться через защитный автоматический </w:t>
            </w:r>
            <w:r w:rsidRPr="004A1006">
              <w:rPr>
                <w:rFonts w:ascii="Arial" w:hAnsi="Arial" w:cs="Arial"/>
                <w:sz w:val="16"/>
                <w:szCs w:val="16"/>
              </w:rPr>
              <w:lastRenderedPageBreak/>
              <w:t xml:space="preserve">выключатель на 10А. Кабель должен содержать </w:t>
            </w:r>
            <w:r w:rsidR="00EA57EE">
              <w:rPr>
                <w:rFonts w:ascii="Arial" w:hAnsi="Arial" w:cs="Arial"/>
                <w:sz w:val="16"/>
                <w:szCs w:val="16"/>
              </w:rPr>
              <w:t>два</w:t>
            </w:r>
            <w:r w:rsidRPr="004A1006">
              <w:rPr>
                <w:rFonts w:ascii="Arial" w:hAnsi="Arial" w:cs="Arial"/>
                <w:sz w:val="16"/>
                <w:szCs w:val="16"/>
              </w:rPr>
              <w:t xml:space="preserve"> провода: фазу</w:t>
            </w:r>
            <w:r w:rsidR="00EA57EE">
              <w:rPr>
                <w:rFonts w:ascii="Arial" w:hAnsi="Arial" w:cs="Arial"/>
                <w:sz w:val="16"/>
                <w:szCs w:val="16"/>
              </w:rPr>
              <w:t xml:space="preserve"> и</w:t>
            </w:r>
            <w:r w:rsidRPr="004A1006">
              <w:rPr>
                <w:rFonts w:ascii="Arial" w:hAnsi="Arial" w:cs="Arial"/>
                <w:sz w:val="16"/>
                <w:szCs w:val="16"/>
              </w:rPr>
              <w:t xml:space="preserve"> нейтраль.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p>
          <w:p w:rsidR="00096FF7" w:rsidRPr="004A1006" w:rsidRDefault="00096FF7"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t>Чтобы обеспечить хорошую устойчивость фонаря, предусмотрите бетонный фундамент глубиной в 30см. Выведите питающий кабель через центр основания монтажной поверхности. Присоедините сетевые провода к сетевым зажимам светильника при помощи клеммной колодки.</w:t>
            </w:r>
          </w:p>
          <w:p w:rsidR="00096FF7" w:rsidRPr="004A1006" w:rsidRDefault="00096FF7"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t>Используя основание светильника, осуществите разметку монтажной поверхности и проделайте два отверстия, соответствующие отверстиям для крепежа основания. Вставьте в отверстия пластиковые дюбели. Установите основание светильника согласно разметке и закрепите его саморезами.</w:t>
            </w:r>
          </w:p>
        </w:tc>
      </w:tr>
    </w:tbl>
    <w:p w:rsidR="00C35112" w:rsidRPr="00C35112" w:rsidRDefault="00C35112" w:rsidP="00C35112">
      <w:pPr>
        <w:pStyle w:val="a5"/>
        <w:numPr>
          <w:ilvl w:val="1"/>
          <w:numId w:val="1"/>
        </w:numPr>
        <w:suppressAutoHyphens/>
        <w:ind w:left="432"/>
        <w:jc w:val="both"/>
        <w:rPr>
          <w:rFonts w:ascii="Arial" w:hAnsi="Arial" w:cs="Arial"/>
          <w:b/>
          <w:sz w:val="16"/>
          <w:szCs w:val="16"/>
          <w:lang w:val="en-US"/>
        </w:rPr>
      </w:pPr>
      <w:r>
        <w:rPr>
          <w:rFonts w:ascii="Arial" w:hAnsi="Arial" w:cs="Arial"/>
          <w:sz w:val="16"/>
          <w:szCs w:val="16"/>
        </w:rPr>
        <w:lastRenderedPageBreak/>
        <w:t xml:space="preserve">Схема основания </w:t>
      </w:r>
      <w:r>
        <w:rPr>
          <w:rFonts w:ascii="Arial" w:hAnsi="Arial" w:cs="Arial"/>
          <w:sz w:val="16"/>
          <w:szCs w:val="16"/>
          <w:lang w:val="en-US"/>
        </w:rPr>
        <w:t>DH0808-P</w:t>
      </w:r>
      <w:r>
        <w:rPr>
          <w:rFonts w:ascii="Arial" w:hAnsi="Arial" w:cs="Arial"/>
          <w:sz w:val="16"/>
          <w:szCs w:val="16"/>
        </w:rPr>
        <w:t>:</w:t>
      </w:r>
    </w:p>
    <w:p w:rsidR="00C35112" w:rsidRPr="00C35112" w:rsidRDefault="00C35112" w:rsidP="00C35112">
      <w:pPr>
        <w:suppressAutoHyphens/>
        <w:jc w:val="center"/>
        <w:rPr>
          <w:rFonts w:ascii="Arial" w:hAnsi="Arial" w:cs="Arial"/>
          <w:b/>
          <w:sz w:val="16"/>
          <w:szCs w:val="16"/>
          <w:lang w:val="en-US"/>
        </w:rPr>
      </w:pPr>
      <w:r>
        <w:rPr>
          <w:rFonts w:ascii="Arial" w:hAnsi="Arial" w:cs="Arial"/>
          <w:b/>
          <w:noProof/>
          <w:sz w:val="16"/>
          <w:szCs w:val="16"/>
          <w:lang w:val="en-US"/>
        </w:rPr>
        <w:drawing>
          <wp:inline distT="0" distB="0" distL="0" distR="0">
            <wp:extent cx="3181350" cy="2314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1538, 51539, 51540, 51541, 51542.png"/>
                    <pic:cNvPicPr/>
                  </pic:nvPicPr>
                  <pic:blipFill>
                    <a:blip r:embed="rId11">
                      <a:extLst>
                        <a:ext uri="{28A0092B-C50C-407E-A947-70E740481C1C}">
                          <a14:useLocalDpi xmlns:a14="http://schemas.microsoft.com/office/drawing/2010/main" val="0"/>
                        </a:ext>
                      </a:extLst>
                    </a:blip>
                    <a:stretch>
                      <a:fillRect/>
                    </a:stretch>
                  </pic:blipFill>
                  <pic:spPr>
                    <a:xfrm>
                      <a:off x="0" y="0"/>
                      <a:ext cx="3181350" cy="2314575"/>
                    </a:xfrm>
                    <a:prstGeom prst="rect">
                      <a:avLst/>
                    </a:prstGeom>
                  </pic:spPr>
                </pic:pic>
              </a:graphicData>
            </a:graphic>
          </wp:inline>
        </w:drawing>
      </w:r>
    </w:p>
    <w:p w:rsidR="006141A2" w:rsidRPr="004A1006" w:rsidRDefault="006141A2"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4A1006" w:rsidTr="00F56B11">
        <w:tc>
          <w:tcPr>
            <w:tcW w:w="0" w:type="auto"/>
            <w:tcBorders>
              <w:top w:val="single" w:sz="4" w:space="0" w:color="000000"/>
              <w:left w:val="single" w:sz="4" w:space="0" w:color="000000"/>
              <w:bottom w:val="single" w:sz="4" w:space="0" w:color="000000"/>
            </w:tcBorders>
            <w:vAlign w:val="center"/>
          </w:tcPr>
          <w:p w:rsidR="006141A2" w:rsidRPr="004A1006" w:rsidRDefault="006141A2" w:rsidP="004A1006">
            <w:pPr>
              <w:suppressAutoHyphens/>
              <w:jc w:val="both"/>
              <w:rPr>
                <w:rFonts w:ascii="Arial" w:hAnsi="Arial" w:cs="Arial"/>
                <w:b/>
                <w:sz w:val="16"/>
                <w:szCs w:val="16"/>
              </w:rPr>
            </w:pPr>
            <w:r w:rsidRPr="004A1006">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4A1006" w:rsidRDefault="006141A2" w:rsidP="004A1006">
            <w:pPr>
              <w:suppressAutoHyphens/>
              <w:snapToGrid w:val="0"/>
              <w:jc w:val="both"/>
              <w:rPr>
                <w:rFonts w:ascii="Arial" w:hAnsi="Arial" w:cs="Arial"/>
                <w:b/>
                <w:sz w:val="16"/>
                <w:szCs w:val="16"/>
              </w:rPr>
            </w:pPr>
            <w:r w:rsidRPr="004A1006">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4A1006" w:rsidRDefault="006141A2" w:rsidP="004A1006">
            <w:pPr>
              <w:suppressAutoHyphens/>
              <w:snapToGrid w:val="0"/>
              <w:jc w:val="both"/>
              <w:rPr>
                <w:rFonts w:ascii="Arial" w:hAnsi="Arial" w:cs="Arial"/>
                <w:b/>
                <w:sz w:val="16"/>
                <w:szCs w:val="16"/>
              </w:rPr>
            </w:pPr>
            <w:r w:rsidRPr="004A1006">
              <w:rPr>
                <w:rFonts w:ascii="Arial" w:hAnsi="Arial" w:cs="Arial"/>
                <w:b/>
                <w:sz w:val="16"/>
                <w:szCs w:val="16"/>
              </w:rPr>
              <w:t>Метод устранения</w:t>
            </w:r>
          </w:p>
        </w:tc>
      </w:tr>
      <w:tr w:rsidR="006141A2" w:rsidRPr="004A1006" w:rsidTr="005B0A0D">
        <w:tc>
          <w:tcPr>
            <w:tcW w:w="0" w:type="auto"/>
            <w:tcBorders>
              <w:left w:val="single" w:sz="4" w:space="0" w:color="000000"/>
              <w:bottom w:val="single" w:sz="4" w:space="0" w:color="000000"/>
            </w:tcBorders>
            <w:vAlign w:val="center"/>
          </w:tcPr>
          <w:p w:rsidR="006141A2" w:rsidRPr="004A1006" w:rsidRDefault="006141A2" w:rsidP="004A1006">
            <w:pPr>
              <w:suppressAutoHyphens/>
              <w:snapToGrid w:val="0"/>
              <w:jc w:val="both"/>
              <w:rPr>
                <w:rFonts w:ascii="Arial" w:hAnsi="Arial" w:cs="Arial"/>
                <w:sz w:val="16"/>
                <w:szCs w:val="16"/>
              </w:rPr>
            </w:pPr>
            <w:r w:rsidRPr="004A1006">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4A1006" w:rsidRDefault="006141A2" w:rsidP="004A1006">
            <w:pPr>
              <w:tabs>
                <w:tab w:val="left" w:pos="360"/>
              </w:tabs>
              <w:suppressAutoHyphens/>
              <w:snapToGrid w:val="0"/>
              <w:rPr>
                <w:rFonts w:ascii="Arial" w:hAnsi="Arial" w:cs="Arial"/>
                <w:sz w:val="16"/>
                <w:szCs w:val="16"/>
              </w:rPr>
            </w:pPr>
            <w:r w:rsidRPr="004A1006">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4A1006" w:rsidRDefault="006141A2" w:rsidP="004A1006">
            <w:pPr>
              <w:suppressAutoHyphens/>
              <w:snapToGrid w:val="0"/>
              <w:rPr>
                <w:rFonts w:ascii="Arial" w:hAnsi="Arial" w:cs="Arial"/>
                <w:sz w:val="16"/>
                <w:szCs w:val="16"/>
              </w:rPr>
            </w:pPr>
            <w:r w:rsidRPr="004A1006">
              <w:rPr>
                <w:rFonts w:ascii="Arial" w:hAnsi="Arial" w:cs="Arial"/>
                <w:sz w:val="16"/>
                <w:szCs w:val="16"/>
              </w:rPr>
              <w:t>Проверьте наличие напряжения питающей сети</w:t>
            </w:r>
          </w:p>
        </w:tc>
      </w:tr>
      <w:tr w:rsidR="00F56B11" w:rsidRPr="004A1006" w:rsidTr="005B0A0D">
        <w:trPr>
          <w:trHeight w:val="185"/>
        </w:trPr>
        <w:tc>
          <w:tcPr>
            <w:tcW w:w="0" w:type="auto"/>
            <w:vMerge w:val="restart"/>
            <w:tcBorders>
              <w:top w:val="single" w:sz="4" w:space="0" w:color="000000"/>
              <w:left w:val="single" w:sz="4" w:space="0" w:color="000000"/>
              <w:bottom w:val="single" w:sz="4" w:space="0" w:color="auto"/>
            </w:tcBorders>
            <w:vAlign w:val="center"/>
          </w:tcPr>
          <w:p w:rsidR="00F56B11" w:rsidRPr="004A1006" w:rsidRDefault="00F56B11" w:rsidP="004A1006">
            <w:pPr>
              <w:suppressAutoHyphens/>
              <w:snapToGrid w:val="0"/>
              <w:jc w:val="both"/>
              <w:rPr>
                <w:rFonts w:ascii="Arial" w:hAnsi="Arial" w:cs="Arial"/>
                <w:sz w:val="16"/>
                <w:szCs w:val="16"/>
              </w:rPr>
            </w:pPr>
            <w:r w:rsidRPr="004A1006">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4A1006" w:rsidRDefault="00F56B11" w:rsidP="004A1006">
            <w:pPr>
              <w:tabs>
                <w:tab w:val="left" w:pos="360"/>
              </w:tabs>
              <w:suppressAutoHyphens/>
              <w:snapToGrid w:val="0"/>
              <w:rPr>
                <w:rFonts w:ascii="Arial" w:hAnsi="Arial" w:cs="Arial"/>
                <w:sz w:val="16"/>
                <w:szCs w:val="16"/>
              </w:rPr>
            </w:pPr>
            <w:r w:rsidRPr="004A1006">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4A1006" w:rsidRDefault="00F56B11" w:rsidP="004A1006">
            <w:pPr>
              <w:suppressAutoHyphens/>
              <w:snapToGrid w:val="0"/>
              <w:rPr>
                <w:rFonts w:ascii="Arial" w:hAnsi="Arial" w:cs="Arial"/>
                <w:sz w:val="16"/>
                <w:szCs w:val="16"/>
              </w:rPr>
            </w:pPr>
            <w:r w:rsidRPr="004A1006">
              <w:rPr>
                <w:rFonts w:ascii="Arial" w:hAnsi="Arial" w:cs="Arial"/>
                <w:sz w:val="16"/>
                <w:szCs w:val="16"/>
              </w:rPr>
              <w:t xml:space="preserve">Замените лампу на исправную. </w:t>
            </w:r>
          </w:p>
        </w:tc>
      </w:tr>
      <w:tr w:rsidR="00F56B11" w:rsidRPr="004A1006" w:rsidTr="005B0A0D">
        <w:trPr>
          <w:trHeight w:val="185"/>
        </w:trPr>
        <w:tc>
          <w:tcPr>
            <w:tcW w:w="0" w:type="auto"/>
            <w:vMerge/>
            <w:tcBorders>
              <w:left w:val="single" w:sz="4" w:space="0" w:color="000000"/>
              <w:bottom w:val="single" w:sz="4" w:space="0" w:color="auto"/>
              <w:right w:val="single" w:sz="4" w:space="0" w:color="auto"/>
            </w:tcBorders>
            <w:vAlign w:val="center"/>
          </w:tcPr>
          <w:p w:rsidR="00F56B11" w:rsidRPr="004A1006" w:rsidRDefault="00F56B11" w:rsidP="004A1006">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4A1006" w:rsidRDefault="00317FBB" w:rsidP="004A1006">
            <w:pPr>
              <w:tabs>
                <w:tab w:val="left" w:pos="360"/>
              </w:tabs>
              <w:suppressAutoHyphens/>
              <w:snapToGrid w:val="0"/>
              <w:rPr>
                <w:rFonts w:ascii="Arial" w:hAnsi="Arial" w:cs="Arial"/>
                <w:sz w:val="16"/>
                <w:szCs w:val="16"/>
              </w:rPr>
            </w:pPr>
            <w:r w:rsidRPr="004A1006">
              <w:rPr>
                <w:rFonts w:ascii="Arial" w:hAnsi="Arial" w:cs="Arial"/>
                <w:sz w:val="16"/>
                <w:szCs w:val="16"/>
              </w:rPr>
              <w:t>Н</w:t>
            </w:r>
            <w:r w:rsidR="00F56B11" w:rsidRPr="004A1006">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4A1006" w:rsidRDefault="00F56B11" w:rsidP="004A1006">
            <w:pPr>
              <w:suppressAutoHyphens/>
              <w:snapToGrid w:val="0"/>
              <w:rPr>
                <w:rFonts w:ascii="Arial" w:hAnsi="Arial" w:cs="Arial"/>
                <w:sz w:val="16"/>
                <w:szCs w:val="16"/>
              </w:rPr>
            </w:pPr>
            <w:r w:rsidRPr="004A1006">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4A1006" w:rsidRDefault="00426FFA"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Срок службы и х</w:t>
      </w:r>
      <w:r w:rsidR="00B668BE" w:rsidRPr="004A1006">
        <w:rPr>
          <w:rFonts w:ascii="Arial" w:hAnsi="Arial" w:cs="Arial"/>
          <w:b/>
          <w:sz w:val="16"/>
          <w:szCs w:val="16"/>
        </w:rPr>
        <w:t>ранение</w:t>
      </w:r>
    </w:p>
    <w:p w:rsidR="0069156C" w:rsidRPr="004A1006" w:rsidRDefault="0069156C"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Срок службы светильников 5 лет</w:t>
      </w:r>
      <w:r w:rsidR="005D2941" w:rsidRPr="004A1006">
        <w:rPr>
          <w:rFonts w:ascii="Arial" w:hAnsi="Arial" w:cs="Arial"/>
          <w:sz w:val="16"/>
          <w:szCs w:val="16"/>
        </w:rPr>
        <w:t>.</w:t>
      </w:r>
      <w:r w:rsidRPr="004A1006">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4A1006" w:rsidRDefault="00B668BE"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Транспортировка</w:t>
      </w:r>
    </w:p>
    <w:p w:rsidR="004D659A" w:rsidRPr="004A1006" w:rsidRDefault="004D659A"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4A1006" w:rsidRDefault="00B668BE"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Утилизация</w:t>
      </w:r>
    </w:p>
    <w:p w:rsidR="00BB497A" w:rsidRPr="004A1006" w:rsidRDefault="00BB497A"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671A3" w:rsidRPr="004A1006" w:rsidRDefault="002671A3" w:rsidP="004A1006">
      <w:pPr>
        <w:pStyle w:val="a5"/>
        <w:numPr>
          <w:ilvl w:val="0"/>
          <w:numId w:val="1"/>
        </w:numPr>
        <w:spacing w:after="0" w:line="240" w:lineRule="auto"/>
        <w:rPr>
          <w:rFonts w:ascii="Arial" w:hAnsi="Arial" w:cs="Arial"/>
          <w:b/>
          <w:sz w:val="16"/>
          <w:szCs w:val="16"/>
        </w:rPr>
      </w:pPr>
      <w:bookmarkStart w:id="2" w:name="_Hlk23427444"/>
      <w:r w:rsidRPr="004A1006">
        <w:rPr>
          <w:rFonts w:ascii="Arial" w:hAnsi="Arial" w:cs="Arial"/>
          <w:b/>
          <w:sz w:val="16"/>
          <w:szCs w:val="16"/>
        </w:rPr>
        <w:t>Сертификация</w:t>
      </w:r>
    </w:p>
    <w:bookmarkEnd w:id="2"/>
    <w:p w:rsidR="002671A3" w:rsidRPr="004A1006" w:rsidRDefault="005A07CF" w:rsidP="004A1006">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4A1006" w:rsidRDefault="00BB497A" w:rsidP="004A1006">
      <w:pPr>
        <w:pStyle w:val="a5"/>
        <w:numPr>
          <w:ilvl w:val="0"/>
          <w:numId w:val="1"/>
        </w:numPr>
        <w:spacing w:after="0" w:line="240" w:lineRule="auto"/>
        <w:contextualSpacing w:val="0"/>
        <w:jc w:val="both"/>
        <w:rPr>
          <w:rFonts w:ascii="Arial" w:hAnsi="Arial" w:cs="Arial"/>
          <w:b/>
          <w:sz w:val="16"/>
          <w:szCs w:val="16"/>
        </w:rPr>
      </w:pPr>
      <w:r w:rsidRPr="004A1006">
        <w:rPr>
          <w:rFonts w:ascii="Arial" w:hAnsi="Arial" w:cs="Arial"/>
          <w:b/>
          <w:sz w:val="16"/>
          <w:szCs w:val="16"/>
        </w:rPr>
        <w:t>Информация о производителе и дата производства</w:t>
      </w:r>
    </w:p>
    <w:p w:rsidR="003A0C5B" w:rsidRPr="003A0C5B" w:rsidRDefault="003A0C5B" w:rsidP="003A0C5B">
      <w:pPr>
        <w:suppressAutoHyphens/>
        <w:jc w:val="both"/>
        <w:rPr>
          <w:rFonts w:ascii="Arial" w:hAnsi="Arial" w:cs="Arial"/>
          <w:sz w:val="16"/>
          <w:szCs w:val="16"/>
        </w:rPr>
      </w:pPr>
      <w:r w:rsidRPr="003A0C5B">
        <w:rPr>
          <w:rFonts w:ascii="Arial" w:hAnsi="Arial" w:cs="Arial"/>
          <w:sz w:val="16"/>
          <w:szCs w:val="16"/>
        </w:rPr>
        <w:t>Сделано в Китае. Изготовитель: «NINGBO YUSING LIGHTING CO., LTD» Китай, No.1199, MINGGUANG RD.JIANGSHAN TOWN, NINGBO, CHINA/</w:t>
      </w:r>
      <w:proofErr w:type="spellStart"/>
      <w:r w:rsidRPr="003A0C5B">
        <w:rPr>
          <w:rFonts w:ascii="Arial" w:hAnsi="Arial" w:cs="Arial"/>
          <w:sz w:val="16"/>
          <w:szCs w:val="16"/>
        </w:rPr>
        <w:t>Нинбо</w:t>
      </w:r>
      <w:proofErr w:type="spellEnd"/>
      <w:r w:rsidRPr="003A0C5B">
        <w:rPr>
          <w:rFonts w:ascii="Arial" w:hAnsi="Arial" w:cs="Arial"/>
          <w:sz w:val="16"/>
          <w:szCs w:val="16"/>
        </w:rPr>
        <w:t xml:space="preserve"> </w:t>
      </w:r>
      <w:proofErr w:type="spellStart"/>
      <w:r w:rsidRPr="003A0C5B">
        <w:rPr>
          <w:rFonts w:ascii="Arial" w:hAnsi="Arial" w:cs="Arial"/>
          <w:sz w:val="16"/>
          <w:szCs w:val="16"/>
        </w:rPr>
        <w:t>Юсинг</w:t>
      </w:r>
      <w:proofErr w:type="spellEnd"/>
      <w:r w:rsidRPr="003A0C5B">
        <w:rPr>
          <w:rFonts w:ascii="Arial" w:hAnsi="Arial" w:cs="Arial"/>
          <w:sz w:val="16"/>
          <w:szCs w:val="16"/>
        </w:rPr>
        <w:t xml:space="preserve"> </w:t>
      </w:r>
      <w:proofErr w:type="spellStart"/>
      <w:r w:rsidRPr="003A0C5B">
        <w:rPr>
          <w:rFonts w:ascii="Arial" w:hAnsi="Arial" w:cs="Arial"/>
          <w:sz w:val="16"/>
          <w:szCs w:val="16"/>
        </w:rPr>
        <w:t>Лайтинг</w:t>
      </w:r>
      <w:proofErr w:type="spellEnd"/>
      <w:r w:rsidRPr="003A0C5B">
        <w:rPr>
          <w:rFonts w:ascii="Arial" w:hAnsi="Arial" w:cs="Arial"/>
          <w:sz w:val="16"/>
          <w:szCs w:val="16"/>
        </w:rPr>
        <w:t xml:space="preserve">, Ко., № 1199, </w:t>
      </w:r>
      <w:proofErr w:type="spellStart"/>
      <w:r w:rsidRPr="003A0C5B">
        <w:rPr>
          <w:rFonts w:ascii="Arial" w:hAnsi="Arial" w:cs="Arial"/>
          <w:sz w:val="16"/>
          <w:szCs w:val="16"/>
        </w:rPr>
        <w:t>Минггуан</w:t>
      </w:r>
      <w:proofErr w:type="spellEnd"/>
      <w:r w:rsidRPr="003A0C5B">
        <w:rPr>
          <w:rFonts w:ascii="Arial" w:hAnsi="Arial" w:cs="Arial"/>
          <w:sz w:val="16"/>
          <w:szCs w:val="16"/>
        </w:rPr>
        <w:t xml:space="preserve"> </w:t>
      </w:r>
      <w:proofErr w:type="spellStart"/>
      <w:r w:rsidRPr="003A0C5B">
        <w:rPr>
          <w:rFonts w:ascii="Arial" w:hAnsi="Arial" w:cs="Arial"/>
          <w:sz w:val="16"/>
          <w:szCs w:val="16"/>
        </w:rPr>
        <w:t>Роуд</w:t>
      </w:r>
      <w:proofErr w:type="spellEnd"/>
      <w:r w:rsidRPr="003A0C5B">
        <w:rPr>
          <w:rFonts w:ascii="Arial" w:hAnsi="Arial" w:cs="Arial"/>
          <w:sz w:val="16"/>
          <w:szCs w:val="16"/>
        </w:rPr>
        <w:t xml:space="preserve">, </w:t>
      </w:r>
      <w:proofErr w:type="spellStart"/>
      <w:r w:rsidRPr="003A0C5B">
        <w:rPr>
          <w:rFonts w:ascii="Arial" w:hAnsi="Arial" w:cs="Arial"/>
          <w:sz w:val="16"/>
          <w:szCs w:val="16"/>
        </w:rPr>
        <w:t>Цзяншань</w:t>
      </w:r>
      <w:proofErr w:type="spellEnd"/>
      <w:r w:rsidRPr="003A0C5B">
        <w:rPr>
          <w:rFonts w:ascii="Arial" w:hAnsi="Arial" w:cs="Arial"/>
          <w:sz w:val="16"/>
          <w:szCs w:val="16"/>
        </w:rPr>
        <w:t xml:space="preserve"> </w:t>
      </w:r>
      <w:proofErr w:type="spellStart"/>
      <w:r w:rsidRPr="003A0C5B">
        <w:rPr>
          <w:rFonts w:ascii="Arial" w:hAnsi="Arial" w:cs="Arial"/>
          <w:sz w:val="16"/>
          <w:szCs w:val="16"/>
        </w:rPr>
        <w:t>Таун</w:t>
      </w:r>
      <w:proofErr w:type="spellEnd"/>
      <w:r w:rsidRPr="003A0C5B">
        <w:rPr>
          <w:rFonts w:ascii="Arial" w:hAnsi="Arial" w:cs="Arial"/>
          <w:sz w:val="16"/>
          <w:szCs w:val="16"/>
        </w:rPr>
        <w:t xml:space="preserve">, </w:t>
      </w:r>
      <w:proofErr w:type="spellStart"/>
      <w:r w:rsidRPr="003A0C5B">
        <w:rPr>
          <w:rFonts w:ascii="Arial" w:hAnsi="Arial" w:cs="Arial"/>
          <w:sz w:val="16"/>
          <w:szCs w:val="16"/>
        </w:rPr>
        <w:t>Нинбо</w:t>
      </w:r>
      <w:proofErr w:type="spellEnd"/>
      <w:r w:rsidRPr="003A0C5B">
        <w:rPr>
          <w:rFonts w:ascii="Arial" w:hAnsi="Arial" w:cs="Arial"/>
          <w:sz w:val="16"/>
          <w:szCs w:val="16"/>
        </w:rPr>
        <w:t>, Китай. Филиалы завода-изготовителя: «</w:t>
      </w:r>
      <w:proofErr w:type="spellStart"/>
      <w:r w:rsidRPr="003A0C5B">
        <w:rPr>
          <w:rFonts w:ascii="Arial" w:hAnsi="Arial" w:cs="Arial"/>
          <w:sz w:val="16"/>
          <w:szCs w:val="16"/>
        </w:rPr>
        <w:t>Ningbo</w:t>
      </w:r>
      <w:proofErr w:type="spellEnd"/>
      <w:r w:rsidRPr="003A0C5B">
        <w:rPr>
          <w:rFonts w:ascii="Arial" w:hAnsi="Arial" w:cs="Arial"/>
          <w:sz w:val="16"/>
          <w:szCs w:val="16"/>
        </w:rPr>
        <w:t xml:space="preserve"> </w:t>
      </w:r>
      <w:proofErr w:type="spellStart"/>
      <w:r w:rsidRPr="003A0C5B">
        <w:rPr>
          <w:rFonts w:ascii="Arial" w:hAnsi="Arial" w:cs="Arial"/>
          <w:sz w:val="16"/>
          <w:szCs w:val="16"/>
        </w:rPr>
        <w:t>Yusing</w:t>
      </w:r>
      <w:proofErr w:type="spellEnd"/>
      <w:r w:rsidRPr="003A0C5B">
        <w:rPr>
          <w:rFonts w:ascii="Arial" w:hAnsi="Arial" w:cs="Arial"/>
          <w:sz w:val="16"/>
          <w:szCs w:val="16"/>
        </w:rPr>
        <w:t xml:space="preserve"> </w:t>
      </w:r>
      <w:proofErr w:type="spellStart"/>
      <w:r w:rsidRPr="003A0C5B">
        <w:rPr>
          <w:rFonts w:ascii="Arial" w:hAnsi="Arial" w:cs="Arial"/>
          <w:sz w:val="16"/>
          <w:szCs w:val="16"/>
        </w:rPr>
        <w:t>Electronics</w:t>
      </w:r>
      <w:proofErr w:type="spellEnd"/>
      <w:r w:rsidRPr="003A0C5B">
        <w:rPr>
          <w:rFonts w:ascii="Arial" w:hAnsi="Arial" w:cs="Arial"/>
          <w:sz w:val="16"/>
          <w:szCs w:val="16"/>
        </w:rPr>
        <w:t xml:space="preserve"> </w:t>
      </w:r>
      <w:proofErr w:type="spellStart"/>
      <w:r w:rsidRPr="003A0C5B">
        <w:rPr>
          <w:rFonts w:ascii="Arial" w:hAnsi="Arial" w:cs="Arial"/>
          <w:sz w:val="16"/>
          <w:szCs w:val="16"/>
        </w:rPr>
        <w:t>Co</w:t>
      </w:r>
      <w:proofErr w:type="spellEnd"/>
      <w:r w:rsidRPr="003A0C5B">
        <w:rPr>
          <w:rFonts w:ascii="Arial" w:hAnsi="Arial" w:cs="Arial"/>
          <w:sz w:val="16"/>
          <w:szCs w:val="16"/>
        </w:rPr>
        <w:t xml:space="preserve">., LTD» </w:t>
      </w:r>
      <w:proofErr w:type="spellStart"/>
      <w:r w:rsidRPr="003A0C5B">
        <w:rPr>
          <w:rFonts w:ascii="Arial" w:hAnsi="Arial" w:cs="Arial"/>
          <w:sz w:val="16"/>
          <w:szCs w:val="16"/>
        </w:rPr>
        <w:t>Civil</w:t>
      </w:r>
      <w:proofErr w:type="spellEnd"/>
      <w:r w:rsidRPr="003A0C5B">
        <w:rPr>
          <w:rFonts w:ascii="Arial" w:hAnsi="Arial" w:cs="Arial"/>
          <w:sz w:val="16"/>
          <w:szCs w:val="16"/>
        </w:rPr>
        <w:t xml:space="preserve"> </w:t>
      </w:r>
      <w:proofErr w:type="spellStart"/>
      <w:r w:rsidRPr="003A0C5B">
        <w:rPr>
          <w:rFonts w:ascii="Arial" w:hAnsi="Arial" w:cs="Arial"/>
          <w:sz w:val="16"/>
          <w:szCs w:val="16"/>
        </w:rPr>
        <w:t>Industrial</w:t>
      </w:r>
      <w:proofErr w:type="spellEnd"/>
      <w:r w:rsidRPr="003A0C5B">
        <w:rPr>
          <w:rFonts w:ascii="Arial" w:hAnsi="Arial" w:cs="Arial"/>
          <w:sz w:val="16"/>
          <w:szCs w:val="16"/>
        </w:rPr>
        <w:t xml:space="preserve"> </w:t>
      </w:r>
      <w:proofErr w:type="spellStart"/>
      <w:r w:rsidRPr="003A0C5B">
        <w:rPr>
          <w:rFonts w:ascii="Arial" w:hAnsi="Arial" w:cs="Arial"/>
          <w:sz w:val="16"/>
          <w:szCs w:val="16"/>
        </w:rPr>
        <w:t>Zone</w:t>
      </w:r>
      <w:proofErr w:type="spellEnd"/>
      <w:r w:rsidRPr="003A0C5B">
        <w:rPr>
          <w:rFonts w:ascii="Arial" w:hAnsi="Arial" w:cs="Arial"/>
          <w:sz w:val="16"/>
          <w:szCs w:val="16"/>
        </w:rPr>
        <w:t xml:space="preserve">, </w:t>
      </w:r>
      <w:proofErr w:type="spellStart"/>
      <w:r w:rsidRPr="003A0C5B">
        <w:rPr>
          <w:rFonts w:ascii="Arial" w:hAnsi="Arial" w:cs="Arial"/>
          <w:sz w:val="16"/>
          <w:szCs w:val="16"/>
        </w:rPr>
        <w:t>Pugen</w:t>
      </w:r>
      <w:proofErr w:type="spellEnd"/>
      <w:r w:rsidRPr="003A0C5B">
        <w:rPr>
          <w:rFonts w:ascii="Arial" w:hAnsi="Arial" w:cs="Arial"/>
          <w:sz w:val="16"/>
          <w:szCs w:val="16"/>
        </w:rPr>
        <w:t xml:space="preserve"> </w:t>
      </w:r>
      <w:proofErr w:type="spellStart"/>
      <w:r w:rsidRPr="003A0C5B">
        <w:rPr>
          <w:rFonts w:ascii="Arial" w:hAnsi="Arial" w:cs="Arial"/>
          <w:sz w:val="16"/>
          <w:szCs w:val="16"/>
        </w:rPr>
        <w:t>Village</w:t>
      </w:r>
      <w:proofErr w:type="spellEnd"/>
      <w:r w:rsidRPr="003A0C5B">
        <w:rPr>
          <w:rFonts w:ascii="Arial" w:hAnsi="Arial" w:cs="Arial"/>
          <w:sz w:val="16"/>
          <w:szCs w:val="16"/>
        </w:rPr>
        <w:t xml:space="preserve">, </w:t>
      </w:r>
      <w:proofErr w:type="spellStart"/>
      <w:r w:rsidRPr="003A0C5B">
        <w:rPr>
          <w:rFonts w:ascii="Arial" w:hAnsi="Arial" w:cs="Arial"/>
          <w:sz w:val="16"/>
          <w:szCs w:val="16"/>
        </w:rPr>
        <w:t>Qiu’ai</w:t>
      </w:r>
      <w:proofErr w:type="spellEnd"/>
      <w:r w:rsidRPr="003A0C5B">
        <w:rPr>
          <w:rFonts w:ascii="Arial" w:hAnsi="Arial" w:cs="Arial"/>
          <w:sz w:val="16"/>
          <w:szCs w:val="16"/>
        </w:rPr>
        <w:t xml:space="preserve">, </w:t>
      </w:r>
      <w:proofErr w:type="spellStart"/>
      <w:r w:rsidRPr="003A0C5B">
        <w:rPr>
          <w:rFonts w:ascii="Arial" w:hAnsi="Arial" w:cs="Arial"/>
          <w:sz w:val="16"/>
          <w:szCs w:val="16"/>
        </w:rPr>
        <w:t>Ningbo</w:t>
      </w:r>
      <w:proofErr w:type="spellEnd"/>
      <w:r w:rsidRPr="003A0C5B">
        <w:rPr>
          <w:rFonts w:ascii="Arial" w:hAnsi="Arial" w:cs="Arial"/>
          <w:sz w:val="16"/>
          <w:szCs w:val="16"/>
        </w:rPr>
        <w:t xml:space="preserve">, </w:t>
      </w:r>
      <w:proofErr w:type="spellStart"/>
      <w:r w:rsidRPr="003A0C5B">
        <w:rPr>
          <w:rFonts w:ascii="Arial" w:hAnsi="Arial" w:cs="Arial"/>
          <w:sz w:val="16"/>
          <w:szCs w:val="16"/>
        </w:rPr>
        <w:t>China</w:t>
      </w:r>
      <w:proofErr w:type="spellEnd"/>
      <w:r w:rsidRPr="003A0C5B">
        <w:rPr>
          <w:rFonts w:ascii="Arial" w:hAnsi="Arial" w:cs="Arial"/>
          <w:sz w:val="16"/>
          <w:szCs w:val="16"/>
        </w:rPr>
        <w:t xml:space="preserve"> / ООО "</w:t>
      </w:r>
      <w:proofErr w:type="spellStart"/>
      <w:r w:rsidRPr="003A0C5B">
        <w:rPr>
          <w:rFonts w:ascii="Arial" w:hAnsi="Arial" w:cs="Arial"/>
          <w:sz w:val="16"/>
          <w:szCs w:val="16"/>
        </w:rPr>
        <w:t>Нингбо</w:t>
      </w:r>
      <w:proofErr w:type="spellEnd"/>
      <w:r w:rsidRPr="003A0C5B">
        <w:rPr>
          <w:rFonts w:ascii="Arial" w:hAnsi="Arial" w:cs="Arial"/>
          <w:sz w:val="16"/>
          <w:szCs w:val="16"/>
        </w:rPr>
        <w:t xml:space="preserve"> </w:t>
      </w:r>
      <w:proofErr w:type="spellStart"/>
      <w:r w:rsidRPr="003A0C5B">
        <w:rPr>
          <w:rFonts w:ascii="Arial" w:hAnsi="Arial" w:cs="Arial"/>
          <w:sz w:val="16"/>
          <w:szCs w:val="16"/>
        </w:rPr>
        <w:t>Юсинг</w:t>
      </w:r>
      <w:proofErr w:type="spellEnd"/>
      <w:r w:rsidRPr="003A0C5B">
        <w:rPr>
          <w:rFonts w:ascii="Arial" w:hAnsi="Arial" w:cs="Arial"/>
          <w:sz w:val="16"/>
          <w:szCs w:val="16"/>
        </w:rPr>
        <w:t xml:space="preserve"> </w:t>
      </w:r>
      <w:proofErr w:type="spellStart"/>
      <w:r w:rsidRPr="003A0C5B">
        <w:rPr>
          <w:rFonts w:ascii="Arial" w:hAnsi="Arial" w:cs="Arial"/>
          <w:sz w:val="16"/>
          <w:szCs w:val="16"/>
        </w:rPr>
        <w:t>Электроникс</w:t>
      </w:r>
      <w:proofErr w:type="spellEnd"/>
      <w:r w:rsidRPr="003A0C5B">
        <w:rPr>
          <w:rFonts w:ascii="Arial" w:hAnsi="Arial" w:cs="Arial"/>
          <w:sz w:val="16"/>
          <w:szCs w:val="16"/>
        </w:rPr>
        <w:t xml:space="preserve"> Компания", зона </w:t>
      </w:r>
      <w:proofErr w:type="spellStart"/>
      <w:r w:rsidRPr="003A0C5B">
        <w:rPr>
          <w:rFonts w:ascii="Arial" w:hAnsi="Arial" w:cs="Arial"/>
          <w:sz w:val="16"/>
          <w:szCs w:val="16"/>
        </w:rPr>
        <w:t>Цивил</w:t>
      </w:r>
      <w:proofErr w:type="spellEnd"/>
      <w:r w:rsidRPr="003A0C5B">
        <w:rPr>
          <w:rFonts w:ascii="Arial" w:hAnsi="Arial" w:cs="Arial"/>
          <w:sz w:val="16"/>
          <w:szCs w:val="16"/>
        </w:rPr>
        <w:t xml:space="preserve"> Индастриал, населенный пункт </w:t>
      </w:r>
      <w:proofErr w:type="spellStart"/>
      <w:r w:rsidRPr="003A0C5B">
        <w:rPr>
          <w:rFonts w:ascii="Arial" w:hAnsi="Arial" w:cs="Arial"/>
          <w:sz w:val="16"/>
          <w:szCs w:val="16"/>
        </w:rPr>
        <w:t>Пуген</w:t>
      </w:r>
      <w:proofErr w:type="spellEnd"/>
      <w:r w:rsidRPr="003A0C5B">
        <w:rPr>
          <w:rFonts w:ascii="Arial" w:hAnsi="Arial" w:cs="Arial"/>
          <w:sz w:val="16"/>
          <w:szCs w:val="16"/>
        </w:rPr>
        <w:t xml:space="preserve">, </w:t>
      </w:r>
      <w:proofErr w:type="spellStart"/>
      <w:r w:rsidRPr="003A0C5B">
        <w:rPr>
          <w:rFonts w:ascii="Arial" w:hAnsi="Arial" w:cs="Arial"/>
          <w:sz w:val="16"/>
          <w:szCs w:val="16"/>
        </w:rPr>
        <w:t>Цюай</w:t>
      </w:r>
      <w:proofErr w:type="spellEnd"/>
      <w:r w:rsidRPr="003A0C5B">
        <w:rPr>
          <w:rFonts w:ascii="Arial" w:hAnsi="Arial" w:cs="Arial"/>
          <w:sz w:val="16"/>
          <w:szCs w:val="16"/>
        </w:rPr>
        <w:t xml:space="preserve">, г. </w:t>
      </w:r>
      <w:proofErr w:type="spellStart"/>
      <w:r w:rsidRPr="003A0C5B">
        <w:rPr>
          <w:rFonts w:ascii="Arial" w:hAnsi="Arial" w:cs="Arial"/>
          <w:sz w:val="16"/>
          <w:szCs w:val="16"/>
        </w:rPr>
        <w:t>Нингбо</w:t>
      </w:r>
      <w:proofErr w:type="spellEnd"/>
      <w:r w:rsidRPr="003A0C5B">
        <w:rPr>
          <w:rFonts w:ascii="Arial" w:hAnsi="Arial" w:cs="Arial"/>
          <w:sz w:val="16"/>
          <w:szCs w:val="16"/>
        </w:rPr>
        <w:t>, Китай; «</w:t>
      </w:r>
      <w:proofErr w:type="spellStart"/>
      <w:r w:rsidRPr="003A0C5B">
        <w:rPr>
          <w:rFonts w:ascii="Arial" w:hAnsi="Arial" w:cs="Arial"/>
          <w:sz w:val="16"/>
          <w:szCs w:val="16"/>
        </w:rPr>
        <w:t>Zheijiang</w:t>
      </w:r>
      <w:proofErr w:type="spellEnd"/>
      <w:r w:rsidRPr="003A0C5B">
        <w:rPr>
          <w:rFonts w:ascii="Arial" w:hAnsi="Arial" w:cs="Arial"/>
          <w:sz w:val="16"/>
          <w:szCs w:val="16"/>
        </w:rPr>
        <w:t xml:space="preserve"> MEKA </w:t>
      </w:r>
      <w:proofErr w:type="spellStart"/>
      <w:r w:rsidRPr="003A0C5B">
        <w:rPr>
          <w:rFonts w:ascii="Arial" w:hAnsi="Arial" w:cs="Arial"/>
          <w:sz w:val="16"/>
          <w:szCs w:val="16"/>
        </w:rPr>
        <w:t>Electric</w:t>
      </w:r>
      <w:proofErr w:type="spellEnd"/>
      <w:r w:rsidRPr="003A0C5B">
        <w:rPr>
          <w:rFonts w:ascii="Arial" w:hAnsi="Arial" w:cs="Arial"/>
          <w:sz w:val="16"/>
          <w:szCs w:val="16"/>
        </w:rPr>
        <w:t xml:space="preserve"> </w:t>
      </w:r>
      <w:proofErr w:type="spellStart"/>
      <w:r w:rsidRPr="003A0C5B">
        <w:rPr>
          <w:rFonts w:ascii="Arial" w:hAnsi="Arial" w:cs="Arial"/>
          <w:sz w:val="16"/>
          <w:szCs w:val="16"/>
        </w:rPr>
        <w:t>Co</w:t>
      </w:r>
      <w:proofErr w:type="spellEnd"/>
      <w:r w:rsidRPr="003A0C5B">
        <w:rPr>
          <w:rFonts w:ascii="Arial" w:hAnsi="Arial" w:cs="Arial"/>
          <w:sz w:val="16"/>
          <w:szCs w:val="16"/>
        </w:rPr>
        <w:t xml:space="preserve">., </w:t>
      </w:r>
      <w:proofErr w:type="spellStart"/>
      <w:r w:rsidRPr="003A0C5B">
        <w:rPr>
          <w:rFonts w:ascii="Arial" w:hAnsi="Arial" w:cs="Arial"/>
          <w:sz w:val="16"/>
          <w:szCs w:val="16"/>
        </w:rPr>
        <w:t>Ltd</w:t>
      </w:r>
      <w:proofErr w:type="spellEnd"/>
      <w:r w:rsidRPr="003A0C5B">
        <w:rPr>
          <w:rFonts w:ascii="Arial" w:hAnsi="Arial" w:cs="Arial"/>
          <w:sz w:val="16"/>
          <w:szCs w:val="16"/>
        </w:rPr>
        <w:t xml:space="preserve">» No.8 </w:t>
      </w:r>
      <w:proofErr w:type="spellStart"/>
      <w:r w:rsidRPr="003A0C5B">
        <w:rPr>
          <w:rFonts w:ascii="Arial" w:hAnsi="Arial" w:cs="Arial"/>
          <w:sz w:val="16"/>
          <w:szCs w:val="16"/>
        </w:rPr>
        <w:t>Canghai</w:t>
      </w:r>
      <w:proofErr w:type="spellEnd"/>
      <w:r w:rsidRPr="003A0C5B">
        <w:rPr>
          <w:rFonts w:ascii="Arial" w:hAnsi="Arial" w:cs="Arial"/>
          <w:sz w:val="16"/>
          <w:szCs w:val="16"/>
        </w:rPr>
        <w:t xml:space="preserve"> </w:t>
      </w:r>
      <w:proofErr w:type="spellStart"/>
      <w:r w:rsidRPr="003A0C5B">
        <w:rPr>
          <w:rFonts w:ascii="Arial" w:hAnsi="Arial" w:cs="Arial"/>
          <w:sz w:val="16"/>
          <w:szCs w:val="16"/>
        </w:rPr>
        <w:t>Road</w:t>
      </w:r>
      <w:proofErr w:type="spellEnd"/>
      <w:r w:rsidRPr="003A0C5B">
        <w:rPr>
          <w:rFonts w:ascii="Arial" w:hAnsi="Arial" w:cs="Arial"/>
          <w:sz w:val="16"/>
          <w:szCs w:val="16"/>
        </w:rPr>
        <w:t xml:space="preserve">, </w:t>
      </w:r>
      <w:proofErr w:type="spellStart"/>
      <w:r w:rsidRPr="003A0C5B">
        <w:rPr>
          <w:rFonts w:ascii="Arial" w:hAnsi="Arial" w:cs="Arial"/>
          <w:sz w:val="16"/>
          <w:szCs w:val="16"/>
        </w:rPr>
        <w:t>Lihai</w:t>
      </w:r>
      <w:proofErr w:type="spellEnd"/>
      <w:r w:rsidRPr="003A0C5B">
        <w:rPr>
          <w:rFonts w:ascii="Arial" w:hAnsi="Arial" w:cs="Arial"/>
          <w:sz w:val="16"/>
          <w:szCs w:val="16"/>
        </w:rPr>
        <w:t xml:space="preserve"> </w:t>
      </w:r>
      <w:proofErr w:type="spellStart"/>
      <w:r w:rsidRPr="003A0C5B">
        <w:rPr>
          <w:rFonts w:ascii="Arial" w:hAnsi="Arial" w:cs="Arial"/>
          <w:sz w:val="16"/>
          <w:szCs w:val="16"/>
        </w:rPr>
        <w:t>Town</w:t>
      </w:r>
      <w:proofErr w:type="spellEnd"/>
      <w:r w:rsidRPr="003A0C5B">
        <w:rPr>
          <w:rFonts w:ascii="Arial" w:hAnsi="Arial" w:cs="Arial"/>
          <w:sz w:val="16"/>
          <w:szCs w:val="16"/>
        </w:rPr>
        <w:t xml:space="preserve">, </w:t>
      </w:r>
      <w:proofErr w:type="spellStart"/>
      <w:r w:rsidRPr="003A0C5B">
        <w:rPr>
          <w:rFonts w:ascii="Arial" w:hAnsi="Arial" w:cs="Arial"/>
          <w:sz w:val="16"/>
          <w:szCs w:val="16"/>
        </w:rPr>
        <w:t>Binhai</w:t>
      </w:r>
      <w:proofErr w:type="spellEnd"/>
      <w:r w:rsidRPr="003A0C5B">
        <w:rPr>
          <w:rFonts w:ascii="Arial" w:hAnsi="Arial" w:cs="Arial"/>
          <w:sz w:val="16"/>
          <w:szCs w:val="16"/>
        </w:rPr>
        <w:t xml:space="preserve"> </w:t>
      </w:r>
      <w:proofErr w:type="spellStart"/>
      <w:r w:rsidRPr="003A0C5B">
        <w:rPr>
          <w:rFonts w:ascii="Arial" w:hAnsi="Arial" w:cs="Arial"/>
          <w:sz w:val="16"/>
          <w:szCs w:val="16"/>
        </w:rPr>
        <w:t>New</w:t>
      </w:r>
      <w:proofErr w:type="spellEnd"/>
      <w:r w:rsidRPr="003A0C5B">
        <w:rPr>
          <w:rFonts w:ascii="Arial" w:hAnsi="Arial" w:cs="Arial"/>
          <w:sz w:val="16"/>
          <w:szCs w:val="16"/>
        </w:rPr>
        <w:t xml:space="preserve"> </w:t>
      </w:r>
      <w:proofErr w:type="spellStart"/>
      <w:r w:rsidRPr="003A0C5B">
        <w:rPr>
          <w:rFonts w:ascii="Arial" w:hAnsi="Arial" w:cs="Arial"/>
          <w:sz w:val="16"/>
          <w:szCs w:val="16"/>
        </w:rPr>
        <w:t>City</w:t>
      </w:r>
      <w:proofErr w:type="spellEnd"/>
      <w:r w:rsidRPr="003A0C5B">
        <w:rPr>
          <w:rFonts w:ascii="Arial" w:hAnsi="Arial" w:cs="Arial"/>
          <w:sz w:val="16"/>
          <w:szCs w:val="16"/>
        </w:rPr>
        <w:t xml:space="preserve">, </w:t>
      </w:r>
      <w:proofErr w:type="spellStart"/>
      <w:r w:rsidRPr="003A0C5B">
        <w:rPr>
          <w:rFonts w:ascii="Arial" w:hAnsi="Arial" w:cs="Arial"/>
          <w:sz w:val="16"/>
          <w:szCs w:val="16"/>
        </w:rPr>
        <w:t>Shaoxing</w:t>
      </w:r>
      <w:proofErr w:type="spellEnd"/>
      <w:r w:rsidRPr="003A0C5B">
        <w:rPr>
          <w:rFonts w:ascii="Arial" w:hAnsi="Arial" w:cs="Arial"/>
          <w:sz w:val="16"/>
          <w:szCs w:val="16"/>
        </w:rPr>
        <w:t xml:space="preserve">, </w:t>
      </w:r>
      <w:proofErr w:type="spellStart"/>
      <w:r w:rsidRPr="003A0C5B">
        <w:rPr>
          <w:rFonts w:ascii="Arial" w:hAnsi="Arial" w:cs="Arial"/>
          <w:sz w:val="16"/>
          <w:szCs w:val="16"/>
        </w:rPr>
        <w:t>Zheijiang</w:t>
      </w:r>
      <w:proofErr w:type="spellEnd"/>
      <w:r w:rsidRPr="003A0C5B">
        <w:rPr>
          <w:rFonts w:ascii="Arial" w:hAnsi="Arial" w:cs="Arial"/>
          <w:sz w:val="16"/>
          <w:szCs w:val="16"/>
        </w:rPr>
        <w:t xml:space="preserve"> </w:t>
      </w:r>
      <w:proofErr w:type="spellStart"/>
      <w:r w:rsidRPr="003A0C5B">
        <w:rPr>
          <w:rFonts w:ascii="Arial" w:hAnsi="Arial" w:cs="Arial"/>
          <w:sz w:val="16"/>
          <w:szCs w:val="16"/>
        </w:rPr>
        <w:t>Province</w:t>
      </w:r>
      <w:proofErr w:type="spellEnd"/>
      <w:r w:rsidRPr="003A0C5B">
        <w:rPr>
          <w:rFonts w:ascii="Arial" w:hAnsi="Arial" w:cs="Arial"/>
          <w:sz w:val="16"/>
          <w:szCs w:val="16"/>
        </w:rPr>
        <w:t xml:space="preserve">, </w:t>
      </w:r>
      <w:proofErr w:type="spellStart"/>
      <w:r w:rsidRPr="003A0C5B">
        <w:rPr>
          <w:rFonts w:ascii="Arial" w:hAnsi="Arial" w:cs="Arial"/>
          <w:sz w:val="16"/>
          <w:szCs w:val="16"/>
        </w:rPr>
        <w:t>China</w:t>
      </w:r>
      <w:proofErr w:type="spellEnd"/>
      <w:r w:rsidRPr="003A0C5B">
        <w:rPr>
          <w:rFonts w:ascii="Arial" w:hAnsi="Arial" w:cs="Arial"/>
          <w:sz w:val="16"/>
          <w:szCs w:val="16"/>
        </w:rPr>
        <w:t>/«</w:t>
      </w:r>
      <w:proofErr w:type="spellStart"/>
      <w:r w:rsidRPr="003A0C5B">
        <w:rPr>
          <w:rFonts w:ascii="Arial" w:hAnsi="Arial" w:cs="Arial"/>
          <w:sz w:val="16"/>
          <w:szCs w:val="16"/>
        </w:rPr>
        <w:t>Чжецзян</w:t>
      </w:r>
      <w:proofErr w:type="spellEnd"/>
      <w:r w:rsidRPr="003A0C5B">
        <w:rPr>
          <w:rFonts w:ascii="Arial" w:hAnsi="Arial" w:cs="Arial"/>
          <w:sz w:val="16"/>
          <w:szCs w:val="16"/>
        </w:rPr>
        <w:t xml:space="preserve"> МЕКА Электрик Ко., Лтд» №8 </w:t>
      </w:r>
      <w:proofErr w:type="spellStart"/>
      <w:r w:rsidRPr="003A0C5B">
        <w:rPr>
          <w:rFonts w:ascii="Arial" w:hAnsi="Arial" w:cs="Arial"/>
          <w:sz w:val="16"/>
          <w:szCs w:val="16"/>
        </w:rPr>
        <w:t>Цанхай</w:t>
      </w:r>
      <w:proofErr w:type="spellEnd"/>
      <w:r w:rsidRPr="003A0C5B">
        <w:rPr>
          <w:rFonts w:ascii="Arial" w:hAnsi="Arial" w:cs="Arial"/>
          <w:sz w:val="16"/>
          <w:szCs w:val="16"/>
        </w:rPr>
        <w:t xml:space="preserve"> </w:t>
      </w:r>
      <w:proofErr w:type="spellStart"/>
      <w:r w:rsidRPr="003A0C5B">
        <w:rPr>
          <w:rFonts w:ascii="Arial" w:hAnsi="Arial" w:cs="Arial"/>
          <w:sz w:val="16"/>
          <w:szCs w:val="16"/>
        </w:rPr>
        <w:t>Роад</w:t>
      </w:r>
      <w:proofErr w:type="spellEnd"/>
      <w:r w:rsidRPr="003A0C5B">
        <w:rPr>
          <w:rFonts w:ascii="Arial" w:hAnsi="Arial" w:cs="Arial"/>
          <w:sz w:val="16"/>
          <w:szCs w:val="16"/>
        </w:rPr>
        <w:t xml:space="preserve">, </w:t>
      </w:r>
      <w:proofErr w:type="spellStart"/>
      <w:r w:rsidRPr="003A0C5B">
        <w:rPr>
          <w:rFonts w:ascii="Arial" w:hAnsi="Arial" w:cs="Arial"/>
          <w:sz w:val="16"/>
          <w:szCs w:val="16"/>
        </w:rPr>
        <w:t>Лихай</w:t>
      </w:r>
      <w:proofErr w:type="spellEnd"/>
      <w:r w:rsidRPr="003A0C5B">
        <w:rPr>
          <w:rFonts w:ascii="Arial" w:hAnsi="Arial" w:cs="Arial"/>
          <w:sz w:val="16"/>
          <w:szCs w:val="16"/>
        </w:rPr>
        <w:t xml:space="preserve"> </w:t>
      </w:r>
      <w:proofErr w:type="spellStart"/>
      <w:r w:rsidRPr="003A0C5B">
        <w:rPr>
          <w:rFonts w:ascii="Arial" w:hAnsi="Arial" w:cs="Arial"/>
          <w:sz w:val="16"/>
          <w:szCs w:val="16"/>
        </w:rPr>
        <w:t>Таун</w:t>
      </w:r>
      <w:proofErr w:type="spellEnd"/>
      <w:r w:rsidRPr="003A0C5B">
        <w:rPr>
          <w:rFonts w:ascii="Arial" w:hAnsi="Arial" w:cs="Arial"/>
          <w:sz w:val="16"/>
          <w:szCs w:val="16"/>
        </w:rPr>
        <w:t xml:space="preserve">, </w:t>
      </w:r>
      <w:proofErr w:type="spellStart"/>
      <w:r w:rsidRPr="003A0C5B">
        <w:rPr>
          <w:rFonts w:ascii="Arial" w:hAnsi="Arial" w:cs="Arial"/>
          <w:sz w:val="16"/>
          <w:szCs w:val="16"/>
        </w:rPr>
        <w:t>Бинхай</w:t>
      </w:r>
      <w:proofErr w:type="spellEnd"/>
      <w:r w:rsidRPr="003A0C5B">
        <w:rPr>
          <w:rFonts w:ascii="Arial" w:hAnsi="Arial" w:cs="Arial"/>
          <w:sz w:val="16"/>
          <w:szCs w:val="16"/>
        </w:rPr>
        <w:t xml:space="preserve"> Нью Сити, </w:t>
      </w:r>
      <w:proofErr w:type="spellStart"/>
      <w:r w:rsidRPr="003A0C5B">
        <w:rPr>
          <w:rFonts w:ascii="Arial" w:hAnsi="Arial" w:cs="Arial"/>
          <w:sz w:val="16"/>
          <w:szCs w:val="16"/>
        </w:rPr>
        <w:t>Шаосин</w:t>
      </w:r>
      <w:proofErr w:type="spellEnd"/>
      <w:r w:rsidRPr="003A0C5B">
        <w:rPr>
          <w:rFonts w:ascii="Arial" w:hAnsi="Arial" w:cs="Arial"/>
          <w:sz w:val="16"/>
          <w:szCs w:val="16"/>
        </w:rPr>
        <w:t xml:space="preserve">, провинция </w:t>
      </w:r>
      <w:proofErr w:type="spellStart"/>
      <w:r w:rsidRPr="003A0C5B">
        <w:rPr>
          <w:rFonts w:ascii="Arial" w:hAnsi="Arial" w:cs="Arial"/>
          <w:sz w:val="16"/>
          <w:szCs w:val="16"/>
        </w:rPr>
        <w:t>Чжецзян</w:t>
      </w:r>
      <w:proofErr w:type="spellEnd"/>
      <w:r w:rsidRPr="003A0C5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4A1006" w:rsidRDefault="003A0C5B" w:rsidP="003A0C5B">
      <w:pPr>
        <w:pStyle w:val="a5"/>
        <w:suppressAutoHyphens/>
        <w:spacing w:after="0" w:line="240" w:lineRule="auto"/>
        <w:ind w:left="0"/>
        <w:contextualSpacing w:val="0"/>
        <w:jc w:val="both"/>
        <w:rPr>
          <w:rFonts w:ascii="Arial" w:hAnsi="Arial" w:cs="Arial"/>
          <w:sz w:val="16"/>
          <w:szCs w:val="16"/>
        </w:rPr>
      </w:pPr>
      <w:r w:rsidRPr="003A0C5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4A1006" w:rsidRDefault="00F56B11" w:rsidP="004A1006">
      <w:pPr>
        <w:pStyle w:val="a5"/>
        <w:numPr>
          <w:ilvl w:val="0"/>
          <w:numId w:val="1"/>
        </w:numPr>
        <w:spacing w:after="0" w:line="240" w:lineRule="auto"/>
        <w:contextualSpacing w:val="0"/>
        <w:jc w:val="both"/>
        <w:rPr>
          <w:rFonts w:ascii="Arial" w:hAnsi="Arial" w:cs="Arial"/>
          <w:sz w:val="16"/>
          <w:szCs w:val="16"/>
        </w:rPr>
      </w:pPr>
      <w:r w:rsidRPr="004A1006">
        <w:rPr>
          <w:rFonts w:ascii="Arial" w:eastAsiaTheme="minorEastAsia" w:hAnsi="Arial" w:cs="Arial"/>
          <w:b/>
          <w:sz w:val="16"/>
          <w:szCs w:val="16"/>
        </w:rPr>
        <w:t>Гарантийные обязательства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bookmarkStart w:id="3" w:name="_Hlk23427480"/>
      <w:r w:rsidRPr="004A1006">
        <w:rPr>
          <w:rFonts w:ascii="Arial" w:hAnsi="Arial" w:cs="Arial"/>
          <w:sz w:val="16"/>
          <w:szCs w:val="16"/>
        </w:rPr>
        <w:t xml:space="preserve">Гарантийный срок на товар составляет </w:t>
      </w:r>
      <w:r w:rsidR="00F71527" w:rsidRPr="00F71527">
        <w:rPr>
          <w:rFonts w:ascii="Arial" w:hAnsi="Arial" w:cs="Arial"/>
          <w:sz w:val="16"/>
          <w:szCs w:val="16"/>
        </w:rPr>
        <w:t>1</w:t>
      </w:r>
      <w:r w:rsidRPr="004A1006">
        <w:rPr>
          <w:rFonts w:ascii="Arial" w:hAnsi="Arial" w:cs="Arial"/>
          <w:sz w:val="16"/>
          <w:szCs w:val="16"/>
        </w:rPr>
        <w:t xml:space="preserve"> год (</w:t>
      </w:r>
      <w:r w:rsidR="00F71527" w:rsidRPr="00F71527">
        <w:rPr>
          <w:rFonts w:ascii="Arial" w:hAnsi="Arial" w:cs="Arial"/>
          <w:sz w:val="16"/>
          <w:szCs w:val="16"/>
        </w:rPr>
        <w:t>12</w:t>
      </w:r>
      <w:r w:rsidRPr="004A1006">
        <w:rPr>
          <w:rFonts w:ascii="Arial" w:hAnsi="Arial" w:cs="Arial"/>
          <w:sz w:val="16"/>
          <w:szCs w:val="16"/>
        </w:rPr>
        <w:t xml:space="preserve"> месяц</w:t>
      </w:r>
      <w:r w:rsidR="00F71527">
        <w:rPr>
          <w:rFonts w:ascii="Arial" w:hAnsi="Arial" w:cs="Arial"/>
          <w:sz w:val="16"/>
          <w:szCs w:val="16"/>
        </w:rPr>
        <w:t>ев</w:t>
      </w:r>
      <w:r w:rsidRPr="004A1006">
        <w:rPr>
          <w:rFonts w:ascii="Arial" w:hAnsi="Arial" w:cs="Arial"/>
          <w:sz w:val="16"/>
          <w:szCs w:val="16"/>
        </w:rPr>
        <w:t>) со дня продажи. Гарантия предоставляется на качество сборки и работоспособность светильника.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A1006">
        <w:rPr>
          <w:rFonts w:ascii="Arial" w:hAnsi="Arial" w:cs="Arial"/>
          <w:sz w:val="16"/>
          <w:szCs w:val="16"/>
        </w:rPr>
        <w:t>стикерованием</w:t>
      </w:r>
      <w:proofErr w:type="spellEnd"/>
      <w:r w:rsidRPr="004A1006">
        <w:rPr>
          <w:rFonts w:ascii="Arial" w:hAnsi="Arial" w:cs="Arial"/>
          <w:sz w:val="16"/>
          <w:szCs w:val="16"/>
        </w:rPr>
        <w:t xml:space="preserve">. </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4A1006" w:rsidRDefault="002671A3" w:rsidP="004A1006">
      <w:pPr>
        <w:pStyle w:val="a5"/>
        <w:numPr>
          <w:ilvl w:val="0"/>
          <w:numId w:val="18"/>
        </w:numPr>
        <w:suppressAutoHyphens/>
        <w:spacing w:after="0" w:line="240" w:lineRule="auto"/>
        <w:jc w:val="both"/>
        <w:rPr>
          <w:rFonts w:ascii="Arial" w:hAnsi="Arial" w:cs="Arial"/>
          <w:sz w:val="16"/>
          <w:szCs w:val="16"/>
        </w:rPr>
      </w:pPr>
      <w:r w:rsidRPr="004A100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2941" w:rsidRPr="004A1006" w:rsidRDefault="00BB497A" w:rsidP="004A1006">
      <w:pPr>
        <w:pStyle w:val="a5"/>
        <w:suppressAutoHyphens/>
        <w:spacing w:after="0" w:line="240" w:lineRule="auto"/>
        <w:ind w:left="0"/>
        <w:contextualSpacing w:val="0"/>
        <w:jc w:val="center"/>
        <w:rPr>
          <w:rFonts w:ascii="Arial" w:hAnsi="Arial" w:cs="Arial"/>
          <w:sz w:val="16"/>
          <w:szCs w:val="16"/>
        </w:rPr>
      </w:pPr>
      <w:r w:rsidRPr="004A1006">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2"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4A1006"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8FC0980"/>
    <w:multiLevelType w:val="hybridMultilevel"/>
    <w:tmpl w:val="B5D2E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49A06A9"/>
    <w:multiLevelType w:val="multilevel"/>
    <w:tmpl w:val="3D180BD0"/>
    <w:numStyleLink w:val="8pt"/>
  </w:abstractNum>
  <w:abstractNum w:abstractNumId="20"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9"/>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b w:val="0"/>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20"/>
  </w:num>
  <w:num w:numId="3">
    <w:abstractNumId w:val="14"/>
  </w:num>
  <w:num w:numId="4">
    <w:abstractNumId w:val="18"/>
  </w:num>
  <w:num w:numId="5">
    <w:abstractNumId w:val="11"/>
  </w:num>
  <w:num w:numId="6">
    <w:abstractNumId w:val="9"/>
  </w:num>
  <w:num w:numId="7">
    <w:abstractNumId w:val="2"/>
  </w:num>
  <w:num w:numId="8">
    <w:abstractNumId w:val="7"/>
  </w:num>
  <w:num w:numId="9">
    <w:abstractNumId w:val="0"/>
  </w:num>
  <w:num w:numId="10">
    <w:abstractNumId w:val="1"/>
  </w:num>
  <w:num w:numId="11">
    <w:abstractNumId w:val="5"/>
  </w:num>
  <w:num w:numId="12">
    <w:abstractNumId w:val="10"/>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13"/>
  </w:num>
  <w:num w:numId="19">
    <w:abstractNumId w:val="17"/>
  </w:num>
  <w:num w:numId="20">
    <w:abstractNumId w:val="6"/>
  </w:num>
  <w:num w:numId="21">
    <w:abstractNumId w:val="4"/>
  </w:num>
  <w:num w:numId="22">
    <w:abstractNumId w:val="16"/>
  </w:num>
  <w:num w:numId="23">
    <w:abstractNumId w:val="12"/>
  </w:num>
  <w:num w:numId="24">
    <w:abstractNumId w:val="19"/>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8541B"/>
    <w:rsid w:val="00096FF7"/>
    <w:rsid w:val="00097FF5"/>
    <w:rsid w:val="000C7B30"/>
    <w:rsid w:val="000D546E"/>
    <w:rsid w:val="000E04B2"/>
    <w:rsid w:val="0010139D"/>
    <w:rsid w:val="00101E1B"/>
    <w:rsid w:val="00111357"/>
    <w:rsid w:val="00113BE8"/>
    <w:rsid w:val="001253DB"/>
    <w:rsid w:val="001259E2"/>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57992"/>
    <w:rsid w:val="002671A3"/>
    <w:rsid w:val="00282651"/>
    <w:rsid w:val="002831FA"/>
    <w:rsid w:val="002A7AC2"/>
    <w:rsid w:val="002B013B"/>
    <w:rsid w:val="002B1C6B"/>
    <w:rsid w:val="002B5790"/>
    <w:rsid w:val="002C0AD3"/>
    <w:rsid w:val="002C1D6C"/>
    <w:rsid w:val="002F1B13"/>
    <w:rsid w:val="002F3298"/>
    <w:rsid w:val="002F47D2"/>
    <w:rsid w:val="002F51EF"/>
    <w:rsid w:val="00305B4F"/>
    <w:rsid w:val="00316497"/>
    <w:rsid w:val="00317FBB"/>
    <w:rsid w:val="0033594F"/>
    <w:rsid w:val="00337336"/>
    <w:rsid w:val="003601E7"/>
    <w:rsid w:val="0036119B"/>
    <w:rsid w:val="003A0C5B"/>
    <w:rsid w:val="003A4502"/>
    <w:rsid w:val="003B387A"/>
    <w:rsid w:val="003E3D78"/>
    <w:rsid w:val="004037ED"/>
    <w:rsid w:val="00414018"/>
    <w:rsid w:val="004151C1"/>
    <w:rsid w:val="00420C0E"/>
    <w:rsid w:val="00422059"/>
    <w:rsid w:val="00424911"/>
    <w:rsid w:val="00426FFA"/>
    <w:rsid w:val="0043265F"/>
    <w:rsid w:val="004508D6"/>
    <w:rsid w:val="004862CF"/>
    <w:rsid w:val="00492AB3"/>
    <w:rsid w:val="004A0FA0"/>
    <w:rsid w:val="004A1006"/>
    <w:rsid w:val="004A2E90"/>
    <w:rsid w:val="004C12FE"/>
    <w:rsid w:val="004C2182"/>
    <w:rsid w:val="004D43A1"/>
    <w:rsid w:val="004D659A"/>
    <w:rsid w:val="004E4037"/>
    <w:rsid w:val="004F6F2C"/>
    <w:rsid w:val="00510B2A"/>
    <w:rsid w:val="005274F9"/>
    <w:rsid w:val="00541143"/>
    <w:rsid w:val="00566CE9"/>
    <w:rsid w:val="00573F70"/>
    <w:rsid w:val="005A07CF"/>
    <w:rsid w:val="005A477E"/>
    <w:rsid w:val="005B0A0D"/>
    <w:rsid w:val="005B0D80"/>
    <w:rsid w:val="005B78A5"/>
    <w:rsid w:val="005D2941"/>
    <w:rsid w:val="005E2A12"/>
    <w:rsid w:val="005F41EB"/>
    <w:rsid w:val="005F5D43"/>
    <w:rsid w:val="006141A2"/>
    <w:rsid w:val="00652FD3"/>
    <w:rsid w:val="0069156C"/>
    <w:rsid w:val="00692214"/>
    <w:rsid w:val="006B093E"/>
    <w:rsid w:val="006C1FB0"/>
    <w:rsid w:val="006C37DA"/>
    <w:rsid w:val="006D30B1"/>
    <w:rsid w:val="006D4286"/>
    <w:rsid w:val="006D58BB"/>
    <w:rsid w:val="006D6146"/>
    <w:rsid w:val="006E2F80"/>
    <w:rsid w:val="006F2AC2"/>
    <w:rsid w:val="006F4028"/>
    <w:rsid w:val="00710749"/>
    <w:rsid w:val="007320DE"/>
    <w:rsid w:val="00737E3A"/>
    <w:rsid w:val="0074059E"/>
    <w:rsid w:val="00743516"/>
    <w:rsid w:val="00762B08"/>
    <w:rsid w:val="00767B90"/>
    <w:rsid w:val="00797945"/>
    <w:rsid w:val="007A1047"/>
    <w:rsid w:val="007A1859"/>
    <w:rsid w:val="007B3C86"/>
    <w:rsid w:val="007B6AFF"/>
    <w:rsid w:val="007B6B31"/>
    <w:rsid w:val="007C40BE"/>
    <w:rsid w:val="007E6029"/>
    <w:rsid w:val="007F1909"/>
    <w:rsid w:val="007F483A"/>
    <w:rsid w:val="007F7766"/>
    <w:rsid w:val="00813CC2"/>
    <w:rsid w:val="00815514"/>
    <w:rsid w:val="00817205"/>
    <w:rsid w:val="00851119"/>
    <w:rsid w:val="00857C5E"/>
    <w:rsid w:val="00892DCB"/>
    <w:rsid w:val="008A7806"/>
    <w:rsid w:val="008B3474"/>
    <w:rsid w:val="008C2ABB"/>
    <w:rsid w:val="008D1DEC"/>
    <w:rsid w:val="008D4824"/>
    <w:rsid w:val="008F6D9B"/>
    <w:rsid w:val="00906057"/>
    <w:rsid w:val="00913892"/>
    <w:rsid w:val="00927CD8"/>
    <w:rsid w:val="00933699"/>
    <w:rsid w:val="00961F50"/>
    <w:rsid w:val="009701EE"/>
    <w:rsid w:val="009708E9"/>
    <w:rsid w:val="0097228D"/>
    <w:rsid w:val="00974AC2"/>
    <w:rsid w:val="0097553A"/>
    <w:rsid w:val="009A28D1"/>
    <w:rsid w:val="009A38AC"/>
    <w:rsid w:val="009C13B5"/>
    <w:rsid w:val="009C27FA"/>
    <w:rsid w:val="009C7D28"/>
    <w:rsid w:val="009D4391"/>
    <w:rsid w:val="009F3CE0"/>
    <w:rsid w:val="00A04606"/>
    <w:rsid w:val="00A23169"/>
    <w:rsid w:val="00A25F19"/>
    <w:rsid w:val="00A30B23"/>
    <w:rsid w:val="00A40BBA"/>
    <w:rsid w:val="00A51B81"/>
    <w:rsid w:val="00A51D57"/>
    <w:rsid w:val="00A524E9"/>
    <w:rsid w:val="00A735EE"/>
    <w:rsid w:val="00AA5B8A"/>
    <w:rsid w:val="00AD57BA"/>
    <w:rsid w:val="00AF1F15"/>
    <w:rsid w:val="00AF4C69"/>
    <w:rsid w:val="00B0758B"/>
    <w:rsid w:val="00B07CA5"/>
    <w:rsid w:val="00B142E0"/>
    <w:rsid w:val="00B15B76"/>
    <w:rsid w:val="00B200BF"/>
    <w:rsid w:val="00B42195"/>
    <w:rsid w:val="00B42911"/>
    <w:rsid w:val="00B668BE"/>
    <w:rsid w:val="00B73F41"/>
    <w:rsid w:val="00B91428"/>
    <w:rsid w:val="00B924D2"/>
    <w:rsid w:val="00B967AF"/>
    <w:rsid w:val="00BA118D"/>
    <w:rsid w:val="00BB497A"/>
    <w:rsid w:val="00BB7468"/>
    <w:rsid w:val="00BC0456"/>
    <w:rsid w:val="00BC1AC0"/>
    <w:rsid w:val="00BC1DE9"/>
    <w:rsid w:val="00BC7792"/>
    <w:rsid w:val="00BD7DC0"/>
    <w:rsid w:val="00BE7B5B"/>
    <w:rsid w:val="00C10A94"/>
    <w:rsid w:val="00C26DEB"/>
    <w:rsid w:val="00C30DB0"/>
    <w:rsid w:val="00C35112"/>
    <w:rsid w:val="00C444A9"/>
    <w:rsid w:val="00C55361"/>
    <w:rsid w:val="00C735E4"/>
    <w:rsid w:val="00C814BF"/>
    <w:rsid w:val="00CA3738"/>
    <w:rsid w:val="00CA7E99"/>
    <w:rsid w:val="00CB1AFB"/>
    <w:rsid w:val="00CB2FE2"/>
    <w:rsid w:val="00D01EEC"/>
    <w:rsid w:val="00D45BD1"/>
    <w:rsid w:val="00D6583A"/>
    <w:rsid w:val="00D728F5"/>
    <w:rsid w:val="00D86D6B"/>
    <w:rsid w:val="00D9067B"/>
    <w:rsid w:val="00DA6F0A"/>
    <w:rsid w:val="00DB3C3C"/>
    <w:rsid w:val="00DC09F9"/>
    <w:rsid w:val="00DC5049"/>
    <w:rsid w:val="00E14C36"/>
    <w:rsid w:val="00E17E2D"/>
    <w:rsid w:val="00E22424"/>
    <w:rsid w:val="00E36AAD"/>
    <w:rsid w:val="00E44B76"/>
    <w:rsid w:val="00E51FBA"/>
    <w:rsid w:val="00E61DA6"/>
    <w:rsid w:val="00E663D7"/>
    <w:rsid w:val="00E746B1"/>
    <w:rsid w:val="00E80407"/>
    <w:rsid w:val="00E96492"/>
    <w:rsid w:val="00E968AB"/>
    <w:rsid w:val="00E96B64"/>
    <w:rsid w:val="00EA47DB"/>
    <w:rsid w:val="00EA57EE"/>
    <w:rsid w:val="00EA5D94"/>
    <w:rsid w:val="00EB1914"/>
    <w:rsid w:val="00ED20E7"/>
    <w:rsid w:val="00ED4B2B"/>
    <w:rsid w:val="00F0468C"/>
    <w:rsid w:val="00F062AB"/>
    <w:rsid w:val="00F07578"/>
    <w:rsid w:val="00F27359"/>
    <w:rsid w:val="00F56B11"/>
    <w:rsid w:val="00F57022"/>
    <w:rsid w:val="00F71527"/>
    <w:rsid w:val="00F73101"/>
    <w:rsid w:val="00F80267"/>
    <w:rsid w:val="00F86350"/>
    <w:rsid w:val="00F942E7"/>
    <w:rsid w:val="00F9486C"/>
    <w:rsid w:val="00FB59E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7F825B7"/>
  <w15:docId w15:val="{6CC0D693-29B8-4089-8C80-B7FD81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1014</Words>
  <Characters>7326</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11</cp:revision>
  <cp:lastPrinted>2010-11-26T12:13:00Z</cp:lastPrinted>
  <dcterms:created xsi:type="dcterms:W3CDTF">2024-06-05T11:48:00Z</dcterms:created>
  <dcterms:modified xsi:type="dcterms:W3CDTF">2026-06-17T06:58:00Z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