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2470" w:rsidRDefault="00342470" w:rsidP="00342470">
      <w:pPr>
        <w:spacing w:after="0" w:line="240" w:lineRule="auto"/>
        <w:jc w:val="center"/>
        <w:rPr>
          <w:rFonts w:ascii="Arial" w:hAnsi="Arial" w:cs="Arial"/>
          <w:b/>
          <w:caps/>
          <w:sz w:val="16"/>
          <w:szCs w:val="16"/>
        </w:rPr>
      </w:pPr>
      <w:bookmarkStart w:id="0" w:name="_GoBack"/>
      <w:bookmarkEnd w:id="0"/>
      <w:r>
        <w:rPr>
          <w:rFonts w:ascii="Arial" w:hAnsi="Arial" w:cs="Arial"/>
          <w:b/>
          <w:caps/>
          <w:sz w:val="16"/>
          <w:szCs w:val="16"/>
        </w:rPr>
        <w:t>СЕТЕВЫЕ ШНУРЫ, оснащенные соединительными приспособлениями тм «</w:t>
      </w:r>
      <w:r>
        <w:rPr>
          <w:rFonts w:ascii="Arial" w:hAnsi="Arial" w:cs="Arial"/>
          <w:b/>
          <w:caps/>
          <w:sz w:val="16"/>
          <w:szCs w:val="16"/>
          <w:lang w:val="en-US"/>
        </w:rPr>
        <w:t>FERON</w:t>
      </w:r>
      <w:r>
        <w:rPr>
          <w:rFonts w:ascii="Arial" w:hAnsi="Arial" w:cs="Arial"/>
          <w:b/>
          <w:caps/>
          <w:sz w:val="16"/>
          <w:szCs w:val="16"/>
        </w:rPr>
        <w:t xml:space="preserve">» серии </w:t>
      </w:r>
      <w:r>
        <w:rPr>
          <w:rFonts w:ascii="Arial" w:hAnsi="Arial" w:cs="Arial"/>
          <w:b/>
          <w:caps/>
          <w:sz w:val="16"/>
          <w:szCs w:val="16"/>
          <w:lang w:val="en-US"/>
        </w:rPr>
        <w:t>DM</w:t>
      </w:r>
    </w:p>
    <w:p w:rsidR="00342470" w:rsidRPr="00342470" w:rsidRDefault="00342470" w:rsidP="00342470">
      <w:pPr>
        <w:spacing w:after="0" w:line="240" w:lineRule="auto"/>
        <w:jc w:val="center"/>
        <w:rPr>
          <w:rFonts w:ascii="Arial" w:hAnsi="Arial" w:cs="Arial"/>
          <w:b/>
          <w:caps/>
          <w:sz w:val="16"/>
          <w:szCs w:val="16"/>
        </w:rPr>
      </w:pPr>
      <w:r>
        <w:rPr>
          <w:rFonts w:ascii="Arial" w:hAnsi="Arial" w:cs="Arial"/>
          <w:b/>
          <w:caps/>
          <w:sz w:val="16"/>
          <w:szCs w:val="16"/>
        </w:rPr>
        <w:t xml:space="preserve">модель </w:t>
      </w:r>
      <w:r>
        <w:rPr>
          <w:rFonts w:ascii="Arial" w:hAnsi="Arial" w:cs="Arial"/>
          <w:b/>
          <w:caps/>
          <w:sz w:val="16"/>
          <w:szCs w:val="16"/>
          <w:lang w:val="en-US"/>
        </w:rPr>
        <w:t>DM</w:t>
      </w:r>
      <w:r w:rsidRPr="00342470">
        <w:rPr>
          <w:rFonts w:ascii="Arial" w:hAnsi="Arial" w:cs="Arial"/>
          <w:b/>
          <w:caps/>
          <w:sz w:val="16"/>
          <w:szCs w:val="16"/>
        </w:rPr>
        <w:t>10</w:t>
      </w:r>
      <w:r>
        <w:rPr>
          <w:rFonts w:ascii="Arial" w:hAnsi="Arial" w:cs="Arial"/>
          <w:b/>
          <w:caps/>
          <w:sz w:val="16"/>
          <w:szCs w:val="16"/>
        </w:rPr>
        <w:t>3</w:t>
      </w:r>
    </w:p>
    <w:p w:rsidR="00C378A3" w:rsidRPr="00767321" w:rsidRDefault="00342470" w:rsidP="00342470">
      <w:pPr>
        <w:spacing w:after="0" w:line="240" w:lineRule="auto"/>
        <w:jc w:val="center"/>
        <w:rPr>
          <w:rFonts w:ascii="Arial" w:hAnsi="Arial" w:cs="Arial"/>
          <w:b/>
          <w:cap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Инструкция по эксплуатации и технический паспорт</w:t>
      </w:r>
    </w:p>
    <w:p w:rsidR="000726AA" w:rsidRPr="00767321" w:rsidRDefault="000726AA" w:rsidP="003539BD">
      <w:pPr>
        <w:pStyle w:val="a3"/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Arial" w:hAnsi="Arial" w:cs="Arial"/>
          <w:b/>
          <w:sz w:val="16"/>
          <w:szCs w:val="16"/>
        </w:rPr>
      </w:pPr>
      <w:r w:rsidRPr="00767321">
        <w:rPr>
          <w:rFonts w:ascii="Arial" w:hAnsi="Arial" w:cs="Arial"/>
          <w:b/>
          <w:sz w:val="16"/>
          <w:szCs w:val="16"/>
        </w:rPr>
        <w:t>Описание</w:t>
      </w:r>
    </w:p>
    <w:p w:rsidR="00342470" w:rsidRDefault="000726AA" w:rsidP="003539BD">
      <w:pPr>
        <w:pStyle w:val="a3"/>
        <w:numPr>
          <w:ilvl w:val="1"/>
          <w:numId w:val="1"/>
        </w:numPr>
        <w:spacing w:after="0" w:line="240" w:lineRule="auto"/>
        <w:ind w:left="357" w:hanging="357"/>
        <w:jc w:val="both"/>
        <w:rPr>
          <w:rFonts w:ascii="Arial" w:hAnsi="Arial" w:cs="Arial"/>
          <w:sz w:val="16"/>
          <w:szCs w:val="16"/>
        </w:rPr>
      </w:pPr>
      <w:r w:rsidRPr="00342470">
        <w:rPr>
          <w:rFonts w:ascii="Arial" w:hAnsi="Arial" w:cs="Arial"/>
          <w:sz w:val="16"/>
          <w:szCs w:val="16"/>
        </w:rPr>
        <w:t xml:space="preserve">Сетевой шнур </w:t>
      </w:r>
      <w:r w:rsidRPr="00342470">
        <w:rPr>
          <w:rFonts w:ascii="Arial" w:hAnsi="Arial" w:cs="Arial"/>
          <w:sz w:val="16"/>
          <w:szCs w:val="16"/>
          <w:lang w:val="en-US"/>
        </w:rPr>
        <w:t>DM</w:t>
      </w:r>
      <w:r w:rsidRPr="00342470">
        <w:rPr>
          <w:rFonts w:ascii="Arial" w:hAnsi="Arial" w:cs="Arial"/>
          <w:sz w:val="16"/>
          <w:szCs w:val="16"/>
        </w:rPr>
        <w:t xml:space="preserve">103 ТМ </w:t>
      </w:r>
      <w:r w:rsidRPr="00342470">
        <w:rPr>
          <w:rFonts w:ascii="Arial" w:hAnsi="Arial" w:cs="Arial"/>
          <w:sz w:val="16"/>
          <w:szCs w:val="16"/>
          <w:lang w:val="en-US"/>
        </w:rPr>
        <w:t>FERON</w:t>
      </w:r>
      <w:r w:rsidRPr="00342470">
        <w:rPr>
          <w:rFonts w:ascii="Arial" w:hAnsi="Arial" w:cs="Arial"/>
          <w:sz w:val="16"/>
          <w:szCs w:val="16"/>
        </w:rPr>
        <w:t xml:space="preserve"> предназначен для включения/выключения, а также плавной регулировки яркости светильников общего назначения: настольных ламп, торшеров, бра и пр.</w:t>
      </w:r>
    </w:p>
    <w:p w:rsidR="000726AA" w:rsidRPr="00342470" w:rsidRDefault="000726AA" w:rsidP="003539BD">
      <w:pPr>
        <w:pStyle w:val="a3"/>
        <w:numPr>
          <w:ilvl w:val="1"/>
          <w:numId w:val="1"/>
        </w:numPr>
        <w:spacing w:after="0" w:line="240" w:lineRule="auto"/>
        <w:ind w:left="357" w:hanging="357"/>
        <w:jc w:val="both"/>
        <w:rPr>
          <w:rFonts w:ascii="Arial" w:hAnsi="Arial" w:cs="Arial"/>
          <w:sz w:val="16"/>
          <w:szCs w:val="16"/>
        </w:rPr>
      </w:pPr>
      <w:r w:rsidRPr="00342470">
        <w:rPr>
          <w:rFonts w:ascii="Arial" w:hAnsi="Arial" w:cs="Arial"/>
          <w:sz w:val="16"/>
          <w:szCs w:val="16"/>
        </w:rPr>
        <w:t xml:space="preserve">Шнур </w:t>
      </w:r>
      <w:r w:rsidRPr="00342470">
        <w:rPr>
          <w:rFonts w:ascii="Arial" w:hAnsi="Arial" w:cs="Arial"/>
          <w:sz w:val="16"/>
          <w:szCs w:val="16"/>
          <w:lang w:val="en-US"/>
        </w:rPr>
        <w:t>DM</w:t>
      </w:r>
      <w:r w:rsidRPr="00342470">
        <w:rPr>
          <w:rFonts w:ascii="Arial" w:hAnsi="Arial" w:cs="Arial"/>
          <w:sz w:val="16"/>
          <w:szCs w:val="16"/>
        </w:rPr>
        <w:t>103 рассчитан на работу с лампами накаливания и галогенными лампами накаливания на рабочее напряжение 230В.</w:t>
      </w:r>
    </w:p>
    <w:p w:rsidR="000726AA" w:rsidRPr="00767321" w:rsidRDefault="000726AA" w:rsidP="003539BD">
      <w:pPr>
        <w:pStyle w:val="a3"/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Arial" w:hAnsi="Arial" w:cs="Arial"/>
          <w:b/>
          <w:sz w:val="16"/>
          <w:szCs w:val="16"/>
        </w:rPr>
      </w:pPr>
      <w:r w:rsidRPr="00767321">
        <w:rPr>
          <w:rFonts w:ascii="Arial" w:hAnsi="Arial" w:cs="Arial"/>
          <w:b/>
          <w:sz w:val="16"/>
          <w:szCs w:val="16"/>
        </w:rPr>
        <w:t>Технические характеристики: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4386"/>
        <w:gridCol w:w="4239"/>
      </w:tblGrid>
      <w:tr w:rsidR="000726AA" w:rsidRPr="00767321" w:rsidTr="00095BEF">
        <w:tc>
          <w:tcPr>
            <w:tcW w:w="4496" w:type="dxa"/>
          </w:tcPr>
          <w:p w:rsidR="000726AA" w:rsidRPr="00767321" w:rsidRDefault="000726AA" w:rsidP="00342470">
            <w:pPr>
              <w:pStyle w:val="a3"/>
              <w:ind w:left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67321">
              <w:rPr>
                <w:rFonts w:ascii="Arial" w:hAnsi="Arial" w:cs="Arial"/>
                <w:sz w:val="16"/>
                <w:szCs w:val="16"/>
              </w:rPr>
              <w:t>Напряжение сети</w:t>
            </w:r>
          </w:p>
        </w:tc>
        <w:tc>
          <w:tcPr>
            <w:tcW w:w="4355" w:type="dxa"/>
          </w:tcPr>
          <w:p w:rsidR="000726AA" w:rsidRPr="00767321" w:rsidRDefault="000726AA" w:rsidP="00342470">
            <w:pPr>
              <w:pStyle w:val="a3"/>
              <w:ind w:left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67321">
              <w:rPr>
                <w:rFonts w:ascii="Arial" w:hAnsi="Arial" w:cs="Arial"/>
                <w:sz w:val="16"/>
                <w:szCs w:val="16"/>
              </w:rPr>
              <w:t>230В/50Гц</w:t>
            </w:r>
          </w:p>
        </w:tc>
      </w:tr>
      <w:tr w:rsidR="000726AA" w:rsidRPr="00767321" w:rsidTr="00095BEF">
        <w:tc>
          <w:tcPr>
            <w:tcW w:w="4496" w:type="dxa"/>
          </w:tcPr>
          <w:p w:rsidR="000726AA" w:rsidRPr="00767321" w:rsidRDefault="000726AA" w:rsidP="00342470">
            <w:pPr>
              <w:pStyle w:val="a3"/>
              <w:ind w:left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67321">
              <w:rPr>
                <w:rFonts w:ascii="Arial" w:hAnsi="Arial" w:cs="Arial"/>
                <w:sz w:val="16"/>
                <w:szCs w:val="16"/>
              </w:rPr>
              <w:t>Максимальная мощность нагрузки</w:t>
            </w:r>
          </w:p>
        </w:tc>
        <w:tc>
          <w:tcPr>
            <w:tcW w:w="4355" w:type="dxa"/>
          </w:tcPr>
          <w:p w:rsidR="000726AA" w:rsidRPr="00767321" w:rsidRDefault="000726AA" w:rsidP="00342470">
            <w:pPr>
              <w:pStyle w:val="a3"/>
              <w:ind w:left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67321">
              <w:rPr>
                <w:rFonts w:ascii="Arial" w:hAnsi="Arial" w:cs="Arial"/>
                <w:sz w:val="16"/>
                <w:szCs w:val="16"/>
              </w:rPr>
              <w:t>200Вт</w:t>
            </w:r>
          </w:p>
        </w:tc>
      </w:tr>
      <w:tr w:rsidR="000726AA" w:rsidRPr="00767321" w:rsidTr="00095BEF">
        <w:tc>
          <w:tcPr>
            <w:tcW w:w="4496" w:type="dxa"/>
          </w:tcPr>
          <w:p w:rsidR="000726AA" w:rsidRPr="00767321" w:rsidRDefault="000726AA" w:rsidP="00342470">
            <w:pPr>
              <w:pStyle w:val="a3"/>
              <w:ind w:left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67321">
              <w:rPr>
                <w:rFonts w:ascii="Arial" w:hAnsi="Arial" w:cs="Arial"/>
                <w:sz w:val="16"/>
                <w:szCs w:val="16"/>
              </w:rPr>
              <w:t>Длина шнура</w:t>
            </w:r>
            <w:r w:rsidR="003539BD">
              <w:rPr>
                <w:rFonts w:ascii="Arial" w:hAnsi="Arial" w:cs="Arial"/>
                <w:sz w:val="16"/>
                <w:szCs w:val="16"/>
              </w:rPr>
              <w:t xml:space="preserve"> от вилки</w:t>
            </w:r>
            <w:r w:rsidRPr="00767321">
              <w:rPr>
                <w:rFonts w:ascii="Arial" w:hAnsi="Arial" w:cs="Arial"/>
                <w:sz w:val="16"/>
                <w:szCs w:val="16"/>
              </w:rPr>
              <w:t xml:space="preserve"> до </w:t>
            </w:r>
            <w:proofErr w:type="spellStart"/>
            <w:r w:rsidRPr="00767321">
              <w:rPr>
                <w:rFonts w:ascii="Arial" w:hAnsi="Arial" w:cs="Arial"/>
                <w:sz w:val="16"/>
                <w:szCs w:val="16"/>
              </w:rPr>
              <w:t>диммера</w:t>
            </w:r>
            <w:proofErr w:type="spellEnd"/>
          </w:p>
        </w:tc>
        <w:tc>
          <w:tcPr>
            <w:tcW w:w="4355" w:type="dxa"/>
          </w:tcPr>
          <w:p w:rsidR="000726AA" w:rsidRPr="00767321" w:rsidRDefault="000726AA" w:rsidP="00342470">
            <w:pPr>
              <w:pStyle w:val="a3"/>
              <w:ind w:left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67321">
              <w:rPr>
                <w:rFonts w:ascii="Arial" w:hAnsi="Arial" w:cs="Arial"/>
                <w:sz w:val="16"/>
                <w:szCs w:val="16"/>
              </w:rPr>
              <w:t>1,5м</w:t>
            </w:r>
          </w:p>
        </w:tc>
      </w:tr>
      <w:tr w:rsidR="000726AA" w:rsidRPr="00767321" w:rsidTr="00095BEF">
        <w:tc>
          <w:tcPr>
            <w:tcW w:w="4496" w:type="dxa"/>
          </w:tcPr>
          <w:p w:rsidR="000726AA" w:rsidRPr="00767321" w:rsidRDefault="000726AA" w:rsidP="00342470">
            <w:pPr>
              <w:pStyle w:val="a3"/>
              <w:ind w:left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67321">
              <w:rPr>
                <w:rFonts w:ascii="Arial" w:hAnsi="Arial" w:cs="Arial"/>
                <w:sz w:val="16"/>
                <w:szCs w:val="16"/>
              </w:rPr>
              <w:t xml:space="preserve">Длина шнура </w:t>
            </w:r>
            <w:r w:rsidR="00D20962">
              <w:rPr>
                <w:rFonts w:ascii="Arial" w:hAnsi="Arial" w:cs="Arial"/>
                <w:sz w:val="16"/>
                <w:szCs w:val="16"/>
              </w:rPr>
              <w:t>от</w:t>
            </w:r>
            <w:r w:rsidRPr="00767321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767321">
              <w:rPr>
                <w:rFonts w:ascii="Arial" w:hAnsi="Arial" w:cs="Arial"/>
                <w:sz w:val="16"/>
                <w:szCs w:val="16"/>
              </w:rPr>
              <w:t>диммера</w:t>
            </w:r>
            <w:proofErr w:type="spellEnd"/>
            <w:r w:rsidR="00D20962">
              <w:rPr>
                <w:rFonts w:ascii="Arial" w:hAnsi="Arial" w:cs="Arial"/>
                <w:sz w:val="16"/>
                <w:szCs w:val="16"/>
              </w:rPr>
              <w:t xml:space="preserve"> до контактов</w:t>
            </w:r>
          </w:p>
        </w:tc>
        <w:tc>
          <w:tcPr>
            <w:tcW w:w="4355" w:type="dxa"/>
          </w:tcPr>
          <w:p w:rsidR="000726AA" w:rsidRPr="00767321" w:rsidRDefault="000726AA" w:rsidP="00342470">
            <w:pPr>
              <w:pStyle w:val="a3"/>
              <w:ind w:left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67321">
              <w:rPr>
                <w:rFonts w:ascii="Arial" w:hAnsi="Arial" w:cs="Arial"/>
                <w:sz w:val="16"/>
                <w:szCs w:val="16"/>
              </w:rPr>
              <w:t>0,5м</w:t>
            </w:r>
          </w:p>
        </w:tc>
      </w:tr>
      <w:tr w:rsidR="00D20962" w:rsidRPr="00767321" w:rsidTr="00095BEF">
        <w:tc>
          <w:tcPr>
            <w:tcW w:w="4496" w:type="dxa"/>
          </w:tcPr>
          <w:p w:rsidR="00D20962" w:rsidRPr="00767321" w:rsidRDefault="00D20962" w:rsidP="00342470">
            <w:pPr>
              <w:pStyle w:val="a3"/>
              <w:ind w:left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Сечение провода</w:t>
            </w:r>
          </w:p>
        </w:tc>
        <w:tc>
          <w:tcPr>
            <w:tcW w:w="4355" w:type="dxa"/>
          </w:tcPr>
          <w:p w:rsidR="00D20962" w:rsidRPr="00BC0EB8" w:rsidRDefault="00D20962" w:rsidP="00342470">
            <w:pPr>
              <w:pStyle w:val="a3"/>
              <w:ind w:left="0"/>
              <w:jc w:val="both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D11368">
              <w:rPr>
                <w:rFonts w:ascii="Arial" w:hAnsi="Arial" w:cs="Arial"/>
                <w:sz w:val="16"/>
                <w:szCs w:val="16"/>
              </w:rPr>
              <w:t>2х0,5мм</w:t>
            </w:r>
            <w:r w:rsidRPr="00D11368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D20962" w:rsidRPr="00767321" w:rsidTr="00095BEF">
        <w:tc>
          <w:tcPr>
            <w:tcW w:w="4496" w:type="dxa"/>
          </w:tcPr>
          <w:p w:rsidR="00D20962" w:rsidRDefault="00D20962" w:rsidP="00342470">
            <w:pPr>
              <w:pStyle w:val="a3"/>
              <w:ind w:left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Материал проводника</w:t>
            </w:r>
          </w:p>
        </w:tc>
        <w:tc>
          <w:tcPr>
            <w:tcW w:w="4355" w:type="dxa"/>
          </w:tcPr>
          <w:p w:rsidR="00D20962" w:rsidRDefault="00D20962" w:rsidP="00342470">
            <w:pPr>
              <w:pStyle w:val="a3"/>
              <w:ind w:left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Медь</w:t>
            </w:r>
          </w:p>
        </w:tc>
      </w:tr>
      <w:tr w:rsidR="000726AA" w:rsidRPr="00767321" w:rsidTr="00095BEF">
        <w:tc>
          <w:tcPr>
            <w:tcW w:w="4496" w:type="dxa"/>
          </w:tcPr>
          <w:p w:rsidR="000726AA" w:rsidRPr="00767321" w:rsidRDefault="00D20962" w:rsidP="00342470">
            <w:pPr>
              <w:pStyle w:val="a3"/>
              <w:ind w:left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Ц</w:t>
            </w:r>
            <w:r w:rsidR="000726AA" w:rsidRPr="00767321">
              <w:rPr>
                <w:rFonts w:ascii="Arial" w:hAnsi="Arial" w:cs="Arial"/>
                <w:sz w:val="16"/>
                <w:szCs w:val="16"/>
              </w:rPr>
              <w:t>вет</w:t>
            </w:r>
          </w:p>
        </w:tc>
        <w:tc>
          <w:tcPr>
            <w:tcW w:w="4355" w:type="dxa"/>
          </w:tcPr>
          <w:p w:rsidR="000726AA" w:rsidRPr="00767321" w:rsidRDefault="000726AA" w:rsidP="00342470">
            <w:pPr>
              <w:pStyle w:val="a3"/>
              <w:ind w:left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67321">
              <w:rPr>
                <w:rFonts w:ascii="Arial" w:hAnsi="Arial" w:cs="Arial"/>
                <w:sz w:val="16"/>
                <w:szCs w:val="16"/>
              </w:rPr>
              <w:t>См. на упаковке</w:t>
            </w:r>
          </w:p>
        </w:tc>
      </w:tr>
      <w:tr w:rsidR="00095BEF" w:rsidRPr="001D0822" w:rsidTr="00095BEF">
        <w:tc>
          <w:tcPr>
            <w:tcW w:w="0" w:type="auto"/>
          </w:tcPr>
          <w:p w:rsidR="00095BEF" w:rsidRDefault="00095BEF" w:rsidP="008601A6">
            <w:pPr>
              <w:pStyle w:val="a3"/>
              <w:ind w:left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Гарантия</w:t>
            </w:r>
          </w:p>
        </w:tc>
        <w:tc>
          <w:tcPr>
            <w:tcW w:w="0" w:type="auto"/>
          </w:tcPr>
          <w:p w:rsidR="00095BEF" w:rsidRPr="001D0822" w:rsidRDefault="00095BEF" w:rsidP="008601A6">
            <w:pPr>
              <w:pStyle w:val="a3"/>
              <w:ind w:left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года</w:t>
            </w:r>
          </w:p>
        </w:tc>
      </w:tr>
    </w:tbl>
    <w:p w:rsidR="004971FB" w:rsidRPr="004971FB" w:rsidRDefault="004971FB" w:rsidP="004971FB">
      <w:pPr>
        <w:spacing w:after="0" w:line="240" w:lineRule="auto"/>
        <w:ind w:left="360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*Представленные в данном руководстве технические характеристики могут незначительно отличаться в зависимости от партии производства. Производитель имеет право вносить изменения в конструкцию товара без предварительного уведомления (</w:t>
      </w:r>
      <w:proofErr w:type="spellStart"/>
      <w:proofErr w:type="gramStart"/>
      <w:r>
        <w:rPr>
          <w:rFonts w:ascii="Arial" w:hAnsi="Arial" w:cs="Arial"/>
          <w:i/>
          <w:sz w:val="16"/>
          <w:szCs w:val="16"/>
        </w:rPr>
        <w:t>см.информацию</w:t>
      </w:r>
      <w:proofErr w:type="spellEnd"/>
      <w:proofErr w:type="gramEnd"/>
      <w:r>
        <w:rPr>
          <w:rFonts w:ascii="Arial" w:hAnsi="Arial" w:cs="Arial"/>
          <w:i/>
          <w:sz w:val="16"/>
          <w:szCs w:val="16"/>
        </w:rPr>
        <w:t xml:space="preserve">  на упаковке)</w:t>
      </w:r>
    </w:p>
    <w:p w:rsidR="000726AA" w:rsidRPr="00767321" w:rsidRDefault="000726AA" w:rsidP="003539BD">
      <w:pPr>
        <w:pStyle w:val="a3"/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Arial" w:hAnsi="Arial" w:cs="Arial"/>
          <w:b/>
          <w:sz w:val="16"/>
          <w:szCs w:val="16"/>
        </w:rPr>
      </w:pPr>
      <w:r w:rsidRPr="00767321">
        <w:rPr>
          <w:rFonts w:ascii="Arial" w:hAnsi="Arial" w:cs="Arial"/>
          <w:b/>
          <w:sz w:val="16"/>
          <w:szCs w:val="16"/>
        </w:rPr>
        <w:t>Комплектность:</w:t>
      </w:r>
    </w:p>
    <w:p w:rsidR="004971FB" w:rsidRDefault="000726AA" w:rsidP="003539BD">
      <w:pPr>
        <w:pStyle w:val="a3"/>
        <w:spacing w:after="0" w:line="240" w:lineRule="auto"/>
        <w:ind w:left="357"/>
        <w:jc w:val="both"/>
        <w:rPr>
          <w:rFonts w:ascii="Arial" w:hAnsi="Arial" w:cs="Arial"/>
          <w:sz w:val="16"/>
          <w:szCs w:val="16"/>
        </w:rPr>
      </w:pPr>
      <w:r w:rsidRPr="00767321">
        <w:rPr>
          <w:rFonts w:ascii="Arial" w:hAnsi="Arial" w:cs="Arial"/>
          <w:sz w:val="16"/>
          <w:szCs w:val="16"/>
        </w:rPr>
        <w:t xml:space="preserve">- сетевой шнур с </w:t>
      </w:r>
      <w:proofErr w:type="spellStart"/>
      <w:r w:rsidRPr="00767321">
        <w:rPr>
          <w:rFonts w:ascii="Arial" w:hAnsi="Arial" w:cs="Arial"/>
          <w:sz w:val="16"/>
          <w:szCs w:val="16"/>
        </w:rPr>
        <w:t>диммером</w:t>
      </w:r>
      <w:proofErr w:type="spellEnd"/>
      <w:r w:rsidRPr="00767321">
        <w:rPr>
          <w:rFonts w:ascii="Arial" w:hAnsi="Arial" w:cs="Arial"/>
          <w:sz w:val="16"/>
          <w:szCs w:val="16"/>
        </w:rPr>
        <w:t xml:space="preserve"> </w:t>
      </w:r>
      <w:r w:rsidRPr="00767321">
        <w:rPr>
          <w:rFonts w:ascii="Arial" w:hAnsi="Arial" w:cs="Arial"/>
          <w:sz w:val="16"/>
          <w:szCs w:val="16"/>
          <w:lang w:val="en-US"/>
        </w:rPr>
        <w:t>DM</w:t>
      </w:r>
      <w:r w:rsidRPr="00767321">
        <w:rPr>
          <w:rFonts w:ascii="Arial" w:hAnsi="Arial" w:cs="Arial"/>
          <w:sz w:val="16"/>
          <w:szCs w:val="16"/>
        </w:rPr>
        <w:t>103</w:t>
      </w:r>
      <w:r w:rsidR="00E13CCB">
        <w:rPr>
          <w:rFonts w:ascii="Arial" w:hAnsi="Arial" w:cs="Arial"/>
          <w:sz w:val="16"/>
          <w:szCs w:val="16"/>
        </w:rPr>
        <w:t>;</w:t>
      </w:r>
    </w:p>
    <w:p w:rsidR="00E13CCB" w:rsidRDefault="00E13CCB" w:rsidP="003539BD">
      <w:pPr>
        <w:pStyle w:val="a3"/>
        <w:spacing w:after="0" w:line="240" w:lineRule="auto"/>
        <w:ind w:left="357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инструкция по эксплуатации;</w:t>
      </w:r>
    </w:p>
    <w:p w:rsidR="00E13CCB" w:rsidRPr="00767321" w:rsidRDefault="00E13CCB" w:rsidP="003539BD">
      <w:pPr>
        <w:pStyle w:val="a3"/>
        <w:spacing w:after="0" w:line="240" w:lineRule="auto"/>
        <w:ind w:left="357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гарантийный талон.</w:t>
      </w:r>
    </w:p>
    <w:p w:rsidR="000726AA" w:rsidRDefault="000726AA" w:rsidP="003539BD">
      <w:pPr>
        <w:pStyle w:val="a3"/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Arial" w:hAnsi="Arial" w:cs="Arial"/>
          <w:b/>
          <w:sz w:val="16"/>
          <w:szCs w:val="16"/>
        </w:rPr>
      </w:pPr>
      <w:r w:rsidRPr="00767321">
        <w:rPr>
          <w:rFonts w:ascii="Arial" w:hAnsi="Arial" w:cs="Arial"/>
          <w:b/>
          <w:sz w:val="16"/>
          <w:szCs w:val="16"/>
        </w:rPr>
        <w:t>Применение:</w:t>
      </w:r>
    </w:p>
    <w:p w:rsidR="004971FB" w:rsidRDefault="004971FB" w:rsidP="003539BD">
      <w:pPr>
        <w:pStyle w:val="a3"/>
        <w:numPr>
          <w:ilvl w:val="1"/>
          <w:numId w:val="1"/>
        </w:numPr>
        <w:spacing w:after="0"/>
        <w:ind w:left="357" w:hanging="357"/>
        <w:jc w:val="both"/>
        <w:rPr>
          <w:rFonts w:ascii="Arial" w:hAnsi="Arial" w:cs="Arial"/>
          <w:sz w:val="16"/>
          <w:szCs w:val="16"/>
        </w:rPr>
      </w:pPr>
      <w:r w:rsidRPr="004971FB">
        <w:rPr>
          <w:rFonts w:ascii="Arial" w:hAnsi="Arial" w:cs="Arial"/>
          <w:sz w:val="16"/>
          <w:szCs w:val="16"/>
        </w:rPr>
        <w:t>Присоедините сетевой шнур электроприемнику при помощи клеммных колодок.</w:t>
      </w:r>
    </w:p>
    <w:p w:rsidR="004971FB" w:rsidRPr="004971FB" w:rsidRDefault="004971FB" w:rsidP="003539BD">
      <w:pPr>
        <w:pStyle w:val="a3"/>
        <w:numPr>
          <w:ilvl w:val="1"/>
          <w:numId w:val="1"/>
        </w:numPr>
        <w:spacing w:after="0"/>
        <w:ind w:left="357" w:hanging="357"/>
        <w:jc w:val="both"/>
        <w:rPr>
          <w:rFonts w:ascii="Arial" w:hAnsi="Arial" w:cs="Arial"/>
          <w:sz w:val="16"/>
          <w:szCs w:val="16"/>
        </w:rPr>
      </w:pPr>
      <w:r w:rsidRPr="00767321">
        <w:rPr>
          <w:rFonts w:ascii="Arial" w:hAnsi="Arial" w:cs="Arial"/>
          <w:sz w:val="16"/>
          <w:szCs w:val="16"/>
        </w:rPr>
        <w:t>Суммарная нагрузка не должна превышать 200Вт.</w:t>
      </w:r>
    </w:p>
    <w:p w:rsidR="004971FB" w:rsidRPr="004971FB" w:rsidRDefault="004971FB" w:rsidP="003539BD">
      <w:pPr>
        <w:pStyle w:val="a3"/>
        <w:numPr>
          <w:ilvl w:val="1"/>
          <w:numId w:val="1"/>
        </w:numPr>
        <w:spacing w:after="0"/>
        <w:ind w:left="357" w:hanging="357"/>
        <w:jc w:val="both"/>
        <w:rPr>
          <w:rFonts w:ascii="Arial" w:hAnsi="Arial" w:cs="Arial"/>
          <w:sz w:val="16"/>
          <w:szCs w:val="16"/>
        </w:rPr>
      </w:pPr>
      <w:r w:rsidRPr="004971FB">
        <w:rPr>
          <w:rFonts w:ascii="Arial" w:hAnsi="Arial" w:cs="Arial"/>
          <w:sz w:val="16"/>
          <w:szCs w:val="16"/>
        </w:rPr>
        <w:t>Вставьте вилку в розетку с сетевым напряжением 230В/50Гц.</w:t>
      </w:r>
    </w:p>
    <w:p w:rsidR="000726AA" w:rsidRPr="004971FB" w:rsidRDefault="000726AA" w:rsidP="003539BD">
      <w:pPr>
        <w:pStyle w:val="a3"/>
        <w:numPr>
          <w:ilvl w:val="1"/>
          <w:numId w:val="1"/>
        </w:numPr>
        <w:spacing w:after="0" w:line="240" w:lineRule="auto"/>
        <w:ind w:left="357" w:hanging="357"/>
        <w:jc w:val="both"/>
        <w:rPr>
          <w:rFonts w:ascii="Arial" w:hAnsi="Arial" w:cs="Arial"/>
          <w:sz w:val="16"/>
          <w:szCs w:val="16"/>
        </w:rPr>
      </w:pPr>
      <w:r w:rsidRPr="004971FB">
        <w:rPr>
          <w:rFonts w:ascii="Arial" w:hAnsi="Arial" w:cs="Arial"/>
          <w:sz w:val="16"/>
          <w:szCs w:val="16"/>
        </w:rPr>
        <w:t>Выключение питания – крайнее положение против часовой стрелки.</w:t>
      </w:r>
    </w:p>
    <w:p w:rsidR="000726AA" w:rsidRPr="004971FB" w:rsidRDefault="00F43519" w:rsidP="003539BD">
      <w:pPr>
        <w:pStyle w:val="a3"/>
        <w:numPr>
          <w:ilvl w:val="1"/>
          <w:numId w:val="1"/>
        </w:numPr>
        <w:spacing w:after="0" w:line="240" w:lineRule="auto"/>
        <w:ind w:left="357" w:hanging="357"/>
        <w:jc w:val="both"/>
        <w:rPr>
          <w:rFonts w:ascii="Arial" w:hAnsi="Arial" w:cs="Arial"/>
          <w:sz w:val="16"/>
          <w:szCs w:val="16"/>
        </w:rPr>
      </w:pPr>
      <w:r w:rsidRPr="004971FB">
        <w:rPr>
          <w:rFonts w:ascii="Arial" w:hAnsi="Arial" w:cs="Arial"/>
          <w:sz w:val="16"/>
          <w:szCs w:val="16"/>
        </w:rPr>
        <w:t>Включение питания и регулировка яркости – поворот по часовой стрелке соответствует плавному увеличению яркости свечения.</w:t>
      </w:r>
    </w:p>
    <w:p w:rsidR="00F43519" w:rsidRPr="00767321" w:rsidRDefault="00F43519" w:rsidP="003539BD">
      <w:pPr>
        <w:pStyle w:val="a3"/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Arial" w:hAnsi="Arial" w:cs="Arial"/>
          <w:b/>
          <w:sz w:val="16"/>
          <w:szCs w:val="16"/>
        </w:rPr>
      </w:pPr>
      <w:r w:rsidRPr="00767321">
        <w:rPr>
          <w:rFonts w:ascii="Arial" w:hAnsi="Arial" w:cs="Arial"/>
          <w:b/>
          <w:sz w:val="16"/>
          <w:szCs w:val="16"/>
        </w:rPr>
        <w:t>Меры предосторожности.</w:t>
      </w:r>
    </w:p>
    <w:p w:rsidR="00F43519" w:rsidRPr="00C24F75" w:rsidRDefault="00F43519" w:rsidP="003539BD">
      <w:pPr>
        <w:pStyle w:val="a3"/>
        <w:numPr>
          <w:ilvl w:val="1"/>
          <w:numId w:val="1"/>
        </w:numPr>
        <w:spacing w:after="0" w:line="240" w:lineRule="auto"/>
        <w:ind w:left="357" w:hanging="357"/>
        <w:jc w:val="both"/>
        <w:rPr>
          <w:rFonts w:ascii="Arial" w:hAnsi="Arial" w:cs="Arial"/>
          <w:sz w:val="16"/>
          <w:szCs w:val="16"/>
        </w:rPr>
      </w:pPr>
      <w:r w:rsidRPr="00C24F75">
        <w:rPr>
          <w:rFonts w:ascii="Arial" w:hAnsi="Arial" w:cs="Arial"/>
          <w:sz w:val="16"/>
          <w:szCs w:val="16"/>
        </w:rPr>
        <w:t>Не допускайте попадания влаги на контакты шнура.</w:t>
      </w:r>
    </w:p>
    <w:p w:rsidR="004971FB" w:rsidRPr="00C24F75" w:rsidRDefault="004971FB" w:rsidP="003539BD">
      <w:pPr>
        <w:pStyle w:val="a3"/>
        <w:numPr>
          <w:ilvl w:val="1"/>
          <w:numId w:val="1"/>
        </w:numPr>
        <w:spacing w:after="0" w:line="240" w:lineRule="auto"/>
        <w:ind w:left="357" w:hanging="357"/>
        <w:jc w:val="both"/>
        <w:rPr>
          <w:rFonts w:ascii="Arial" w:hAnsi="Arial" w:cs="Arial"/>
          <w:sz w:val="16"/>
          <w:szCs w:val="16"/>
        </w:rPr>
      </w:pPr>
      <w:r w:rsidRPr="00C24F75">
        <w:rPr>
          <w:rFonts w:ascii="Arial" w:hAnsi="Arial" w:cs="Arial"/>
          <w:sz w:val="16"/>
          <w:szCs w:val="16"/>
        </w:rPr>
        <w:t>Не допускать превышения токовой нагрузки.</w:t>
      </w:r>
    </w:p>
    <w:p w:rsidR="00F43519" w:rsidRPr="00C24F75" w:rsidRDefault="00F43519" w:rsidP="003539BD">
      <w:pPr>
        <w:pStyle w:val="a3"/>
        <w:numPr>
          <w:ilvl w:val="1"/>
          <w:numId w:val="1"/>
        </w:numPr>
        <w:spacing w:after="0" w:line="240" w:lineRule="auto"/>
        <w:ind w:left="357" w:hanging="357"/>
        <w:jc w:val="both"/>
        <w:rPr>
          <w:rFonts w:ascii="Arial" w:hAnsi="Arial" w:cs="Arial"/>
          <w:sz w:val="16"/>
          <w:szCs w:val="16"/>
        </w:rPr>
      </w:pPr>
      <w:r w:rsidRPr="00C24F75">
        <w:rPr>
          <w:rFonts w:ascii="Arial" w:hAnsi="Arial" w:cs="Arial"/>
          <w:sz w:val="16"/>
          <w:szCs w:val="16"/>
        </w:rPr>
        <w:t xml:space="preserve">Не разбирайте шнур во избежание повреждений внутренних частей </w:t>
      </w:r>
      <w:proofErr w:type="spellStart"/>
      <w:r w:rsidRPr="00C24F75">
        <w:rPr>
          <w:rFonts w:ascii="Arial" w:hAnsi="Arial" w:cs="Arial"/>
          <w:sz w:val="16"/>
          <w:szCs w:val="16"/>
        </w:rPr>
        <w:t>диммера</w:t>
      </w:r>
      <w:proofErr w:type="spellEnd"/>
      <w:r w:rsidRPr="00C24F75">
        <w:rPr>
          <w:rFonts w:ascii="Arial" w:hAnsi="Arial" w:cs="Arial"/>
          <w:sz w:val="16"/>
          <w:szCs w:val="16"/>
        </w:rPr>
        <w:t>, а также из-за опасности поражения электрическим током.</w:t>
      </w:r>
    </w:p>
    <w:p w:rsidR="00F43519" w:rsidRPr="00C24F75" w:rsidRDefault="00F43519" w:rsidP="003539BD">
      <w:pPr>
        <w:pStyle w:val="a3"/>
        <w:numPr>
          <w:ilvl w:val="1"/>
          <w:numId w:val="1"/>
        </w:numPr>
        <w:spacing w:after="0" w:line="240" w:lineRule="auto"/>
        <w:ind w:left="357" w:hanging="357"/>
        <w:jc w:val="both"/>
        <w:rPr>
          <w:rFonts w:ascii="Arial" w:hAnsi="Arial" w:cs="Arial"/>
          <w:sz w:val="16"/>
          <w:szCs w:val="16"/>
        </w:rPr>
      </w:pPr>
      <w:r w:rsidRPr="00C24F75">
        <w:rPr>
          <w:rFonts w:ascii="Arial" w:hAnsi="Arial" w:cs="Arial"/>
          <w:sz w:val="16"/>
          <w:szCs w:val="16"/>
        </w:rPr>
        <w:t xml:space="preserve">Подключение </w:t>
      </w:r>
      <w:proofErr w:type="spellStart"/>
      <w:r w:rsidRPr="00C24F75">
        <w:rPr>
          <w:rFonts w:ascii="Arial" w:hAnsi="Arial" w:cs="Arial"/>
          <w:sz w:val="16"/>
          <w:szCs w:val="16"/>
        </w:rPr>
        <w:t>диммера</w:t>
      </w:r>
      <w:proofErr w:type="spellEnd"/>
      <w:r w:rsidRPr="00C24F75">
        <w:rPr>
          <w:rFonts w:ascii="Arial" w:hAnsi="Arial" w:cs="Arial"/>
          <w:sz w:val="16"/>
          <w:szCs w:val="16"/>
        </w:rPr>
        <w:t xml:space="preserve"> проводится только при отключенном питании.</w:t>
      </w:r>
    </w:p>
    <w:p w:rsidR="004971FB" w:rsidRPr="00C24F75" w:rsidRDefault="004971FB" w:rsidP="003539BD">
      <w:pPr>
        <w:pStyle w:val="a3"/>
        <w:numPr>
          <w:ilvl w:val="1"/>
          <w:numId w:val="1"/>
        </w:numPr>
        <w:spacing w:after="0" w:line="240" w:lineRule="auto"/>
        <w:ind w:left="357" w:hanging="357"/>
        <w:jc w:val="both"/>
        <w:rPr>
          <w:rFonts w:ascii="Arial" w:hAnsi="Arial" w:cs="Arial"/>
          <w:sz w:val="16"/>
          <w:szCs w:val="16"/>
        </w:rPr>
      </w:pPr>
      <w:r w:rsidRPr="00C24F75">
        <w:rPr>
          <w:rFonts w:ascii="Arial" w:hAnsi="Arial" w:cs="Arial"/>
          <w:sz w:val="16"/>
          <w:szCs w:val="16"/>
        </w:rPr>
        <w:t>Не использовать при повреждении изоляции кабеля.</w:t>
      </w:r>
    </w:p>
    <w:p w:rsidR="00E84692" w:rsidRPr="00C24F75" w:rsidRDefault="00F43519" w:rsidP="003539BD">
      <w:pPr>
        <w:pStyle w:val="a3"/>
        <w:numPr>
          <w:ilvl w:val="1"/>
          <w:numId w:val="1"/>
        </w:numPr>
        <w:spacing w:after="0" w:line="240" w:lineRule="auto"/>
        <w:ind w:left="357" w:hanging="357"/>
        <w:jc w:val="both"/>
        <w:rPr>
          <w:rFonts w:ascii="Arial" w:hAnsi="Arial" w:cs="Arial"/>
          <w:sz w:val="16"/>
          <w:szCs w:val="16"/>
        </w:rPr>
      </w:pPr>
      <w:r w:rsidRPr="00C24F75">
        <w:rPr>
          <w:rFonts w:ascii="Arial" w:hAnsi="Arial" w:cs="Arial"/>
          <w:sz w:val="16"/>
          <w:szCs w:val="16"/>
        </w:rPr>
        <w:t xml:space="preserve">Не применяйте шнур </w:t>
      </w:r>
      <w:r w:rsidRPr="00C24F75">
        <w:rPr>
          <w:rFonts w:ascii="Arial" w:hAnsi="Arial" w:cs="Arial"/>
          <w:sz w:val="16"/>
          <w:szCs w:val="16"/>
          <w:lang w:val="en-US"/>
        </w:rPr>
        <w:t>DM</w:t>
      </w:r>
      <w:r w:rsidRPr="00C24F75">
        <w:rPr>
          <w:rFonts w:ascii="Arial" w:hAnsi="Arial" w:cs="Arial"/>
          <w:sz w:val="16"/>
          <w:szCs w:val="16"/>
        </w:rPr>
        <w:t>103 со светодиодными и энергосберегающими лампами.</w:t>
      </w:r>
    </w:p>
    <w:p w:rsidR="00E84692" w:rsidRPr="00767321" w:rsidRDefault="00E84692" w:rsidP="003539BD">
      <w:pPr>
        <w:pStyle w:val="a3"/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Arial" w:hAnsi="Arial" w:cs="Arial"/>
          <w:b/>
          <w:sz w:val="16"/>
          <w:szCs w:val="16"/>
        </w:rPr>
      </w:pPr>
      <w:r w:rsidRPr="00767321">
        <w:rPr>
          <w:rFonts w:ascii="Arial" w:hAnsi="Arial" w:cs="Arial"/>
          <w:b/>
          <w:sz w:val="16"/>
          <w:szCs w:val="16"/>
        </w:rPr>
        <w:t>Хранение</w:t>
      </w:r>
    </w:p>
    <w:p w:rsidR="00E84692" w:rsidRPr="00767321" w:rsidRDefault="00E84692" w:rsidP="003539BD">
      <w:pPr>
        <w:pStyle w:val="a3"/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767321">
        <w:rPr>
          <w:rFonts w:ascii="Arial" w:hAnsi="Arial" w:cs="Arial"/>
          <w:sz w:val="16"/>
          <w:szCs w:val="16"/>
        </w:rPr>
        <w:t>Шнуры хранятся в блистерной упаковке в картонных коробках или на стеллажах в сухих отапливаемых помещениях.</w:t>
      </w:r>
    </w:p>
    <w:p w:rsidR="00E84692" w:rsidRPr="00767321" w:rsidRDefault="00E84692" w:rsidP="003539BD">
      <w:pPr>
        <w:pStyle w:val="a3"/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Arial" w:hAnsi="Arial" w:cs="Arial"/>
          <w:b/>
          <w:sz w:val="16"/>
          <w:szCs w:val="16"/>
        </w:rPr>
      </w:pPr>
      <w:r w:rsidRPr="00767321">
        <w:rPr>
          <w:rFonts w:ascii="Arial" w:hAnsi="Arial" w:cs="Arial"/>
          <w:b/>
          <w:sz w:val="16"/>
          <w:szCs w:val="16"/>
        </w:rPr>
        <w:t>Транспортировка</w:t>
      </w:r>
    </w:p>
    <w:p w:rsidR="00E84692" w:rsidRPr="00767321" w:rsidRDefault="00E84692" w:rsidP="003539BD">
      <w:pPr>
        <w:pStyle w:val="a3"/>
        <w:spacing w:after="0" w:line="240" w:lineRule="auto"/>
        <w:ind w:left="0"/>
        <w:jc w:val="both"/>
        <w:rPr>
          <w:rFonts w:ascii="Arial" w:hAnsi="Arial" w:cs="Arial"/>
          <w:sz w:val="16"/>
          <w:szCs w:val="16"/>
        </w:rPr>
      </w:pPr>
      <w:r w:rsidRPr="00767321">
        <w:rPr>
          <w:rFonts w:ascii="Arial" w:hAnsi="Arial" w:cs="Arial"/>
          <w:sz w:val="16"/>
          <w:szCs w:val="16"/>
        </w:rPr>
        <w:t>Шнуры в упаковке пригодны для транспортировки автомобильным, железнодорожным, морским или авиационным видом транспорта.</w:t>
      </w:r>
    </w:p>
    <w:p w:rsidR="00671129" w:rsidRDefault="00671129" w:rsidP="003539BD">
      <w:pPr>
        <w:pStyle w:val="a3"/>
        <w:numPr>
          <w:ilvl w:val="0"/>
          <w:numId w:val="1"/>
        </w:numPr>
        <w:spacing w:after="0"/>
        <w:ind w:left="357" w:hanging="357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УТИЛИЗАЦИЯ</w:t>
      </w:r>
    </w:p>
    <w:p w:rsidR="00671129" w:rsidRDefault="00671129" w:rsidP="003539BD">
      <w:pPr>
        <w:spacing w:after="0"/>
        <w:ind w:left="357" w:hanging="357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Шнур утилизируется согласно правилам утилизации бытовой электронной техники.</w:t>
      </w:r>
    </w:p>
    <w:p w:rsidR="00671129" w:rsidRDefault="00671129" w:rsidP="003539BD">
      <w:pPr>
        <w:pStyle w:val="a3"/>
        <w:numPr>
          <w:ilvl w:val="0"/>
          <w:numId w:val="1"/>
        </w:numPr>
        <w:spacing w:after="0"/>
        <w:ind w:left="357" w:hanging="357"/>
        <w:jc w:val="both"/>
        <w:rPr>
          <w:rFonts w:ascii="Arial" w:hAnsi="Arial" w:cs="Arial"/>
          <w:b/>
          <w:caps/>
          <w:sz w:val="16"/>
          <w:szCs w:val="16"/>
        </w:rPr>
      </w:pPr>
      <w:r>
        <w:rPr>
          <w:rFonts w:ascii="Arial" w:hAnsi="Arial" w:cs="Arial"/>
          <w:b/>
          <w:caps/>
          <w:sz w:val="16"/>
          <w:szCs w:val="16"/>
        </w:rPr>
        <w:t>Сертификация</w:t>
      </w:r>
    </w:p>
    <w:p w:rsidR="00671129" w:rsidRDefault="00671129" w:rsidP="003539BD">
      <w:pPr>
        <w:spacing w:after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Товар соответствует требованиям ТР ТС 004/2011 «О безопасности низковольтного оборудования»</w:t>
      </w:r>
      <w:r w:rsidR="000A2AF8">
        <w:rPr>
          <w:rFonts w:ascii="Arial" w:hAnsi="Arial" w:cs="Arial"/>
          <w:sz w:val="16"/>
          <w:szCs w:val="16"/>
        </w:rPr>
        <w:t xml:space="preserve">, </w:t>
      </w:r>
      <w:r w:rsidR="000A2AF8" w:rsidRPr="00545F24">
        <w:rPr>
          <w:rFonts w:ascii="Arial" w:hAnsi="Arial" w:cs="Arial"/>
          <w:sz w:val="16"/>
          <w:szCs w:val="16"/>
        </w:rPr>
        <w:t>ТР ЕАЭС 037/2016 «Об ограничении применения опасных веществ в изделиях электротехники и радиоэлектроники»</w:t>
      </w:r>
      <w:r>
        <w:rPr>
          <w:rFonts w:ascii="Arial" w:hAnsi="Arial" w:cs="Arial"/>
          <w:sz w:val="16"/>
          <w:szCs w:val="16"/>
        </w:rPr>
        <w:t>. Продукция изготовлена в соответствии с Директивой 2014/35/EU «Низковольтное оборудование».</w:t>
      </w:r>
    </w:p>
    <w:p w:rsidR="00671129" w:rsidRDefault="00671129" w:rsidP="003539BD">
      <w:pPr>
        <w:pStyle w:val="a3"/>
        <w:numPr>
          <w:ilvl w:val="0"/>
          <w:numId w:val="1"/>
        </w:numPr>
        <w:spacing w:after="0"/>
        <w:ind w:left="357" w:hanging="357"/>
        <w:jc w:val="both"/>
        <w:rPr>
          <w:rFonts w:ascii="Arial" w:hAnsi="Arial" w:cs="Arial"/>
          <w:b/>
          <w:caps/>
          <w:sz w:val="16"/>
          <w:szCs w:val="16"/>
        </w:rPr>
      </w:pPr>
      <w:r>
        <w:rPr>
          <w:rFonts w:ascii="Arial" w:hAnsi="Arial" w:cs="Arial"/>
          <w:b/>
          <w:caps/>
          <w:sz w:val="16"/>
          <w:szCs w:val="16"/>
        </w:rPr>
        <w:t>Информация об изготовителе и дата производства</w:t>
      </w:r>
    </w:p>
    <w:p w:rsidR="00671129" w:rsidRDefault="00671129" w:rsidP="003539BD">
      <w:pPr>
        <w:spacing w:after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Сделано в Китае. Изготовитель: </w:t>
      </w:r>
      <w:proofErr w:type="spellStart"/>
      <w:r>
        <w:rPr>
          <w:rFonts w:ascii="Arial" w:hAnsi="Arial" w:cs="Arial"/>
          <w:sz w:val="16"/>
          <w:szCs w:val="16"/>
        </w:rPr>
        <w:t>Ningbo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Yusing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Electronics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Co</w:t>
      </w:r>
      <w:proofErr w:type="spellEnd"/>
      <w:r>
        <w:rPr>
          <w:rFonts w:ascii="Arial" w:hAnsi="Arial" w:cs="Arial"/>
          <w:sz w:val="16"/>
          <w:szCs w:val="16"/>
        </w:rPr>
        <w:t xml:space="preserve">., LTD, </w:t>
      </w:r>
      <w:proofErr w:type="spellStart"/>
      <w:r>
        <w:rPr>
          <w:rFonts w:ascii="Arial" w:hAnsi="Arial" w:cs="Arial"/>
          <w:sz w:val="16"/>
          <w:szCs w:val="16"/>
        </w:rPr>
        <w:t>Civil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Industrial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Zone</w:t>
      </w:r>
      <w:proofErr w:type="spellEnd"/>
      <w:r>
        <w:rPr>
          <w:rFonts w:ascii="Arial" w:hAnsi="Arial" w:cs="Arial"/>
          <w:sz w:val="16"/>
          <w:szCs w:val="16"/>
        </w:rPr>
        <w:t xml:space="preserve">, </w:t>
      </w:r>
      <w:proofErr w:type="spellStart"/>
      <w:r>
        <w:rPr>
          <w:rFonts w:ascii="Arial" w:hAnsi="Arial" w:cs="Arial"/>
          <w:sz w:val="16"/>
          <w:szCs w:val="16"/>
        </w:rPr>
        <w:t>Pugen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Vi</w:t>
      </w:r>
      <w:proofErr w:type="spellEnd"/>
      <w:r w:rsidR="000A2AF8">
        <w:rPr>
          <w:rFonts w:ascii="Arial" w:hAnsi="Arial" w:cs="Arial"/>
          <w:sz w:val="16"/>
          <w:szCs w:val="16"/>
          <w:lang w:val="en-US"/>
        </w:rPr>
        <w:t>l</w:t>
      </w:r>
      <w:proofErr w:type="spellStart"/>
      <w:r>
        <w:rPr>
          <w:rFonts w:ascii="Arial" w:hAnsi="Arial" w:cs="Arial"/>
          <w:sz w:val="16"/>
          <w:szCs w:val="16"/>
        </w:rPr>
        <w:t>lage</w:t>
      </w:r>
      <w:proofErr w:type="spellEnd"/>
      <w:r>
        <w:rPr>
          <w:rFonts w:ascii="Arial" w:hAnsi="Arial" w:cs="Arial"/>
          <w:sz w:val="16"/>
          <w:szCs w:val="16"/>
        </w:rPr>
        <w:t xml:space="preserve">, </w:t>
      </w:r>
      <w:proofErr w:type="spellStart"/>
      <w:r>
        <w:rPr>
          <w:rFonts w:ascii="Arial" w:hAnsi="Arial" w:cs="Arial"/>
          <w:sz w:val="16"/>
          <w:szCs w:val="16"/>
        </w:rPr>
        <w:t>Qiu’ai</w:t>
      </w:r>
      <w:proofErr w:type="spellEnd"/>
      <w:r>
        <w:rPr>
          <w:rFonts w:ascii="Arial" w:hAnsi="Arial" w:cs="Arial"/>
          <w:sz w:val="16"/>
          <w:szCs w:val="16"/>
        </w:rPr>
        <w:t xml:space="preserve">, </w:t>
      </w:r>
      <w:proofErr w:type="spellStart"/>
      <w:r>
        <w:rPr>
          <w:rFonts w:ascii="Arial" w:hAnsi="Arial" w:cs="Arial"/>
          <w:sz w:val="16"/>
          <w:szCs w:val="16"/>
        </w:rPr>
        <w:t>Ningbo</w:t>
      </w:r>
      <w:proofErr w:type="spellEnd"/>
      <w:r>
        <w:rPr>
          <w:rFonts w:ascii="Arial" w:hAnsi="Arial" w:cs="Arial"/>
          <w:sz w:val="16"/>
          <w:szCs w:val="16"/>
        </w:rPr>
        <w:t xml:space="preserve">, </w:t>
      </w:r>
      <w:proofErr w:type="spellStart"/>
      <w:r>
        <w:rPr>
          <w:rFonts w:ascii="Arial" w:hAnsi="Arial" w:cs="Arial"/>
          <w:sz w:val="16"/>
          <w:szCs w:val="16"/>
        </w:rPr>
        <w:t>China</w:t>
      </w:r>
      <w:proofErr w:type="spellEnd"/>
      <w:r>
        <w:rPr>
          <w:rFonts w:ascii="Arial" w:hAnsi="Arial" w:cs="Arial"/>
          <w:sz w:val="16"/>
          <w:szCs w:val="16"/>
        </w:rPr>
        <w:t>/ООО "</w:t>
      </w:r>
      <w:proofErr w:type="spellStart"/>
      <w:r>
        <w:rPr>
          <w:rFonts w:ascii="Arial" w:hAnsi="Arial" w:cs="Arial"/>
          <w:sz w:val="16"/>
          <w:szCs w:val="16"/>
        </w:rPr>
        <w:t>Нингбо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Юсинг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Электроникс</w:t>
      </w:r>
      <w:proofErr w:type="spellEnd"/>
      <w:r>
        <w:rPr>
          <w:rFonts w:ascii="Arial" w:hAnsi="Arial" w:cs="Arial"/>
          <w:sz w:val="16"/>
          <w:szCs w:val="16"/>
        </w:rPr>
        <w:t xml:space="preserve"> Компания", зона </w:t>
      </w:r>
      <w:proofErr w:type="spellStart"/>
      <w:r>
        <w:rPr>
          <w:rFonts w:ascii="Arial" w:hAnsi="Arial" w:cs="Arial"/>
          <w:sz w:val="16"/>
          <w:szCs w:val="16"/>
        </w:rPr>
        <w:t>Цивил</w:t>
      </w:r>
      <w:proofErr w:type="spellEnd"/>
      <w:r>
        <w:rPr>
          <w:rFonts w:ascii="Arial" w:hAnsi="Arial" w:cs="Arial"/>
          <w:sz w:val="16"/>
          <w:szCs w:val="16"/>
        </w:rPr>
        <w:t xml:space="preserve"> Индастриал, населенный пункт </w:t>
      </w:r>
      <w:proofErr w:type="spellStart"/>
      <w:r>
        <w:rPr>
          <w:rFonts w:ascii="Arial" w:hAnsi="Arial" w:cs="Arial"/>
          <w:sz w:val="16"/>
          <w:szCs w:val="16"/>
        </w:rPr>
        <w:t>Пуген</w:t>
      </w:r>
      <w:proofErr w:type="spellEnd"/>
      <w:r>
        <w:rPr>
          <w:rFonts w:ascii="Arial" w:hAnsi="Arial" w:cs="Arial"/>
          <w:sz w:val="16"/>
          <w:szCs w:val="16"/>
        </w:rPr>
        <w:t xml:space="preserve">, </w:t>
      </w:r>
      <w:proofErr w:type="spellStart"/>
      <w:r>
        <w:rPr>
          <w:rFonts w:ascii="Arial" w:hAnsi="Arial" w:cs="Arial"/>
          <w:sz w:val="16"/>
          <w:szCs w:val="16"/>
        </w:rPr>
        <w:t>Цюай</w:t>
      </w:r>
      <w:proofErr w:type="spellEnd"/>
      <w:r>
        <w:rPr>
          <w:rFonts w:ascii="Arial" w:hAnsi="Arial" w:cs="Arial"/>
          <w:sz w:val="16"/>
          <w:szCs w:val="16"/>
        </w:rPr>
        <w:t xml:space="preserve">, г. </w:t>
      </w:r>
      <w:proofErr w:type="spellStart"/>
      <w:r>
        <w:rPr>
          <w:rFonts w:ascii="Arial" w:hAnsi="Arial" w:cs="Arial"/>
          <w:sz w:val="16"/>
          <w:szCs w:val="16"/>
        </w:rPr>
        <w:t>Нингбо</w:t>
      </w:r>
      <w:proofErr w:type="spellEnd"/>
      <w:r>
        <w:rPr>
          <w:rFonts w:ascii="Arial" w:hAnsi="Arial" w:cs="Arial"/>
          <w:sz w:val="16"/>
          <w:szCs w:val="16"/>
        </w:rPr>
        <w:t>, Китай. Уполномоченный представитель: ООО «ФЕРОН». 129110, Россия, Москва, улица Гиляровского, дом 65, строение 1, этаж 5, помещение XVI, комната 41.</w:t>
      </w:r>
      <w:r w:rsidR="005D7874" w:rsidRPr="005D7874">
        <w:t xml:space="preserve"> </w:t>
      </w:r>
      <w:r w:rsidR="005D7874" w:rsidRPr="005D7874">
        <w:rPr>
          <w:rFonts w:ascii="Arial" w:hAnsi="Arial" w:cs="Arial"/>
          <w:sz w:val="16"/>
          <w:szCs w:val="16"/>
        </w:rPr>
        <w:t>Импортер: ООО «СИЛА СВЕТА» Россия, 117405, г. Москва, ул. Дорожная, д. 48, тел. +7(499)394-69-26.</w:t>
      </w:r>
    </w:p>
    <w:p w:rsidR="00671129" w:rsidRDefault="00671129" w:rsidP="003539BD">
      <w:pPr>
        <w:spacing w:after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Информация об изготовителе нанесена на индивидуальную упаковку. Дата изготовления нанесена на корпус в формате ММ.ГГГГ, где ММ – месяц изготовления, ГГГГ – год изготовления.</w:t>
      </w:r>
    </w:p>
    <w:p w:rsidR="00671129" w:rsidRDefault="00671129" w:rsidP="00671129">
      <w:pPr>
        <w:spacing w:after="0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295275" cy="2762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3519" w:rsidRPr="00767321" w:rsidRDefault="00F43519" w:rsidP="00342470">
      <w:pPr>
        <w:pStyle w:val="a3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F43519" w:rsidRPr="00767321" w:rsidRDefault="00E13CCB" w:rsidP="00E13CCB">
      <w:pPr>
        <w:pStyle w:val="a3"/>
        <w:spacing w:after="0" w:line="240" w:lineRule="auto"/>
        <w:ind w:left="1069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  <w:sz w:val="16"/>
          <w:szCs w:val="16"/>
        </w:rPr>
        <w:drawing>
          <wp:anchor distT="0" distB="0" distL="114300" distR="114300" simplePos="0" relativeHeight="251658240" behindDoc="1" locked="0" layoutInCell="1" allowOverlap="1" wp14:anchorId="36C93245">
            <wp:simplePos x="0" y="0"/>
            <wp:positionH relativeFrom="column">
              <wp:posOffset>186690</wp:posOffset>
            </wp:positionH>
            <wp:positionV relativeFrom="paragraph">
              <wp:posOffset>124460</wp:posOffset>
            </wp:positionV>
            <wp:extent cx="5552440" cy="1524000"/>
            <wp:effectExtent l="0" t="0" r="0" b="0"/>
            <wp:wrapTight wrapText="bothSides">
              <wp:wrapPolygon edited="0">
                <wp:start x="0" y="0"/>
                <wp:lineTo x="0" y="21330"/>
                <wp:lineTo x="21491" y="21330"/>
                <wp:lineTo x="21491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nstruction TM84 (6) (1)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5244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sectPr w:rsidR="00F43519" w:rsidRPr="007673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A07C8"/>
    <w:multiLevelType w:val="multilevel"/>
    <w:tmpl w:val="8B467A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76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48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560" w:hanging="1440"/>
      </w:pPr>
      <w:rPr>
        <w:rFonts w:hint="default"/>
      </w:rPr>
    </w:lvl>
  </w:abstractNum>
  <w:abstractNum w:abstractNumId="1" w15:restartNumberingAfterBreak="0">
    <w:nsid w:val="08B067E2"/>
    <w:multiLevelType w:val="hybridMultilevel"/>
    <w:tmpl w:val="5CC44D1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FF60FC9"/>
    <w:multiLevelType w:val="hybridMultilevel"/>
    <w:tmpl w:val="915E2798"/>
    <w:lvl w:ilvl="0" w:tplc="3F4E0196">
      <w:start w:val="1"/>
      <w:numFmt w:val="decimal"/>
      <w:lvlText w:val="6.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3DD0CE8"/>
    <w:multiLevelType w:val="hybridMultilevel"/>
    <w:tmpl w:val="BE1CADA0"/>
    <w:lvl w:ilvl="0" w:tplc="F2C62886">
      <w:start w:val="1"/>
      <w:numFmt w:val="decimal"/>
      <w:lvlText w:val="4.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0C40FCD"/>
    <w:multiLevelType w:val="hybridMultilevel"/>
    <w:tmpl w:val="9C8AC990"/>
    <w:lvl w:ilvl="0" w:tplc="B77215B6">
      <w:start w:val="1"/>
      <w:numFmt w:val="decimal"/>
      <w:lvlText w:val="5.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9C87430"/>
    <w:multiLevelType w:val="hybridMultilevel"/>
    <w:tmpl w:val="7012D914"/>
    <w:lvl w:ilvl="0" w:tplc="F2C62886">
      <w:start w:val="1"/>
      <w:numFmt w:val="decimal"/>
      <w:lvlText w:val="4.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55C77368"/>
    <w:multiLevelType w:val="hybridMultilevel"/>
    <w:tmpl w:val="0542173E"/>
    <w:lvl w:ilvl="0" w:tplc="6BEA538E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E9720B"/>
    <w:multiLevelType w:val="hybridMultilevel"/>
    <w:tmpl w:val="8DA68E14"/>
    <w:lvl w:ilvl="0" w:tplc="F2C62886">
      <w:start w:val="1"/>
      <w:numFmt w:val="decimal"/>
      <w:lvlText w:val="4.%1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2"/>
  </w:num>
  <w:num w:numId="5">
    <w:abstractNumId w:val="3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6AA"/>
    <w:rsid w:val="000726AA"/>
    <w:rsid w:val="00095BEF"/>
    <w:rsid w:val="000A2AF8"/>
    <w:rsid w:val="00342470"/>
    <w:rsid w:val="003539BD"/>
    <w:rsid w:val="004971FB"/>
    <w:rsid w:val="005D7874"/>
    <w:rsid w:val="00671129"/>
    <w:rsid w:val="00767321"/>
    <w:rsid w:val="009D514C"/>
    <w:rsid w:val="00B960D9"/>
    <w:rsid w:val="00BC0EB8"/>
    <w:rsid w:val="00C24F75"/>
    <w:rsid w:val="00C378A3"/>
    <w:rsid w:val="00D11368"/>
    <w:rsid w:val="00D20962"/>
    <w:rsid w:val="00E13CCB"/>
    <w:rsid w:val="00E84692"/>
    <w:rsid w:val="00F43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A18BD5E-9795-408B-AF26-52F803AB7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26AA"/>
    <w:pPr>
      <w:ind w:left="720"/>
      <w:contextualSpacing/>
    </w:pPr>
  </w:style>
  <w:style w:type="table" w:styleId="a4">
    <w:name w:val="Table Grid"/>
    <w:basedOn w:val="a1"/>
    <w:uiPriority w:val="59"/>
    <w:rsid w:val="000726A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280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0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478</Words>
  <Characters>2728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Марк</dc:creator>
  <cp:keywords/>
  <dc:description/>
  <cp:lastModifiedBy>User</cp:lastModifiedBy>
  <cp:revision>2</cp:revision>
  <dcterms:created xsi:type="dcterms:W3CDTF">2024-05-30T11:57:00Z</dcterms:created>
  <dcterms:modified xsi:type="dcterms:W3CDTF">2024-05-30T11:57:00Z</dcterms:modified>
</cp:coreProperties>
</file>