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Default="009F544F">
      <w:pPr>
        <w:spacing w:after="0" w:line="240" w:lineRule="auto"/>
        <w:jc w:val="center"/>
        <w:rPr>
          <w:rFonts w:ascii="Arial" w:hAnsi="Arial" w:cs="Arial"/>
          <w:b/>
          <w:caps/>
          <w:sz w:val="16"/>
          <w:szCs w:val="16"/>
        </w:rPr>
      </w:pPr>
      <w:r>
        <w:rPr>
          <w:rFonts w:ascii="Arial" w:hAnsi="Arial" w:cs="Arial"/>
          <w:b/>
          <w:caps/>
          <w:sz w:val="16"/>
          <w:szCs w:val="16"/>
        </w:rPr>
        <w:t xml:space="preserve">Устройства электрические для коммутации: гильзы кабельные медные, тип ГМЛ, ТМ </w:t>
      </w:r>
      <w:r>
        <w:rPr>
          <w:rFonts w:ascii="Arial" w:hAnsi="Arial" w:cs="Arial"/>
          <w:b/>
          <w:caps/>
          <w:sz w:val="16"/>
          <w:szCs w:val="16"/>
          <w:lang w:val="en-US"/>
        </w:rPr>
        <w:t>STEKKER</w:t>
      </w:r>
      <w:r>
        <w:rPr>
          <w:rFonts w:ascii="Arial" w:hAnsi="Arial" w:cs="Arial"/>
          <w:b/>
          <w:caps/>
          <w:sz w:val="16"/>
          <w:szCs w:val="16"/>
        </w:rPr>
        <w:t xml:space="preserve">, серия: </w:t>
      </w:r>
      <w:r>
        <w:rPr>
          <w:rFonts w:ascii="Arial" w:hAnsi="Arial" w:cs="Arial"/>
          <w:b/>
          <w:caps/>
          <w:sz w:val="16"/>
          <w:szCs w:val="16"/>
          <w:lang w:val="en-US"/>
        </w:rPr>
        <w:t>LD</w:t>
      </w:r>
    </w:p>
    <w:p w:rsidR="004902B4" w:rsidRPr="00A761E3" w:rsidRDefault="00894EC8">
      <w:pPr>
        <w:spacing w:after="0" w:line="240" w:lineRule="auto"/>
        <w:jc w:val="center"/>
        <w:rPr>
          <w:rFonts w:ascii="Arial" w:hAnsi="Arial" w:cs="Arial"/>
          <w:b/>
          <w:sz w:val="16"/>
          <w:szCs w:val="16"/>
        </w:rPr>
      </w:pPr>
      <w:r>
        <w:rPr>
          <w:rFonts w:ascii="Arial" w:hAnsi="Arial" w:cs="Arial"/>
          <w:b/>
          <w:caps/>
          <w:sz w:val="16"/>
          <w:szCs w:val="16"/>
        </w:rPr>
        <w:t>Модели</w:t>
      </w:r>
      <w:r w:rsidR="00AA111A" w:rsidRPr="008A485F">
        <w:rPr>
          <w:rFonts w:ascii="Arial" w:hAnsi="Arial" w:cs="Arial"/>
          <w:b/>
          <w:caps/>
          <w:sz w:val="16"/>
          <w:szCs w:val="16"/>
        </w:rPr>
        <w:t>:</w:t>
      </w:r>
      <w:r w:rsidRPr="008A485F">
        <w:rPr>
          <w:rFonts w:ascii="Arial" w:hAnsi="Arial" w:cs="Arial"/>
          <w:b/>
          <w:caps/>
          <w:sz w:val="16"/>
          <w:szCs w:val="16"/>
        </w:rPr>
        <w:t xml:space="preserve"> </w:t>
      </w:r>
      <w:r w:rsidR="00154F30">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w:t>
      </w:r>
      <w:r w:rsidR="00A761E3">
        <w:rPr>
          <w:rFonts w:ascii="Arial" w:hAnsi="Arial" w:cs="Arial"/>
          <w:b/>
          <w:caps/>
          <w:sz w:val="16"/>
          <w:szCs w:val="16"/>
          <w:lang w:val="en-US"/>
        </w:rPr>
        <w:t>ML</w:t>
      </w:r>
      <w:r w:rsidR="008A485F" w:rsidRPr="008A485F">
        <w:rPr>
          <w:rFonts w:ascii="Arial" w:hAnsi="Arial" w:cs="Arial"/>
          <w:b/>
          <w:caps/>
          <w:sz w:val="16"/>
          <w:szCs w:val="16"/>
        </w:rPr>
        <w:t>-1</w:t>
      </w:r>
      <w:r w:rsidR="00A761E3" w:rsidRPr="00A761E3">
        <w:rPr>
          <w:rFonts w:ascii="Arial" w:hAnsi="Arial" w:cs="Arial"/>
          <w:b/>
          <w:caps/>
          <w:sz w:val="16"/>
          <w:szCs w:val="16"/>
        </w:rPr>
        <w:t>5</w:t>
      </w:r>
      <w:r w:rsidR="00154F30" w:rsidRPr="008A485F">
        <w:rPr>
          <w:rFonts w:ascii="Arial" w:hAnsi="Arial" w:cs="Arial"/>
          <w:b/>
          <w:caps/>
          <w:sz w:val="16"/>
          <w:szCs w:val="16"/>
        </w:rPr>
        <w:t>-</w:t>
      </w:r>
      <w:r w:rsidR="00A761E3" w:rsidRPr="00A761E3">
        <w:rPr>
          <w:rFonts w:ascii="Arial" w:hAnsi="Arial" w:cs="Arial"/>
          <w:b/>
          <w:caps/>
          <w:sz w:val="16"/>
          <w:szCs w:val="16"/>
        </w:rPr>
        <w:t>17</w:t>
      </w:r>
      <w:r w:rsidR="00154F30" w:rsidRPr="008A485F">
        <w:rPr>
          <w:rFonts w:ascii="Arial" w:hAnsi="Arial" w:cs="Arial"/>
          <w:b/>
          <w:caps/>
          <w:sz w:val="16"/>
          <w:szCs w:val="16"/>
        </w:rPr>
        <w:t xml:space="preserve">,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w:t>
      </w:r>
      <w:r w:rsidR="00A761E3" w:rsidRPr="00A761E3">
        <w:rPr>
          <w:rFonts w:ascii="Arial" w:hAnsi="Arial" w:cs="Arial"/>
          <w:b/>
          <w:caps/>
          <w:sz w:val="16"/>
          <w:szCs w:val="16"/>
        </w:rPr>
        <w:t>25</w:t>
      </w:r>
      <w:r w:rsidR="00A761E3" w:rsidRPr="008A485F">
        <w:rPr>
          <w:rFonts w:ascii="Arial" w:hAnsi="Arial" w:cs="Arial"/>
          <w:b/>
          <w:caps/>
          <w:sz w:val="16"/>
          <w:szCs w:val="16"/>
        </w:rPr>
        <w:t>-</w:t>
      </w:r>
      <w:r w:rsidR="00A761E3" w:rsidRPr="00A761E3">
        <w:rPr>
          <w:rFonts w:ascii="Arial" w:hAnsi="Arial" w:cs="Arial"/>
          <w:b/>
          <w:caps/>
          <w:sz w:val="16"/>
          <w:szCs w:val="16"/>
        </w:rPr>
        <w:t>26</w:t>
      </w:r>
      <w:r w:rsidR="00154F30" w:rsidRPr="008A485F">
        <w:rPr>
          <w:rFonts w:ascii="Arial" w:hAnsi="Arial" w:cs="Arial"/>
          <w:b/>
          <w:caps/>
          <w:sz w:val="16"/>
          <w:szCs w:val="16"/>
        </w:rPr>
        <w:t xml:space="preserve">,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w:t>
      </w:r>
      <w:r w:rsidR="00A761E3" w:rsidRPr="00A761E3">
        <w:rPr>
          <w:rFonts w:ascii="Arial" w:hAnsi="Arial" w:cs="Arial"/>
          <w:b/>
          <w:caps/>
          <w:sz w:val="16"/>
          <w:szCs w:val="16"/>
        </w:rPr>
        <w:t>4</w:t>
      </w:r>
      <w:r w:rsidR="00A761E3" w:rsidRPr="008A485F">
        <w:rPr>
          <w:rFonts w:ascii="Arial" w:hAnsi="Arial" w:cs="Arial"/>
          <w:b/>
          <w:caps/>
          <w:sz w:val="16"/>
          <w:szCs w:val="16"/>
        </w:rPr>
        <w:t>-</w:t>
      </w:r>
      <w:r w:rsidR="00A761E3" w:rsidRPr="00A761E3">
        <w:rPr>
          <w:rFonts w:ascii="Arial" w:hAnsi="Arial" w:cs="Arial"/>
          <w:b/>
          <w:caps/>
          <w:sz w:val="16"/>
          <w:szCs w:val="16"/>
        </w:rPr>
        <w:t>3</w:t>
      </w:r>
      <w:r w:rsidR="00FB72AD" w:rsidRPr="008A485F">
        <w:rPr>
          <w:rFonts w:ascii="Arial" w:hAnsi="Arial" w:cs="Arial"/>
          <w:b/>
          <w:caps/>
          <w:sz w:val="16"/>
          <w:szCs w:val="16"/>
        </w:rPr>
        <w:t xml:space="preserve">,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w:t>
      </w:r>
      <w:r w:rsidR="00A761E3" w:rsidRPr="00A761E3">
        <w:rPr>
          <w:rFonts w:ascii="Arial" w:hAnsi="Arial" w:cs="Arial"/>
          <w:b/>
          <w:caps/>
          <w:sz w:val="16"/>
          <w:szCs w:val="16"/>
        </w:rPr>
        <w:t>6</w:t>
      </w:r>
      <w:r w:rsidR="00A761E3" w:rsidRPr="008A485F">
        <w:rPr>
          <w:rFonts w:ascii="Arial" w:hAnsi="Arial" w:cs="Arial"/>
          <w:b/>
          <w:caps/>
          <w:sz w:val="16"/>
          <w:szCs w:val="16"/>
        </w:rPr>
        <w:t>-</w:t>
      </w:r>
      <w:r w:rsidR="00A761E3" w:rsidRPr="00A761E3">
        <w:rPr>
          <w:rFonts w:ascii="Arial" w:hAnsi="Arial" w:cs="Arial"/>
          <w:b/>
          <w:caps/>
          <w:sz w:val="16"/>
          <w:szCs w:val="16"/>
        </w:rPr>
        <w:t>4</w:t>
      </w:r>
      <w:r w:rsidR="00FB72AD" w:rsidRPr="008A485F">
        <w:rPr>
          <w:rFonts w:ascii="Arial" w:hAnsi="Arial" w:cs="Arial"/>
          <w:b/>
          <w:caps/>
          <w:sz w:val="16"/>
          <w:szCs w:val="16"/>
        </w:rPr>
        <w:t xml:space="preserve">,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-1</w:t>
      </w:r>
      <w:r w:rsidR="00A761E3" w:rsidRPr="00A761E3">
        <w:rPr>
          <w:rFonts w:ascii="Arial" w:hAnsi="Arial" w:cs="Arial"/>
          <w:b/>
          <w:caps/>
          <w:sz w:val="16"/>
          <w:szCs w:val="16"/>
        </w:rPr>
        <w:t>0</w:t>
      </w:r>
      <w:r w:rsidR="00A761E3" w:rsidRPr="008A485F">
        <w:rPr>
          <w:rFonts w:ascii="Arial" w:hAnsi="Arial" w:cs="Arial"/>
          <w:b/>
          <w:caps/>
          <w:sz w:val="16"/>
          <w:szCs w:val="16"/>
        </w:rPr>
        <w:t>-</w:t>
      </w:r>
      <w:r w:rsidR="00A761E3" w:rsidRPr="00A761E3">
        <w:rPr>
          <w:rFonts w:ascii="Arial" w:hAnsi="Arial" w:cs="Arial"/>
          <w:b/>
          <w:caps/>
          <w:sz w:val="16"/>
          <w:szCs w:val="16"/>
        </w:rPr>
        <w:t>5</w:t>
      </w:r>
      <w:r w:rsidR="00FB72AD" w:rsidRPr="008A485F">
        <w:rPr>
          <w:rFonts w:ascii="Arial" w:hAnsi="Arial" w:cs="Arial"/>
          <w:b/>
          <w:caps/>
          <w:sz w:val="16"/>
          <w:szCs w:val="16"/>
        </w:rPr>
        <w:t xml:space="preserve">,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-1</w:t>
      </w:r>
      <w:r w:rsidR="00A761E3" w:rsidRPr="00A761E3">
        <w:rPr>
          <w:rFonts w:ascii="Arial" w:hAnsi="Arial" w:cs="Arial"/>
          <w:b/>
          <w:caps/>
          <w:sz w:val="16"/>
          <w:szCs w:val="16"/>
        </w:rPr>
        <w:t>6</w:t>
      </w:r>
      <w:r w:rsidR="00A761E3" w:rsidRPr="008A485F">
        <w:rPr>
          <w:rFonts w:ascii="Arial" w:hAnsi="Arial" w:cs="Arial"/>
          <w:b/>
          <w:caps/>
          <w:sz w:val="16"/>
          <w:szCs w:val="16"/>
        </w:rPr>
        <w:t>-</w:t>
      </w:r>
      <w:r w:rsidR="00A761E3" w:rsidRPr="00A761E3">
        <w:rPr>
          <w:rFonts w:ascii="Arial" w:hAnsi="Arial" w:cs="Arial"/>
          <w:b/>
          <w:caps/>
          <w:sz w:val="16"/>
          <w:szCs w:val="16"/>
        </w:rPr>
        <w:t>6</w:t>
      </w:r>
      <w:r w:rsidR="008A485F" w:rsidRPr="008A485F">
        <w:rPr>
          <w:rFonts w:ascii="Arial" w:hAnsi="Arial" w:cs="Arial"/>
          <w:b/>
          <w:caps/>
          <w:sz w:val="16"/>
          <w:szCs w:val="16"/>
        </w:rPr>
        <w:t xml:space="preserve">,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w:t>
      </w:r>
      <w:r w:rsidR="00A761E3" w:rsidRPr="00A761E3">
        <w:rPr>
          <w:rFonts w:ascii="Arial" w:hAnsi="Arial" w:cs="Arial"/>
          <w:b/>
          <w:caps/>
          <w:sz w:val="16"/>
          <w:szCs w:val="16"/>
        </w:rPr>
        <w:t>25</w:t>
      </w:r>
      <w:r w:rsidR="00A761E3" w:rsidRPr="008A485F">
        <w:rPr>
          <w:rFonts w:ascii="Arial" w:hAnsi="Arial" w:cs="Arial"/>
          <w:b/>
          <w:caps/>
          <w:sz w:val="16"/>
          <w:szCs w:val="16"/>
        </w:rPr>
        <w:t>-</w:t>
      </w:r>
      <w:r w:rsidR="00A761E3" w:rsidRPr="00A761E3">
        <w:rPr>
          <w:rFonts w:ascii="Arial" w:hAnsi="Arial" w:cs="Arial"/>
          <w:b/>
          <w:caps/>
          <w:sz w:val="16"/>
          <w:szCs w:val="16"/>
        </w:rPr>
        <w:t>8</w:t>
      </w:r>
      <w:r w:rsidR="008A485F" w:rsidRPr="008A485F">
        <w:rPr>
          <w:rFonts w:ascii="Arial" w:hAnsi="Arial" w:cs="Arial"/>
          <w:b/>
          <w:caps/>
          <w:sz w:val="16"/>
          <w:szCs w:val="16"/>
        </w:rPr>
        <w:t xml:space="preserve">,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w:t>
      </w:r>
      <w:r w:rsidR="00A761E3" w:rsidRPr="00A761E3">
        <w:rPr>
          <w:rFonts w:ascii="Arial" w:hAnsi="Arial" w:cs="Arial"/>
          <w:b/>
          <w:caps/>
          <w:sz w:val="16"/>
          <w:szCs w:val="16"/>
        </w:rPr>
        <w:t>35</w:t>
      </w:r>
      <w:r w:rsidR="00A761E3" w:rsidRPr="008A485F">
        <w:rPr>
          <w:rFonts w:ascii="Arial" w:hAnsi="Arial" w:cs="Arial"/>
          <w:b/>
          <w:caps/>
          <w:sz w:val="16"/>
          <w:szCs w:val="16"/>
        </w:rPr>
        <w:t>-</w:t>
      </w:r>
      <w:r w:rsidR="00A761E3" w:rsidRPr="00A761E3">
        <w:rPr>
          <w:rFonts w:ascii="Arial" w:hAnsi="Arial" w:cs="Arial"/>
          <w:b/>
          <w:caps/>
          <w:sz w:val="16"/>
          <w:szCs w:val="16"/>
        </w:rPr>
        <w:t>9</w:t>
      </w:r>
      <w:r w:rsidR="008A485F" w:rsidRPr="008A485F">
        <w:rPr>
          <w:rFonts w:ascii="Arial" w:hAnsi="Arial" w:cs="Arial"/>
          <w:b/>
          <w:caps/>
          <w:sz w:val="16"/>
          <w:szCs w:val="16"/>
        </w:rPr>
        <w:t xml:space="preserve">, </w:t>
      </w:r>
      <w:r w:rsidR="00B208A0">
        <w:rPr>
          <w:rFonts w:ascii="Arial" w:hAnsi="Arial" w:cs="Arial"/>
          <w:b/>
          <w:caps/>
          <w:sz w:val="16"/>
          <w:szCs w:val="16"/>
        </w:rPr>
        <w:br/>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w:t>
      </w:r>
      <w:r w:rsidR="00A761E3" w:rsidRPr="00A761E3">
        <w:rPr>
          <w:rFonts w:ascii="Arial" w:hAnsi="Arial" w:cs="Arial"/>
          <w:b/>
          <w:caps/>
          <w:sz w:val="16"/>
          <w:szCs w:val="16"/>
        </w:rPr>
        <w:t>50</w:t>
      </w:r>
      <w:r w:rsidR="00A761E3" w:rsidRPr="008A485F">
        <w:rPr>
          <w:rFonts w:ascii="Arial" w:hAnsi="Arial" w:cs="Arial"/>
          <w:b/>
          <w:caps/>
          <w:sz w:val="16"/>
          <w:szCs w:val="16"/>
        </w:rPr>
        <w:t>-</w:t>
      </w:r>
      <w:r w:rsidR="00A761E3" w:rsidRPr="00A761E3">
        <w:rPr>
          <w:rFonts w:ascii="Arial" w:hAnsi="Arial" w:cs="Arial"/>
          <w:b/>
          <w:caps/>
          <w:sz w:val="16"/>
          <w:szCs w:val="16"/>
        </w:rPr>
        <w:t>11</w:t>
      </w:r>
      <w:r w:rsidR="008A485F" w:rsidRPr="008A485F">
        <w:rPr>
          <w:rFonts w:ascii="Arial" w:hAnsi="Arial" w:cs="Arial"/>
          <w:b/>
          <w:caps/>
          <w:sz w:val="16"/>
          <w:szCs w:val="16"/>
        </w:rPr>
        <w:t xml:space="preserve">,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w:t>
      </w:r>
      <w:r w:rsidR="00A761E3" w:rsidRPr="00A761E3">
        <w:rPr>
          <w:rFonts w:ascii="Arial" w:hAnsi="Arial" w:cs="Arial"/>
          <w:b/>
          <w:caps/>
          <w:sz w:val="16"/>
          <w:szCs w:val="16"/>
        </w:rPr>
        <w:t>70</w:t>
      </w:r>
      <w:r w:rsidR="00A761E3" w:rsidRPr="008A485F">
        <w:rPr>
          <w:rFonts w:ascii="Arial" w:hAnsi="Arial" w:cs="Arial"/>
          <w:b/>
          <w:caps/>
          <w:sz w:val="16"/>
          <w:szCs w:val="16"/>
        </w:rPr>
        <w:t>-</w:t>
      </w:r>
      <w:r w:rsidR="00A761E3" w:rsidRPr="00A761E3">
        <w:rPr>
          <w:rFonts w:ascii="Arial" w:hAnsi="Arial" w:cs="Arial"/>
          <w:b/>
          <w:caps/>
          <w:sz w:val="16"/>
          <w:szCs w:val="16"/>
        </w:rPr>
        <w:t>13</w:t>
      </w:r>
      <w:r w:rsidR="008A485F" w:rsidRPr="008A485F">
        <w:rPr>
          <w:rFonts w:ascii="Arial" w:hAnsi="Arial" w:cs="Arial"/>
          <w:b/>
          <w:caps/>
          <w:sz w:val="16"/>
          <w:szCs w:val="16"/>
        </w:rPr>
        <w:t xml:space="preserve">,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w:t>
      </w:r>
      <w:r w:rsidR="00A761E3" w:rsidRPr="00A761E3">
        <w:rPr>
          <w:rFonts w:ascii="Arial" w:hAnsi="Arial" w:cs="Arial"/>
          <w:b/>
          <w:caps/>
          <w:sz w:val="16"/>
          <w:szCs w:val="16"/>
        </w:rPr>
        <w:t>95</w:t>
      </w:r>
      <w:r w:rsidR="00A761E3" w:rsidRPr="008A485F">
        <w:rPr>
          <w:rFonts w:ascii="Arial" w:hAnsi="Arial" w:cs="Arial"/>
          <w:b/>
          <w:caps/>
          <w:sz w:val="16"/>
          <w:szCs w:val="16"/>
        </w:rPr>
        <w:t>-</w:t>
      </w:r>
      <w:r w:rsidR="00A761E3" w:rsidRPr="00A761E3">
        <w:rPr>
          <w:rFonts w:ascii="Arial" w:hAnsi="Arial" w:cs="Arial"/>
          <w:b/>
          <w:caps/>
          <w:sz w:val="16"/>
          <w:szCs w:val="16"/>
        </w:rPr>
        <w:t xml:space="preserve">15,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-1</w:t>
      </w:r>
      <w:r w:rsidR="00A761E3" w:rsidRPr="00A761E3">
        <w:rPr>
          <w:rFonts w:ascii="Arial" w:hAnsi="Arial" w:cs="Arial"/>
          <w:b/>
          <w:caps/>
          <w:sz w:val="16"/>
          <w:szCs w:val="16"/>
        </w:rPr>
        <w:t>20</w:t>
      </w:r>
      <w:r w:rsidR="00A761E3" w:rsidRPr="008A485F">
        <w:rPr>
          <w:rFonts w:ascii="Arial" w:hAnsi="Arial" w:cs="Arial"/>
          <w:b/>
          <w:caps/>
          <w:sz w:val="16"/>
          <w:szCs w:val="16"/>
        </w:rPr>
        <w:t>-</w:t>
      </w:r>
      <w:r w:rsidR="00A761E3" w:rsidRPr="00A761E3">
        <w:rPr>
          <w:rFonts w:ascii="Arial" w:hAnsi="Arial" w:cs="Arial"/>
          <w:b/>
          <w:caps/>
          <w:sz w:val="16"/>
          <w:szCs w:val="16"/>
        </w:rPr>
        <w:t xml:space="preserve">17,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-1</w:t>
      </w:r>
      <w:r w:rsidR="00A761E3" w:rsidRPr="00A761E3">
        <w:rPr>
          <w:rFonts w:ascii="Arial" w:hAnsi="Arial" w:cs="Arial"/>
          <w:b/>
          <w:caps/>
          <w:sz w:val="16"/>
          <w:szCs w:val="16"/>
        </w:rPr>
        <w:t>50</w:t>
      </w:r>
      <w:r w:rsidR="00A761E3" w:rsidRPr="008A485F">
        <w:rPr>
          <w:rFonts w:ascii="Arial" w:hAnsi="Arial" w:cs="Arial"/>
          <w:b/>
          <w:caps/>
          <w:sz w:val="16"/>
          <w:szCs w:val="16"/>
        </w:rPr>
        <w:t>-</w:t>
      </w:r>
      <w:r w:rsidR="00A761E3" w:rsidRPr="00A761E3">
        <w:rPr>
          <w:rFonts w:ascii="Arial" w:hAnsi="Arial" w:cs="Arial"/>
          <w:b/>
          <w:caps/>
          <w:sz w:val="16"/>
          <w:szCs w:val="16"/>
        </w:rPr>
        <w:t xml:space="preserve">19,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-1</w:t>
      </w:r>
      <w:r w:rsidR="00A761E3" w:rsidRPr="00A761E3">
        <w:rPr>
          <w:rFonts w:ascii="Arial" w:hAnsi="Arial" w:cs="Arial"/>
          <w:b/>
          <w:caps/>
          <w:sz w:val="16"/>
          <w:szCs w:val="16"/>
        </w:rPr>
        <w:t>85</w:t>
      </w:r>
      <w:r w:rsidR="00A761E3" w:rsidRPr="008A485F">
        <w:rPr>
          <w:rFonts w:ascii="Arial" w:hAnsi="Arial" w:cs="Arial"/>
          <w:b/>
          <w:caps/>
          <w:sz w:val="16"/>
          <w:szCs w:val="16"/>
        </w:rPr>
        <w:t>-</w:t>
      </w:r>
      <w:r w:rsidR="00A761E3" w:rsidRPr="00A761E3">
        <w:rPr>
          <w:rFonts w:ascii="Arial" w:hAnsi="Arial" w:cs="Arial"/>
          <w:b/>
          <w:caps/>
          <w:sz w:val="16"/>
          <w:szCs w:val="16"/>
        </w:rPr>
        <w:t xml:space="preserve">21, </w:t>
      </w:r>
      <w:r w:rsidR="00A761E3">
        <w:rPr>
          <w:rFonts w:ascii="Arial" w:hAnsi="Arial" w:cs="Arial"/>
          <w:b/>
          <w:caps/>
          <w:sz w:val="16"/>
          <w:szCs w:val="16"/>
          <w:lang w:val="en-US"/>
        </w:rPr>
        <w:t>LD</w:t>
      </w:r>
      <w:r w:rsidR="00A761E3" w:rsidRPr="008A485F">
        <w:rPr>
          <w:rFonts w:ascii="Arial" w:hAnsi="Arial" w:cs="Arial"/>
          <w:b/>
          <w:caps/>
          <w:sz w:val="16"/>
          <w:szCs w:val="16"/>
        </w:rPr>
        <w:t>-</w:t>
      </w:r>
      <w:r w:rsidR="00A761E3">
        <w:rPr>
          <w:rFonts w:ascii="Arial" w:hAnsi="Arial" w:cs="Arial"/>
          <w:b/>
          <w:caps/>
          <w:sz w:val="16"/>
          <w:szCs w:val="16"/>
          <w:lang w:val="en-US"/>
        </w:rPr>
        <w:t>GML</w:t>
      </w:r>
      <w:r w:rsidR="00A761E3" w:rsidRPr="008A485F">
        <w:rPr>
          <w:rFonts w:ascii="Arial" w:hAnsi="Arial" w:cs="Arial"/>
          <w:b/>
          <w:caps/>
          <w:sz w:val="16"/>
          <w:szCs w:val="16"/>
        </w:rPr>
        <w:t>-</w:t>
      </w:r>
      <w:r w:rsidR="00A761E3" w:rsidRPr="00A761E3">
        <w:rPr>
          <w:rFonts w:ascii="Arial" w:hAnsi="Arial" w:cs="Arial"/>
          <w:b/>
          <w:caps/>
          <w:sz w:val="16"/>
          <w:szCs w:val="16"/>
        </w:rPr>
        <w:t>240</w:t>
      </w:r>
      <w:r w:rsidR="00A761E3" w:rsidRPr="008A485F">
        <w:rPr>
          <w:rFonts w:ascii="Arial" w:hAnsi="Arial" w:cs="Arial"/>
          <w:b/>
          <w:caps/>
          <w:sz w:val="16"/>
          <w:szCs w:val="16"/>
        </w:rPr>
        <w:t>-</w:t>
      </w:r>
      <w:r w:rsidR="00A761E3" w:rsidRPr="00A761E3">
        <w:rPr>
          <w:rFonts w:ascii="Arial" w:hAnsi="Arial" w:cs="Arial"/>
          <w:b/>
          <w:caps/>
          <w:sz w:val="16"/>
          <w:szCs w:val="16"/>
        </w:rPr>
        <w:t>24</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A63279">
      <w:pPr>
        <w:pStyle w:val="a6"/>
        <w:numPr>
          <w:ilvl w:val="0"/>
          <w:numId w:val="2"/>
        </w:numPr>
        <w:spacing w:after="0" w:line="240" w:lineRule="auto"/>
        <w:jc w:val="both"/>
        <w:rPr>
          <w:rFonts w:ascii="Arial" w:hAnsi="Arial" w:cs="Arial"/>
          <w:sz w:val="16"/>
          <w:szCs w:val="16"/>
        </w:rPr>
      </w:pPr>
      <w:r>
        <w:rPr>
          <w:rFonts w:ascii="Arial" w:hAnsi="Arial" w:cs="Arial"/>
          <w:sz w:val="16"/>
          <w:szCs w:val="16"/>
        </w:rPr>
        <w:t>Г</w:t>
      </w:r>
      <w:r w:rsidR="00DE6D75" w:rsidRPr="00DE6D75">
        <w:rPr>
          <w:rFonts w:ascii="Arial" w:hAnsi="Arial" w:cs="Arial"/>
          <w:sz w:val="16"/>
          <w:szCs w:val="16"/>
        </w:rPr>
        <w:t>ильзы</w:t>
      </w:r>
      <w:r>
        <w:rPr>
          <w:rFonts w:ascii="Arial" w:hAnsi="Arial" w:cs="Arial"/>
          <w:sz w:val="16"/>
          <w:szCs w:val="16"/>
        </w:rPr>
        <w:t xml:space="preserve"> медные луженые</w:t>
      </w:r>
      <w:r w:rsidR="00DE6D75" w:rsidRPr="00DE6D75">
        <w:rPr>
          <w:rFonts w:ascii="Arial" w:hAnsi="Arial" w:cs="Arial"/>
          <w:sz w:val="16"/>
          <w:szCs w:val="16"/>
        </w:rPr>
        <w:t xml:space="preserve"> </w:t>
      </w:r>
      <w:r w:rsidR="00DE6D75">
        <w:rPr>
          <w:rFonts w:ascii="Arial" w:hAnsi="Arial" w:cs="Arial"/>
          <w:sz w:val="16"/>
          <w:szCs w:val="16"/>
        </w:rPr>
        <w:t>серии LD торговой марки «S</w:t>
      </w:r>
      <w:r w:rsidR="00DE6D75">
        <w:rPr>
          <w:rFonts w:ascii="Arial" w:hAnsi="Arial" w:cs="Arial"/>
          <w:sz w:val="16"/>
          <w:szCs w:val="16"/>
          <w:lang w:val="en-US"/>
        </w:rPr>
        <w:t>TEKKER</w:t>
      </w:r>
      <w:r w:rsidR="00DE6D75">
        <w:rPr>
          <w:rFonts w:ascii="Arial" w:hAnsi="Arial" w:cs="Arial"/>
          <w:sz w:val="16"/>
          <w:szCs w:val="16"/>
        </w:rPr>
        <w:t>» (далее – гильзы)</w:t>
      </w:r>
      <w:r w:rsidR="00DE6D75" w:rsidRPr="00DE6D75">
        <w:rPr>
          <w:rFonts w:ascii="Arial" w:hAnsi="Arial" w:cs="Arial"/>
          <w:sz w:val="16"/>
          <w:szCs w:val="16"/>
        </w:rPr>
        <w:t xml:space="preserve"> применяются для соединения жил кабелей и проводов методом опрессовки.</w:t>
      </w:r>
    </w:p>
    <w:p w:rsidR="00403CD3" w:rsidRDefault="00DE6D75">
      <w:pPr>
        <w:pStyle w:val="a6"/>
        <w:numPr>
          <w:ilvl w:val="0"/>
          <w:numId w:val="2"/>
        </w:numPr>
        <w:spacing w:after="0" w:line="240" w:lineRule="auto"/>
        <w:jc w:val="both"/>
        <w:rPr>
          <w:rFonts w:ascii="Arial" w:hAnsi="Arial" w:cs="Arial"/>
          <w:sz w:val="16"/>
          <w:szCs w:val="16"/>
        </w:rPr>
      </w:pPr>
      <w:r w:rsidRPr="00DE6D75">
        <w:rPr>
          <w:rFonts w:ascii="Arial" w:hAnsi="Arial" w:cs="Arial"/>
          <w:sz w:val="16"/>
          <w:szCs w:val="16"/>
        </w:rPr>
        <w:t xml:space="preserve">Они изготавливаются из цельнотянутой трубы из </w:t>
      </w:r>
      <w:r w:rsidR="00A63279">
        <w:rPr>
          <w:rFonts w:ascii="Arial" w:hAnsi="Arial" w:cs="Arial"/>
          <w:sz w:val="16"/>
          <w:szCs w:val="16"/>
        </w:rPr>
        <w:t>меди</w:t>
      </w:r>
      <w:r w:rsidRPr="00DE6D75">
        <w:rPr>
          <w:rFonts w:ascii="Arial" w:hAnsi="Arial" w:cs="Arial"/>
          <w:sz w:val="16"/>
          <w:szCs w:val="16"/>
        </w:rPr>
        <w:t xml:space="preserve"> марки </w:t>
      </w:r>
      <w:r w:rsidR="00A63279">
        <w:rPr>
          <w:rFonts w:ascii="Arial" w:hAnsi="Arial" w:cs="Arial"/>
          <w:sz w:val="16"/>
          <w:szCs w:val="16"/>
        </w:rPr>
        <w:t>М</w:t>
      </w:r>
      <w:r w:rsidR="006D5A25">
        <w:rPr>
          <w:rFonts w:ascii="Arial" w:hAnsi="Arial" w:cs="Arial"/>
          <w:sz w:val="16"/>
          <w:szCs w:val="16"/>
        </w:rPr>
        <w:t>1</w:t>
      </w:r>
      <w:r w:rsidRPr="00DE6D75">
        <w:rPr>
          <w:rFonts w:ascii="Arial" w:hAnsi="Arial" w:cs="Arial"/>
          <w:sz w:val="16"/>
          <w:szCs w:val="16"/>
        </w:rPr>
        <w:t xml:space="preserve"> и имеют сквозное исполнение.</w:t>
      </w:r>
    </w:p>
    <w:p w:rsidR="004902B4" w:rsidRDefault="00DE6D75">
      <w:pPr>
        <w:pStyle w:val="a6"/>
        <w:numPr>
          <w:ilvl w:val="0"/>
          <w:numId w:val="2"/>
        </w:numPr>
        <w:spacing w:after="0" w:line="240" w:lineRule="auto"/>
        <w:jc w:val="both"/>
        <w:rPr>
          <w:rFonts w:ascii="Arial" w:hAnsi="Arial" w:cs="Arial"/>
          <w:sz w:val="16"/>
          <w:szCs w:val="16"/>
        </w:rPr>
      </w:pPr>
      <w:bookmarkStart w:id="0" w:name="_Hlk519858413"/>
      <w:r w:rsidRPr="00DE6D75">
        <w:rPr>
          <w:rFonts w:ascii="Arial" w:hAnsi="Arial" w:cs="Arial"/>
          <w:sz w:val="16"/>
          <w:szCs w:val="16"/>
        </w:rPr>
        <w:t>Перед опрессовкой секторные жилы необходимо предварительно округлить.</w:t>
      </w:r>
    </w:p>
    <w:p w:rsidR="00DE6D75" w:rsidRDefault="00DE6D75">
      <w:pPr>
        <w:pStyle w:val="a6"/>
        <w:numPr>
          <w:ilvl w:val="0"/>
          <w:numId w:val="2"/>
        </w:numPr>
        <w:spacing w:after="0" w:line="240" w:lineRule="auto"/>
        <w:jc w:val="both"/>
        <w:rPr>
          <w:rFonts w:ascii="Arial" w:hAnsi="Arial" w:cs="Arial"/>
          <w:sz w:val="16"/>
          <w:szCs w:val="16"/>
        </w:rPr>
      </w:pPr>
      <w:r>
        <w:rPr>
          <w:rFonts w:ascii="Arial" w:hAnsi="Arial" w:cs="Arial"/>
          <w:sz w:val="16"/>
          <w:szCs w:val="16"/>
        </w:rPr>
        <w:t>Гильзы соответствуют ГОСТ 23469.</w:t>
      </w:r>
      <w:r w:rsidR="00A63279">
        <w:rPr>
          <w:rFonts w:ascii="Arial" w:hAnsi="Arial" w:cs="Arial"/>
          <w:sz w:val="16"/>
          <w:szCs w:val="16"/>
        </w:rPr>
        <w:t>3</w:t>
      </w:r>
      <w:r w:rsidR="006D5A25">
        <w:rPr>
          <w:rFonts w:ascii="Arial" w:hAnsi="Arial" w:cs="Arial"/>
          <w:sz w:val="16"/>
          <w:szCs w:val="16"/>
        </w:rPr>
        <w:t>-79</w:t>
      </w:r>
      <w:bookmarkStart w:id="1" w:name="_GoBack"/>
      <w:bookmarkEnd w:id="1"/>
      <w:r>
        <w:rPr>
          <w:rFonts w:ascii="Arial" w:hAnsi="Arial" w:cs="Arial"/>
          <w:sz w:val="16"/>
          <w:szCs w:val="16"/>
        </w:rPr>
        <w:t>.</w:t>
      </w:r>
    </w:p>
    <w:p w:rsidR="00A52D88" w:rsidRPr="00A52D88" w:rsidRDefault="00A52D88" w:rsidP="00A52D88">
      <w:pPr>
        <w:spacing w:after="0" w:line="240" w:lineRule="auto"/>
        <w:jc w:val="center"/>
        <w:rPr>
          <w:rFonts w:ascii="Arial" w:hAnsi="Arial" w:cs="Arial"/>
          <w:sz w:val="16"/>
          <w:szCs w:val="16"/>
        </w:rPr>
      </w:pPr>
      <w:r>
        <w:rPr>
          <w:noProof/>
        </w:rPr>
        <w:drawing>
          <wp:inline distT="0" distB="0" distL="0" distR="0" wp14:anchorId="33F619FF" wp14:editId="412EB7EC">
            <wp:extent cx="3476625" cy="1130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42912" cy="1152310"/>
                    </a:xfrm>
                    <a:prstGeom prst="rect">
                      <a:avLst/>
                    </a:prstGeom>
                  </pic:spPr>
                </pic:pic>
              </a:graphicData>
            </a:graphic>
          </wp:inline>
        </w:drawing>
      </w:r>
    </w:p>
    <w:bookmarkEnd w:id="0"/>
    <w:p w:rsidR="009F2BB2"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W w:w="10456" w:type="dxa"/>
        <w:tblLook w:val="04A0" w:firstRow="1" w:lastRow="0" w:firstColumn="1" w:lastColumn="0" w:noHBand="0" w:noVBand="1"/>
      </w:tblPr>
      <w:tblGrid>
        <w:gridCol w:w="1413"/>
        <w:gridCol w:w="1167"/>
        <w:gridCol w:w="901"/>
        <w:gridCol w:w="2325"/>
        <w:gridCol w:w="2325"/>
        <w:gridCol w:w="2325"/>
      </w:tblGrid>
      <w:tr w:rsidR="00B208A0" w:rsidRPr="00D04EA6" w:rsidTr="00B208A0">
        <w:trPr>
          <w:trHeight w:val="389"/>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08A0" w:rsidRPr="009F2BB2" w:rsidRDefault="00B208A0" w:rsidP="00D04EA6">
            <w:pPr>
              <w:spacing w:after="0" w:line="240" w:lineRule="auto"/>
              <w:jc w:val="center"/>
              <w:rPr>
                <w:rFonts w:ascii="Arial" w:eastAsia="Times New Roman" w:hAnsi="Arial" w:cs="Arial"/>
                <w:b/>
                <w:bCs/>
                <w:color w:val="000000"/>
                <w:sz w:val="18"/>
                <w:szCs w:val="14"/>
              </w:rPr>
            </w:pPr>
            <w:r w:rsidRPr="00D04EA6">
              <w:rPr>
                <w:rFonts w:ascii="Arial" w:eastAsia="Times New Roman" w:hAnsi="Arial" w:cs="Arial"/>
                <w:b/>
                <w:bCs/>
                <w:color w:val="000000"/>
                <w:sz w:val="18"/>
                <w:szCs w:val="14"/>
              </w:rPr>
              <w:t>Модель</w:t>
            </w: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8A0" w:rsidRPr="009F2BB2" w:rsidRDefault="00B208A0" w:rsidP="00D04EA6">
            <w:pPr>
              <w:spacing w:after="0" w:line="240" w:lineRule="auto"/>
              <w:jc w:val="center"/>
              <w:rPr>
                <w:rFonts w:ascii="Arial" w:eastAsia="Times New Roman" w:hAnsi="Arial" w:cs="Arial"/>
                <w:b/>
                <w:bCs/>
                <w:color w:val="000000"/>
                <w:sz w:val="18"/>
                <w:szCs w:val="14"/>
              </w:rPr>
            </w:pPr>
            <w:r w:rsidRPr="009F2BB2">
              <w:rPr>
                <w:rFonts w:ascii="Arial" w:eastAsia="Times New Roman" w:hAnsi="Arial" w:cs="Arial"/>
                <w:b/>
                <w:bCs/>
                <w:color w:val="000000"/>
                <w:sz w:val="18"/>
                <w:szCs w:val="14"/>
              </w:rPr>
              <w:t>Сечение п</w:t>
            </w:r>
            <w:r w:rsidRPr="00D04EA6">
              <w:rPr>
                <w:rFonts w:ascii="Arial" w:eastAsia="Times New Roman" w:hAnsi="Arial" w:cs="Arial"/>
                <w:b/>
                <w:bCs/>
                <w:color w:val="000000"/>
                <w:sz w:val="18"/>
                <w:szCs w:val="14"/>
              </w:rPr>
              <w:t>ровода,</w:t>
            </w:r>
            <w:r w:rsidRPr="009F2BB2">
              <w:rPr>
                <w:rFonts w:ascii="Arial" w:eastAsia="Times New Roman" w:hAnsi="Arial" w:cs="Arial"/>
                <w:b/>
                <w:bCs/>
                <w:color w:val="000000"/>
                <w:sz w:val="18"/>
                <w:szCs w:val="14"/>
              </w:rPr>
              <w:t xml:space="preserve"> мм2</w:t>
            </w:r>
          </w:p>
        </w:tc>
        <w:tc>
          <w:tcPr>
            <w:tcW w:w="2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08A0" w:rsidRPr="00D04EA6" w:rsidRDefault="00B208A0" w:rsidP="00D04EA6">
            <w:pPr>
              <w:spacing w:after="0" w:line="240" w:lineRule="auto"/>
              <w:jc w:val="center"/>
              <w:rPr>
                <w:rFonts w:ascii="Arial" w:eastAsia="Times New Roman" w:hAnsi="Arial" w:cs="Arial"/>
                <w:b/>
                <w:bCs/>
                <w:color w:val="000000"/>
                <w:sz w:val="18"/>
                <w:szCs w:val="14"/>
              </w:rPr>
            </w:pPr>
            <w:r w:rsidRPr="009F2BB2">
              <w:rPr>
                <w:rFonts w:ascii="Arial" w:eastAsia="Times New Roman" w:hAnsi="Arial" w:cs="Arial"/>
                <w:b/>
                <w:bCs/>
                <w:color w:val="000000"/>
                <w:sz w:val="18"/>
                <w:szCs w:val="14"/>
              </w:rPr>
              <w:t>Длина</w:t>
            </w:r>
            <w:r w:rsidRPr="00D04EA6">
              <w:rPr>
                <w:rFonts w:ascii="Arial" w:eastAsia="Times New Roman" w:hAnsi="Arial" w:cs="Arial"/>
                <w:b/>
                <w:bCs/>
                <w:color w:val="000000"/>
                <w:sz w:val="18"/>
                <w:szCs w:val="14"/>
              </w:rPr>
              <w:t xml:space="preserve">, </w:t>
            </w:r>
            <w:r>
              <w:rPr>
                <w:rFonts w:ascii="Arial" w:eastAsia="Times New Roman" w:hAnsi="Arial" w:cs="Arial"/>
                <w:b/>
                <w:bCs/>
                <w:color w:val="000000"/>
                <w:sz w:val="18"/>
                <w:szCs w:val="14"/>
              </w:rPr>
              <w:br/>
            </w:r>
            <w:r w:rsidRPr="00D04EA6">
              <w:rPr>
                <w:rFonts w:ascii="Arial" w:eastAsia="Times New Roman" w:hAnsi="Arial" w:cs="Arial"/>
                <w:b/>
                <w:bCs/>
                <w:color w:val="000000"/>
                <w:sz w:val="18"/>
                <w:szCs w:val="14"/>
              </w:rPr>
              <w:t>мм</w:t>
            </w:r>
          </w:p>
        </w:tc>
        <w:tc>
          <w:tcPr>
            <w:tcW w:w="2325" w:type="dxa"/>
            <w:tcBorders>
              <w:top w:val="single" w:sz="4" w:space="0" w:color="auto"/>
              <w:left w:val="nil"/>
              <w:bottom w:val="single" w:sz="4" w:space="0" w:color="auto"/>
              <w:right w:val="single" w:sz="4" w:space="0" w:color="auto"/>
            </w:tcBorders>
            <w:shd w:val="clear" w:color="auto" w:fill="auto"/>
            <w:vAlign w:val="center"/>
          </w:tcPr>
          <w:p w:rsidR="00B208A0" w:rsidRPr="00D04EA6" w:rsidRDefault="00B208A0" w:rsidP="00D04EA6">
            <w:pPr>
              <w:spacing w:after="0" w:line="240" w:lineRule="auto"/>
              <w:jc w:val="center"/>
              <w:rPr>
                <w:rFonts w:ascii="Arial" w:eastAsia="Times New Roman" w:hAnsi="Arial" w:cs="Arial"/>
                <w:b/>
                <w:bCs/>
                <w:color w:val="000000"/>
                <w:sz w:val="18"/>
                <w:szCs w:val="14"/>
              </w:rPr>
            </w:pPr>
            <w:r w:rsidRPr="009F2BB2">
              <w:rPr>
                <w:rFonts w:ascii="Arial" w:eastAsia="Times New Roman" w:hAnsi="Arial" w:cs="Arial"/>
                <w:b/>
                <w:bCs/>
                <w:color w:val="000000"/>
                <w:sz w:val="18"/>
                <w:szCs w:val="14"/>
              </w:rPr>
              <w:t>Внешний диаметр</w:t>
            </w:r>
            <w:r w:rsidRPr="00D04EA6">
              <w:rPr>
                <w:rFonts w:ascii="Arial" w:eastAsia="Times New Roman" w:hAnsi="Arial" w:cs="Arial"/>
                <w:b/>
                <w:bCs/>
                <w:color w:val="000000"/>
                <w:sz w:val="18"/>
                <w:szCs w:val="14"/>
              </w:rPr>
              <w:t>,</w:t>
            </w:r>
            <w:r>
              <w:rPr>
                <w:rFonts w:ascii="Arial" w:eastAsia="Times New Roman" w:hAnsi="Arial" w:cs="Arial"/>
                <w:b/>
                <w:bCs/>
                <w:color w:val="000000"/>
                <w:sz w:val="18"/>
                <w:szCs w:val="14"/>
              </w:rPr>
              <w:br/>
            </w:r>
            <w:r w:rsidRPr="00D04EA6">
              <w:rPr>
                <w:rFonts w:ascii="Arial" w:eastAsia="Times New Roman" w:hAnsi="Arial" w:cs="Arial"/>
                <w:b/>
                <w:bCs/>
                <w:color w:val="000000"/>
                <w:sz w:val="18"/>
                <w:szCs w:val="14"/>
              </w:rPr>
              <w:t xml:space="preserve"> мм</w:t>
            </w:r>
          </w:p>
        </w:tc>
        <w:tc>
          <w:tcPr>
            <w:tcW w:w="2325" w:type="dxa"/>
            <w:tcBorders>
              <w:top w:val="single" w:sz="4" w:space="0" w:color="auto"/>
              <w:left w:val="nil"/>
              <w:bottom w:val="single" w:sz="4" w:space="0" w:color="auto"/>
              <w:right w:val="single" w:sz="4" w:space="0" w:color="auto"/>
            </w:tcBorders>
            <w:shd w:val="clear" w:color="auto" w:fill="auto"/>
            <w:vAlign w:val="center"/>
          </w:tcPr>
          <w:p w:rsidR="00B208A0" w:rsidRPr="009F2BB2" w:rsidRDefault="00B208A0" w:rsidP="00D04EA6">
            <w:pPr>
              <w:spacing w:after="0" w:line="240" w:lineRule="auto"/>
              <w:jc w:val="center"/>
              <w:rPr>
                <w:rFonts w:ascii="Arial" w:eastAsia="Times New Roman" w:hAnsi="Arial" w:cs="Arial"/>
                <w:b/>
                <w:bCs/>
                <w:color w:val="000000"/>
                <w:sz w:val="18"/>
                <w:szCs w:val="14"/>
              </w:rPr>
            </w:pPr>
            <w:r w:rsidRPr="009F2BB2">
              <w:rPr>
                <w:rFonts w:ascii="Arial" w:eastAsia="Times New Roman" w:hAnsi="Arial" w:cs="Arial"/>
                <w:b/>
                <w:bCs/>
                <w:color w:val="000000"/>
                <w:sz w:val="18"/>
                <w:szCs w:val="14"/>
              </w:rPr>
              <w:t>Внутренний диаметр</w:t>
            </w:r>
            <w:r w:rsidRPr="00D04EA6">
              <w:rPr>
                <w:rFonts w:ascii="Arial" w:eastAsia="Times New Roman" w:hAnsi="Arial" w:cs="Arial"/>
                <w:b/>
                <w:bCs/>
                <w:color w:val="000000"/>
                <w:sz w:val="18"/>
                <w:szCs w:val="14"/>
              </w:rPr>
              <w:t>, мм</w:t>
            </w:r>
          </w:p>
        </w:tc>
      </w:tr>
      <w:tr w:rsidR="00B208A0" w:rsidRPr="00D04EA6" w:rsidTr="00B208A0">
        <w:trPr>
          <w:trHeight w:val="389"/>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B208A0" w:rsidRPr="009F2BB2" w:rsidRDefault="00B208A0" w:rsidP="00D04EA6">
            <w:pPr>
              <w:spacing w:after="0" w:line="240" w:lineRule="auto"/>
              <w:jc w:val="center"/>
              <w:rPr>
                <w:rFonts w:ascii="Arial" w:eastAsia="Times New Roman" w:hAnsi="Arial" w:cs="Arial"/>
                <w:b/>
                <w:bCs/>
                <w:color w:val="000000"/>
                <w:sz w:val="18"/>
                <w:szCs w:val="14"/>
              </w:rPr>
            </w:pP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08A0" w:rsidRPr="00A52D88" w:rsidRDefault="00B208A0" w:rsidP="003247B1">
            <w:pPr>
              <w:spacing w:after="0" w:line="240" w:lineRule="auto"/>
              <w:jc w:val="center"/>
              <w:rPr>
                <w:rFonts w:ascii="Arial" w:eastAsia="Times New Roman" w:hAnsi="Arial" w:cs="Arial"/>
                <w:b/>
                <w:bCs/>
                <w:color w:val="000000"/>
                <w:sz w:val="18"/>
                <w:szCs w:val="14"/>
              </w:rPr>
            </w:pPr>
            <w:r>
              <w:rPr>
                <w:rFonts w:ascii="Arial" w:eastAsia="Times New Roman" w:hAnsi="Arial" w:cs="Arial"/>
                <w:b/>
                <w:bCs/>
                <w:color w:val="000000"/>
                <w:sz w:val="18"/>
                <w:szCs w:val="14"/>
                <w:lang w:val="en-US"/>
              </w:rPr>
              <w:t>II, III</w:t>
            </w:r>
          </w:p>
        </w:tc>
        <w:tc>
          <w:tcPr>
            <w:tcW w:w="901" w:type="dxa"/>
            <w:tcBorders>
              <w:top w:val="single" w:sz="4" w:space="0" w:color="auto"/>
              <w:left w:val="nil"/>
              <w:bottom w:val="single" w:sz="4" w:space="0" w:color="auto"/>
              <w:right w:val="single" w:sz="4" w:space="0" w:color="auto"/>
            </w:tcBorders>
          </w:tcPr>
          <w:p w:rsidR="00B208A0" w:rsidRPr="00A52D88" w:rsidRDefault="00B208A0" w:rsidP="003247B1">
            <w:pPr>
              <w:spacing w:before="80" w:after="0" w:line="240" w:lineRule="auto"/>
              <w:jc w:val="center"/>
              <w:rPr>
                <w:rFonts w:ascii="Arial" w:eastAsia="Times New Roman" w:hAnsi="Arial" w:cs="Arial"/>
                <w:b/>
                <w:bCs/>
                <w:color w:val="000000"/>
                <w:sz w:val="18"/>
                <w:szCs w:val="14"/>
              </w:rPr>
            </w:pPr>
            <w:r>
              <w:rPr>
                <w:rFonts w:ascii="Arial" w:eastAsia="Times New Roman" w:hAnsi="Arial" w:cs="Arial"/>
                <w:b/>
                <w:bCs/>
                <w:color w:val="000000"/>
                <w:sz w:val="18"/>
                <w:szCs w:val="14"/>
                <w:lang w:val="en-US"/>
              </w:rPr>
              <w:t>V, VI</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9F2BB2" w:rsidRDefault="00B208A0" w:rsidP="00D04EA6">
            <w:pPr>
              <w:spacing w:after="0" w:line="240" w:lineRule="auto"/>
              <w:jc w:val="center"/>
              <w:rPr>
                <w:rFonts w:ascii="Arial" w:eastAsia="Times New Roman" w:hAnsi="Arial" w:cs="Arial"/>
                <w:b/>
                <w:bCs/>
                <w:color w:val="000000"/>
                <w:sz w:val="18"/>
                <w:szCs w:val="14"/>
                <w:lang w:val="en-US"/>
              </w:rPr>
            </w:pPr>
            <w:r w:rsidRPr="00D04EA6">
              <w:rPr>
                <w:rFonts w:ascii="Arial" w:eastAsia="Times New Roman" w:hAnsi="Arial" w:cs="Arial"/>
                <w:b/>
                <w:bCs/>
                <w:color w:val="000000"/>
                <w:sz w:val="18"/>
                <w:szCs w:val="14"/>
                <w:lang w:val="en-US"/>
              </w:rPr>
              <w:t>L</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9F2BB2" w:rsidRDefault="00B208A0" w:rsidP="00D04EA6">
            <w:pPr>
              <w:spacing w:after="0" w:line="240" w:lineRule="auto"/>
              <w:jc w:val="center"/>
              <w:rPr>
                <w:rFonts w:ascii="Arial" w:eastAsia="Times New Roman" w:hAnsi="Arial" w:cs="Arial"/>
                <w:b/>
                <w:bCs/>
                <w:color w:val="000000"/>
                <w:sz w:val="18"/>
                <w:szCs w:val="14"/>
                <w:lang w:val="en-US"/>
              </w:rPr>
            </w:pPr>
            <w:r w:rsidRPr="00D04EA6">
              <w:rPr>
                <w:rFonts w:ascii="Arial" w:eastAsia="Times New Roman" w:hAnsi="Arial" w:cs="Arial"/>
                <w:b/>
                <w:bCs/>
                <w:color w:val="000000"/>
                <w:sz w:val="18"/>
                <w:szCs w:val="14"/>
                <w:lang w:val="en-US"/>
              </w:rPr>
              <w:t>d</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9F2BB2" w:rsidRDefault="00B208A0" w:rsidP="00D04EA6">
            <w:pPr>
              <w:spacing w:after="0" w:line="240" w:lineRule="auto"/>
              <w:jc w:val="center"/>
              <w:rPr>
                <w:rFonts w:ascii="Arial" w:eastAsia="Times New Roman" w:hAnsi="Arial" w:cs="Arial"/>
                <w:b/>
                <w:bCs/>
                <w:color w:val="000000"/>
                <w:sz w:val="18"/>
                <w:szCs w:val="14"/>
                <w:lang w:val="en-US"/>
              </w:rPr>
            </w:pPr>
            <w:r w:rsidRPr="00D04EA6">
              <w:rPr>
                <w:rFonts w:ascii="Arial" w:eastAsia="Times New Roman" w:hAnsi="Arial" w:cs="Arial"/>
                <w:b/>
                <w:bCs/>
                <w:color w:val="000000"/>
                <w:sz w:val="18"/>
                <w:szCs w:val="14"/>
                <w:lang w:val="en-US"/>
              </w:rPr>
              <w:t>d1</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B208A0" w:rsidRDefault="00B208A0" w:rsidP="00B208A0">
            <w:pPr>
              <w:spacing w:after="0" w:line="240" w:lineRule="auto"/>
              <w:jc w:val="center"/>
              <w:rPr>
                <w:rFonts w:ascii="Arial" w:eastAsia="Times New Roman" w:hAnsi="Arial" w:cs="Arial"/>
                <w:color w:val="000000"/>
                <w:sz w:val="16"/>
                <w:szCs w:val="14"/>
              </w:rPr>
            </w:pPr>
            <w:r w:rsidRPr="00B208A0">
              <w:rPr>
                <w:rFonts w:ascii="Arial" w:hAnsi="Arial" w:cs="Arial"/>
                <w:bCs/>
                <w:color w:val="000000"/>
                <w:sz w:val="16"/>
                <w:szCs w:val="16"/>
              </w:rPr>
              <w:t xml:space="preserve">LD-GML-15-17 </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softHyphen/>
              <w:t>1,5</w:t>
            </w:r>
          </w:p>
          <w:p w:rsidR="00B208A0" w:rsidRPr="009F2BB2" w:rsidRDefault="00B208A0" w:rsidP="00B208A0">
            <w:pPr>
              <w:spacing w:after="0" w:line="240" w:lineRule="auto"/>
              <w:jc w:val="center"/>
              <w:rPr>
                <w:rFonts w:ascii="Arial" w:eastAsia="Times New Roman" w:hAnsi="Arial" w:cs="Arial"/>
                <w:color w:val="000000"/>
                <w:sz w:val="16"/>
                <w:szCs w:val="14"/>
              </w:rPr>
            </w:pP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1,5</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20</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5</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1.7</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LD-GML-25-26</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2,5</w:t>
            </w:r>
          </w:p>
          <w:p w:rsidR="00B208A0" w:rsidRPr="009F2BB2" w:rsidRDefault="00B208A0" w:rsidP="00B208A0">
            <w:pPr>
              <w:spacing w:after="0" w:line="240" w:lineRule="auto"/>
              <w:jc w:val="center"/>
              <w:rPr>
                <w:rFonts w:ascii="Arial" w:eastAsia="Times New Roman" w:hAnsi="Arial" w:cs="Arial"/>
                <w:color w:val="000000"/>
                <w:sz w:val="16"/>
                <w:szCs w:val="14"/>
              </w:rPr>
            </w:pP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2,5</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20</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5</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2.6</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LD-GML-4-3</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4</w:t>
            </w:r>
          </w:p>
          <w:p w:rsidR="00B208A0" w:rsidRPr="009F2BB2" w:rsidRDefault="00B208A0" w:rsidP="00B208A0">
            <w:pPr>
              <w:spacing w:after="0" w:line="240" w:lineRule="auto"/>
              <w:jc w:val="center"/>
              <w:rPr>
                <w:rFonts w:ascii="Arial" w:eastAsia="Times New Roman" w:hAnsi="Arial" w:cs="Arial"/>
                <w:color w:val="000000"/>
                <w:sz w:val="16"/>
                <w:szCs w:val="14"/>
              </w:rPr>
            </w:pP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4</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20</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5</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3</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LD-GML-6-4</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6</w:t>
            </w:r>
          </w:p>
          <w:p w:rsidR="00B208A0" w:rsidRPr="009F2BB2" w:rsidRDefault="00B208A0" w:rsidP="00B208A0">
            <w:pPr>
              <w:spacing w:after="0" w:line="240" w:lineRule="auto"/>
              <w:jc w:val="center"/>
              <w:rPr>
                <w:rFonts w:ascii="Arial" w:eastAsia="Times New Roman" w:hAnsi="Arial" w:cs="Arial"/>
                <w:color w:val="000000"/>
                <w:sz w:val="16"/>
                <w:szCs w:val="14"/>
              </w:rPr>
            </w:pP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6</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30</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6</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4</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LD-GML-10-5</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10</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10</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30</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8</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5</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LD-GML-16-6</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16</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16</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30</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9</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6</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LD-GML-25-8</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lang w:val="en-US"/>
              </w:rPr>
              <w:t>3</w:t>
            </w:r>
            <w:r>
              <w:rPr>
                <w:rFonts w:ascii="Arial" w:eastAsia="Times New Roman" w:hAnsi="Arial" w:cs="Arial"/>
                <w:color w:val="000000"/>
                <w:sz w:val="16"/>
                <w:szCs w:val="14"/>
              </w:rPr>
              <w:t>5</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25</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40</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11</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8</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LD-GML-35-9</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35</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35</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50</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12</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9</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LD-GML-50-11</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70</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50</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50</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14</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11</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LD-GML-70-13</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95</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70</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53</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16</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13</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LD-GML-95-15</w:t>
            </w:r>
          </w:p>
        </w:tc>
        <w:tc>
          <w:tcPr>
            <w:tcW w:w="1167"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120</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95</w:t>
            </w:r>
          </w:p>
        </w:tc>
        <w:tc>
          <w:tcPr>
            <w:tcW w:w="2325" w:type="dxa"/>
            <w:tcBorders>
              <w:top w:val="nil"/>
              <w:left w:val="single" w:sz="4" w:space="0" w:color="auto"/>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67</w:t>
            </w:r>
          </w:p>
        </w:tc>
        <w:tc>
          <w:tcPr>
            <w:tcW w:w="2325"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19</w:t>
            </w:r>
          </w:p>
        </w:tc>
        <w:tc>
          <w:tcPr>
            <w:tcW w:w="2325"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15</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LD-GML-120-17</w:t>
            </w:r>
          </w:p>
        </w:tc>
        <w:tc>
          <w:tcPr>
            <w:tcW w:w="1167"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150</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120</w:t>
            </w:r>
          </w:p>
        </w:tc>
        <w:tc>
          <w:tcPr>
            <w:tcW w:w="2325" w:type="dxa"/>
            <w:tcBorders>
              <w:top w:val="nil"/>
              <w:left w:val="single" w:sz="4" w:space="0" w:color="auto"/>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67</w:t>
            </w:r>
          </w:p>
        </w:tc>
        <w:tc>
          <w:tcPr>
            <w:tcW w:w="2325"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22</w:t>
            </w:r>
          </w:p>
        </w:tc>
        <w:tc>
          <w:tcPr>
            <w:tcW w:w="2325"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17</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LD-GML-150-19</w:t>
            </w:r>
          </w:p>
        </w:tc>
        <w:tc>
          <w:tcPr>
            <w:tcW w:w="1167"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185</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150</w:t>
            </w:r>
          </w:p>
        </w:tc>
        <w:tc>
          <w:tcPr>
            <w:tcW w:w="2325" w:type="dxa"/>
            <w:tcBorders>
              <w:top w:val="nil"/>
              <w:left w:val="single" w:sz="4" w:space="0" w:color="auto"/>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67</w:t>
            </w:r>
          </w:p>
        </w:tc>
        <w:tc>
          <w:tcPr>
            <w:tcW w:w="2325"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25</w:t>
            </w:r>
          </w:p>
        </w:tc>
        <w:tc>
          <w:tcPr>
            <w:tcW w:w="2325"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19</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LD-GML-185-21</w:t>
            </w:r>
          </w:p>
        </w:tc>
        <w:tc>
          <w:tcPr>
            <w:tcW w:w="1167"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240</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Pr>
                <w:rFonts w:ascii="Arial" w:eastAsia="Times New Roman" w:hAnsi="Arial" w:cs="Arial"/>
                <w:color w:val="000000"/>
                <w:sz w:val="16"/>
                <w:szCs w:val="14"/>
              </w:rPr>
              <w:t>185</w:t>
            </w:r>
          </w:p>
        </w:tc>
        <w:tc>
          <w:tcPr>
            <w:tcW w:w="2325" w:type="dxa"/>
            <w:tcBorders>
              <w:top w:val="nil"/>
              <w:left w:val="single" w:sz="4" w:space="0" w:color="auto"/>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75</w:t>
            </w:r>
          </w:p>
        </w:tc>
        <w:tc>
          <w:tcPr>
            <w:tcW w:w="2325"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27</w:t>
            </w:r>
          </w:p>
        </w:tc>
        <w:tc>
          <w:tcPr>
            <w:tcW w:w="2325" w:type="dxa"/>
            <w:tcBorders>
              <w:top w:val="nil"/>
              <w:left w:val="nil"/>
              <w:bottom w:val="single" w:sz="4" w:space="0" w:color="auto"/>
              <w:right w:val="single" w:sz="4" w:space="0" w:color="auto"/>
            </w:tcBorders>
            <w:shd w:val="clear" w:color="auto" w:fill="auto"/>
            <w:noWrap/>
            <w:vAlign w:val="center"/>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21</w:t>
            </w:r>
          </w:p>
        </w:tc>
      </w:tr>
      <w:tr w:rsidR="00B208A0" w:rsidRPr="00D04EA6" w:rsidTr="00B208A0">
        <w:trPr>
          <w:trHeight w:val="25"/>
        </w:trPr>
        <w:tc>
          <w:tcPr>
            <w:tcW w:w="1413" w:type="dxa"/>
            <w:tcBorders>
              <w:top w:val="nil"/>
              <w:left w:val="single" w:sz="4" w:space="0" w:color="auto"/>
              <w:bottom w:val="single" w:sz="4" w:space="0" w:color="auto"/>
              <w:right w:val="single" w:sz="4" w:space="0" w:color="auto"/>
            </w:tcBorders>
            <w:shd w:val="clear" w:color="000000" w:fill="FFFFFF"/>
            <w:hideMark/>
          </w:tcPr>
          <w:p w:rsidR="00B208A0" w:rsidRPr="009F2BB2" w:rsidRDefault="00B208A0" w:rsidP="00B208A0">
            <w:pPr>
              <w:spacing w:after="0" w:line="240" w:lineRule="auto"/>
              <w:jc w:val="center"/>
              <w:rPr>
                <w:rFonts w:ascii="Arial" w:eastAsia="Times New Roman" w:hAnsi="Arial" w:cs="Arial"/>
                <w:color w:val="000000"/>
                <w:sz w:val="16"/>
                <w:szCs w:val="14"/>
              </w:rPr>
            </w:pPr>
            <w:r w:rsidRPr="00B208A0">
              <w:rPr>
                <w:rFonts w:ascii="Arial" w:eastAsia="Times New Roman" w:hAnsi="Arial" w:cs="Arial"/>
                <w:color w:val="000000"/>
                <w:sz w:val="16"/>
                <w:szCs w:val="14"/>
              </w:rPr>
              <w:t>LD-GML-240-24</w:t>
            </w:r>
          </w:p>
        </w:tc>
        <w:tc>
          <w:tcPr>
            <w:tcW w:w="1167"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300</w:t>
            </w:r>
          </w:p>
        </w:tc>
        <w:tc>
          <w:tcPr>
            <w:tcW w:w="901" w:type="dxa"/>
            <w:tcBorders>
              <w:top w:val="single" w:sz="4" w:space="0" w:color="auto"/>
              <w:left w:val="nil"/>
              <w:bottom w:val="single" w:sz="4" w:space="0" w:color="auto"/>
              <w:right w:val="single" w:sz="4" w:space="0" w:color="auto"/>
            </w:tcBorders>
            <w:vAlign w:val="center"/>
          </w:tcPr>
          <w:p w:rsidR="00B208A0" w:rsidRPr="009F2BB2" w:rsidRDefault="00B208A0" w:rsidP="00B208A0">
            <w:pPr>
              <w:spacing w:after="0" w:line="240" w:lineRule="auto"/>
              <w:jc w:val="center"/>
              <w:rPr>
                <w:rFonts w:ascii="Arial" w:eastAsia="Times New Roman" w:hAnsi="Arial" w:cs="Arial"/>
                <w:color w:val="000000"/>
                <w:sz w:val="16"/>
                <w:szCs w:val="14"/>
              </w:rPr>
            </w:pPr>
            <w:r w:rsidRPr="009F2BB2">
              <w:rPr>
                <w:rFonts w:ascii="Arial" w:eastAsia="Times New Roman" w:hAnsi="Arial" w:cs="Arial"/>
                <w:color w:val="000000"/>
                <w:sz w:val="16"/>
                <w:szCs w:val="14"/>
              </w:rPr>
              <w:t>240</w:t>
            </w:r>
          </w:p>
        </w:tc>
        <w:tc>
          <w:tcPr>
            <w:tcW w:w="2325" w:type="dxa"/>
            <w:tcBorders>
              <w:top w:val="nil"/>
              <w:left w:val="single" w:sz="4" w:space="0" w:color="auto"/>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75</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32</w:t>
            </w:r>
          </w:p>
        </w:tc>
        <w:tc>
          <w:tcPr>
            <w:tcW w:w="2325" w:type="dxa"/>
            <w:tcBorders>
              <w:top w:val="nil"/>
              <w:left w:val="nil"/>
              <w:bottom w:val="single" w:sz="4" w:space="0" w:color="auto"/>
              <w:right w:val="single" w:sz="4" w:space="0" w:color="auto"/>
            </w:tcBorders>
            <w:shd w:val="clear" w:color="auto" w:fill="auto"/>
            <w:noWrap/>
            <w:vAlign w:val="center"/>
            <w:hideMark/>
          </w:tcPr>
          <w:p w:rsidR="00B208A0" w:rsidRPr="00B208A0" w:rsidRDefault="00B208A0" w:rsidP="00B208A0">
            <w:pPr>
              <w:spacing w:after="0" w:line="240" w:lineRule="auto"/>
              <w:jc w:val="center"/>
              <w:rPr>
                <w:rFonts w:ascii="Arial" w:eastAsia="Times New Roman" w:hAnsi="Arial" w:cs="Arial"/>
                <w:color w:val="000000"/>
                <w:sz w:val="16"/>
                <w:szCs w:val="14"/>
                <w:lang w:val="en-US"/>
              </w:rPr>
            </w:pPr>
            <w:r>
              <w:rPr>
                <w:rFonts w:ascii="Arial" w:eastAsia="Times New Roman" w:hAnsi="Arial" w:cs="Arial"/>
                <w:color w:val="000000"/>
                <w:sz w:val="16"/>
                <w:szCs w:val="14"/>
                <w:lang w:val="en-US"/>
              </w:rPr>
              <w:t>24</w:t>
            </w:r>
          </w:p>
        </w:tc>
      </w:tr>
    </w:tbl>
    <w:p w:rsidR="00D04EA6" w:rsidRPr="00D04EA6" w:rsidRDefault="00D04EA6" w:rsidP="00D04EA6">
      <w:pPr>
        <w:spacing w:after="0" w:line="240" w:lineRule="auto"/>
        <w:jc w:val="center"/>
        <w:rPr>
          <w:rFonts w:ascii="Arial" w:hAnsi="Arial" w:cs="Arial"/>
          <w:b/>
          <w:i/>
          <w:sz w:val="16"/>
          <w:szCs w:val="16"/>
        </w:rPr>
      </w:pPr>
      <w:r w:rsidRPr="00D04EA6">
        <w:rPr>
          <w:rFonts w:ascii="Arial" w:hAnsi="Arial" w:cs="Arial"/>
          <w:b/>
          <w:i/>
          <w:sz w:val="16"/>
          <w:szCs w:val="16"/>
        </w:rPr>
        <w:t>Табл. 1</w:t>
      </w:r>
    </w:p>
    <w:p w:rsidR="00D04EA6" w:rsidRPr="00D04EA6" w:rsidRDefault="00D04EA6" w:rsidP="00D04EA6">
      <w:pPr>
        <w:spacing w:after="0" w:line="240" w:lineRule="auto"/>
        <w:rPr>
          <w:rFonts w:ascii="Arial" w:hAnsi="Arial" w:cs="Arial"/>
          <w:b/>
          <w:sz w:val="16"/>
          <w:szCs w:val="16"/>
        </w:rPr>
      </w:pPr>
    </w:p>
    <w:p w:rsidR="00D04EA6" w:rsidRPr="00D04EA6" w:rsidRDefault="00D04EA6" w:rsidP="00D04EA6">
      <w:pPr>
        <w:spacing w:after="0" w:line="240" w:lineRule="auto"/>
        <w:rPr>
          <w:rFonts w:ascii="Arial" w:hAnsi="Arial" w:cs="Arial"/>
          <w:b/>
          <w:sz w:val="16"/>
          <w:szCs w:val="16"/>
        </w:rPr>
      </w:pPr>
    </w:p>
    <w:p w:rsidR="00D04EA6" w:rsidRPr="00D04EA6" w:rsidRDefault="00D04EA6" w:rsidP="00D04EA6">
      <w:pPr>
        <w:spacing w:after="0" w:line="240" w:lineRule="auto"/>
        <w:rPr>
          <w:rFonts w:ascii="Arial" w:hAnsi="Arial" w:cs="Arial"/>
          <w:b/>
          <w:sz w:val="16"/>
          <w:szCs w:val="16"/>
        </w:rPr>
      </w:pPr>
    </w:p>
    <w:tbl>
      <w:tblPr>
        <w:tblStyle w:val="a5"/>
        <w:tblW w:w="0" w:type="auto"/>
        <w:tblLook w:val="04A0" w:firstRow="1" w:lastRow="0" w:firstColumn="1" w:lastColumn="0" w:noHBand="0" w:noVBand="1"/>
      </w:tblPr>
      <w:tblGrid>
        <w:gridCol w:w="2830"/>
        <w:gridCol w:w="7626"/>
      </w:tblGrid>
      <w:tr w:rsidR="00D04EA6" w:rsidRPr="00D04EA6" w:rsidTr="00BD186E">
        <w:tc>
          <w:tcPr>
            <w:tcW w:w="2830" w:type="dxa"/>
            <w:vAlign w:val="center"/>
          </w:tcPr>
          <w:p w:rsidR="00D04EA6" w:rsidRPr="00D04EA6" w:rsidRDefault="00D04EA6" w:rsidP="00BD186E">
            <w:pPr>
              <w:spacing w:after="0" w:line="240" w:lineRule="auto"/>
              <w:rPr>
                <w:rFonts w:ascii="Arial" w:hAnsi="Arial" w:cs="Arial"/>
                <w:sz w:val="16"/>
                <w:szCs w:val="16"/>
              </w:rPr>
            </w:pPr>
            <w:r w:rsidRPr="00D04EA6">
              <w:rPr>
                <w:rFonts w:ascii="Arial" w:hAnsi="Arial" w:cs="Arial"/>
                <w:sz w:val="16"/>
                <w:szCs w:val="16"/>
              </w:rPr>
              <w:t>Материал контактной группы</w:t>
            </w:r>
          </w:p>
        </w:tc>
        <w:tc>
          <w:tcPr>
            <w:tcW w:w="7626" w:type="dxa"/>
            <w:vAlign w:val="center"/>
          </w:tcPr>
          <w:p w:rsidR="00D04EA6" w:rsidRPr="00D04EA6" w:rsidRDefault="00D04EA6" w:rsidP="00BD186E">
            <w:pPr>
              <w:spacing w:after="0" w:line="240" w:lineRule="auto"/>
              <w:jc w:val="center"/>
              <w:rPr>
                <w:rFonts w:ascii="Arial" w:hAnsi="Arial" w:cs="Arial"/>
                <w:sz w:val="16"/>
                <w:szCs w:val="16"/>
              </w:rPr>
            </w:pPr>
            <w:r w:rsidRPr="00D04EA6">
              <w:rPr>
                <w:rFonts w:ascii="Arial" w:hAnsi="Arial" w:cs="Arial"/>
                <w:sz w:val="16"/>
                <w:szCs w:val="14"/>
              </w:rPr>
              <w:t>Э</w:t>
            </w:r>
            <w:proofErr w:type="spellStart"/>
            <w:r w:rsidRPr="00D04EA6">
              <w:rPr>
                <w:rFonts w:ascii="Arial" w:hAnsi="Arial" w:cs="Arial"/>
                <w:sz w:val="16"/>
                <w:szCs w:val="14"/>
                <w:lang w:val="en-US"/>
              </w:rPr>
              <w:t>лектротехническ</w:t>
            </w:r>
            <w:r w:rsidRPr="00D04EA6">
              <w:rPr>
                <w:rFonts w:ascii="Arial" w:hAnsi="Arial" w:cs="Arial"/>
                <w:sz w:val="16"/>
                <w:szCs w:val="14"/>
              </w:rPr>
              <w:t>ая</w:t>
            </w:r>
            <w:proofErr w:type="spellEnd"/>
            <w:r w:rsidRPr="00D04EA6">
              <w:rPr>
                <w:rFonts w:ascii="Arial" w:hAnsi="Arial" w:cs="Arial"/>
                <w:sz w:val="16"/>
                <w:szCs w:val="14"/>
                <w:lang w:val="en-US"/>
              </w:rPr>
              <w:t xml:space="preserve"> </w:t>
            </w:r>
            <w:r w:rsidRPr="00D04EA6">
              <w:rPr>
                <w:rFonts w:ascii="Arial" w:hAnsi="Arial" w:cs="Arial"/>
                <w:sz w:val="16"/>
                <w:szCs w:val="14"/>
              </w:rPr>
              <w:t>медь</w:t>
            </w:r>
            <w:r w:rsidRPr="00D04EA6">
              <w:rPr>
                <w:rFonts w:ascii="Arial" w:hAnsi="Arial" w:cs="Arial"/>
                <w:sz w:val="16"/>
                <w:szCs w:val="14"/>
                <w:lang w:val="en-US"/>
              </w:rPr>
              <w:t xml:space="preserve"> </w:t>
            </w:r>
            <w:proofErr w:type="spellStart"/>
            <w:r w:rsidRPr="00D04EA6">
              <w:rPr>
                <w:rFonts w:ascii="Arial" w:hAnsi="Arial" w:cs="Arial"/>
                <w:sz w:val="16"/>
                <w:szCs w:val="14"/>
                <w:lang w:val="en-US"/>
              </w:rPr>
              <w:t>марки</w:t>
            </w:r>
            <w:proofErr w:type="spellEnd"/>
            <w:r w:rsidRPr="00D04EA6">
              <w:rPr>
                <w:rFonts w:ascii="Arial" w:hAnsi="Arial" w:cs="Arial"/>
                <w:sz w:val="16"/>
                <w:szCs w:val="14"/>
                <w:lang w:val="en-US"/>
              </w:rPr>
              <w:t xml:space="preserve"> </w:t>
            </w:r>
            <w:r w:rsidRPr="00D04EA6">
              <w:rPr>
                <w:rFonts w:ascii="Arial" w:hAnsi="Arial" w:cs="Arial"/>
                <w:sz w:val="16"/>
                <w:szCs w:val="14"/>
              </w:rPr>
              <w:t>М</w:t>
            </w:r>
            <w:r w:rsidR="006D5A25">
              <w:rPr>
                <w:rFonts w:ascii="Arial" w:hAnsi="Arial" w:cs="Arial"/>
                <w:sz w:val="16"/>
                <w:szCs w:val="14"/>
              </w:rPr>
              <w:t>1</w:t>
            </w:r>
          </w:p>
        </w:tc>
      </w:tr>
      <w:tr w:rsidR="00D04EA6" w:rsidRPr="00D04EA6" w:rsidTr="00BD186E">
        <w:tc>
          <w:tcPr>
            <w:tcW w:w="2830" w:type="dxa"/>
            <w:vAlign w:val="center"/>
          </w:tcPr>
          <w:p w:rsidR="00D04EA6" w:rsidRPr="00D04EA6" w:rsidRDefault="00D04EA6" w:rsidP="00BD186E">
            <w:pPr>
              <w:spacing w:after="0" w:line="240" w:lineRule="auto"/>
              <w:rPr>
                <w:rFonts w:ascii="Arial" w:hAnsi="Arial" w:cs="Arial"/>
                <w:sz w:val="16"/>
                <w:szCs w:val="16"/>
                <w:lang w:val="en-US"/>
              </w:rPr>
            </w:pPr>
            <w:r w:rsidRPr="00D04EA6">
              <w:rPr>
                <w:rFonts w:ascii="Arial" w:hAnsi="Arial" w:cs="Arial"/>
                <w:sz w:val="16"/>
                <w:szCs w:val="16"/>
              </w:rPr>
              <w:t>Покрытие</w:t>
            </w:r>
          </w:p>
        </w:tc>
        <w:tc>
          <w:tcPr>
            <w:tcW w:w="7626" w:type="dxa"/>
            <w:vAlign w:val="center"/>
          </w:tcPr>
          <w:p w:rsidR="00D04EA6" w:rsidRPr="00D04EA6" w:rsidRDefault="00D04EA6" w:rsidP="00BD186E">
            <w:pPr>
              <w:spacing w:after="0" w:line="240" w:lineRule="auto"/>
              <w:jc w:val="center"/>
              <w:rPr>
                <w:rFonts w:ascii="Arial" w:hAnsi="Arial" w:cs="Arial"/>
                <w:sz w:val="16"/>
                <w:szCs w:val="16"/>
              </w:rPr>
            </w:pPr>
            <w:r w:rsidRPr="00D04EA6">
              <w:rPr>
                <w:rFonts w:ascii="Arial" w:hAnsi="Arial" w:cs="Arial"/>
                <w:sz w:val="16"/>
                <w:szCs w:val="16"/>
              </w:rPr>
              <w:t>Электротехническое лужение</w:t>
            </w:r>
          </w:p>
        </w:tc>
      </w:tr>
      <w:tr w:rsidR="00D04EA6" w:rsidRPr="00D04EA6" w:rsidTr="00BD186E">
        <w:tc>
          <w:tcPr>
            <w:tcW w:w="2830" w:type="dxa"/>
            <w:vAlign w:val="center"/>
          </w:tcPr>
          <w:p w:rsidR="00D04EA6" w:rsidRPr="00D04EA6" w:rsidRDefault="00D04EA6" w:rsidP="00BD186E">
            <w:pPr>
              <w:spacing w:after="0" w:line="240" w:lineRule="auto"/>
              <w:rPr>
                <w:rFonts w:ascii="Arial" w:hAnsi="Arial" w:cs="Arial"/>
                <w:sz w:val="16"/>
                <w:szCs w:val="16"/>
              </w:rPr>
            </w:pPr>
            <w:r w:rsidRPr="00D04EA6">
              <w:rPr>
                <w:rFonts w:ascii="Arial" w:hAnsi="Arial" w:cs="Arial"/>
                <w:sz w:val="16"/>
                <w:szCs w:val="16"/>
              </w:rPr>
              <w:t>Рабочее напряжение</w:t>
            </w:r>
          </w:p>
        </w:tc>
        <w:tc>
          <w:tcPr>
            <w:tcW w:w="7626" w:type="dxa"/>
            <w:vAlign w:val="center"/>
          </w:tcPr>
          <w:p w:rsidR="00D04EA6" w:rsidRPr="00D04EA6" w:rsidRDefault="00D04EA6" w:rsidP="00BD186E">
            <w:pPr>
              <w:spacing w:after="0" w:line="240" w:lineRule="auto"/>
              <w:jc w:val="center"/>
              <w:rPr>
                <w:rFonts w:ascii="Arial" w:hAnsi="Arial" w:cs="Arial"/>
                <w:sz w:val="16"/>
                <w:szCs w:val="16"/>
              </w:rPr>
            </w:pPr>
            <w:r w:rsidRPr="00D04EA6">
              <w:rPr>
                <w:rFonts w:ascii="Arial" w:hAnsi="Arial" w:cs="Arial"/>
                <w:sz w:val="16"/>
                <w:szCs w:val="16"/>
              </w:rPr>
              <w:t xml:space="preserve">До </w:t>
            </w:r>
            <w:r w:rsidR="006D5A25">
              <w:rPr>
                <w:rFonts w:ascii="Arial" w:hAnsi="Arial" w:cs="Arial"/>
                <w:sz w:val="16"/>
                <w:szCs w:val="16"/>
              </w:rPr>
              <w:t>10</w:t>
            </w:r>
            <w:r w:rsidRPr="00D04EA6">
              <w:rPr>
                <w:rFonts w:ascii="Arial" w:hAnsi="Arial" w:cs="Arial"/>
                <w:sz w:val="16"/>
                <w:szCs w:val="16"/>
              </w:rPr>
              <w:t>кВ</w:t>
            </w:r>
          </w:p>
        </w:tc>
      </w:tr>
      <w:tr w:rsidR="00D04EA6" w:rsidRPr="00D04EA6" w:rsidTr="00BD186E">
        <w:tc>
          <w:tcPr>
            <w:tcW w:w="2830" w:type="dxa"/>
            <w:vAlign w:val="center"/>
          </w:tcPr>
          <w:p w:rsidR="00D04EA6" w:rsidRPr="00D04EA6" w:rsidRDefault="00D04EA6" w:rsidP="00BD186E">
            <w:pPr>
              <w:spacing w:after="0" w:line="240" w:lineRule="auto"/>
              <w:rPr>
                <w:rFonts w:ascii="Arial" w:hAnsi="Arial" w:cs="Arial"/>
                <w:sz w:val="16"/>
                <w:szCs w:val="16"/>
              </w:rPr>
            </w:pPr>
            <w:r w:rsidRPr="00D04EA6">
              <w:rPr>
                <w:rFonts w:ascii="Arial" w:hAnsi="Arial" w:cs="Arial"/>
                <w:sz w:val="16"/>
                <w:szCs w:val="16"/>
              </w:rPr>
              <w:t xml:space="preserve">Температура окружающей среды </w:t>
            </w:r>
          </w:p>
        </w:tc>
        <w:tc>
          <w:tcPr>
            <w:tcW w:w="7626" w:type="dxa"/>
            <w:vAlign w:val="center"/>
          </w:tcPr>
          <w:p w:rsidR="00D04EA6" w:rsidRPr="00D04EA6" w:rsidRDefault="00D04EA6" w:rsidP="00BD186E">
            <w:pPr>
              <w:spacing w:after="0" w:line="240" w:lineRule="auto"/>
              <w:jc w:val="center"/>
              <w:rPr>
                <w:rFonts w:ascii="Arial" w:hAnsi="Arial" w:cs="Arial"/>
                <w:sz w:val="16"/>
                <w:szCs w:val="16"/>
              </w:rPr>
            </w:pPr>
            <w:r w:rsidRPr="00D04EA6">
              <w:rPr>
                <w:rFonts w:ascii="Arial" w:hAnsi="Arial" w:cs="Arial"/>
                <w:sz w:val="16"/>
                <w:szCs w:val="16"/>
              </w:rPr>
              <w:t>от -60 до +50°С</w:t>
            </w:r>
          </w:p>
        </w:tc>
      </w:tr>
      <w:tr w:rsidR="00D04EA6" w:rsidRPr="00D04EA6" w:rsidTr="00BD186E">
        <w:tc>
          <w:tcPr>
            <w:tcW w:w="2830" w:type="dxa"/>
            <w:vAlign w:val="center"/>
          </w:tcPr>
          <w:p w:rsidR="00D04EA6" w:rsidRPr="00D04EA6" w:rsidRDefault="00D04EA6" w:rsidP="00BD186E">
            <w:pPr>
              <w:spacing w:after="0" w:line="240" w:lineRule="auto"/>
              <w:jc w:val="both"/>
              <w:rPr>
                <w:rFonts w:ascii="Arial" w:hAnsi="Arial" w:cs="Arial"/>
                <w:sz w:val="16"/>
                <w:szCs w:val="16"/>
              </w:rPr>
            </w:pPr>
            <w:r w:rsidRPr="00D04EA6">
              <w:rPr>
                <w:rFonts w:ascii="Arial" w:hAnsi="Arial" w:cs="Arial"/>
                <w:sz w:val="16"/>
                <w:szCs w:val="16"/>
              </w:rPr>
              <w:t>Срок службы</w:t>
            </w:r>
          </w:p>
        </w:tc>
        <w:tc>
          <w:tcPr>
            <w:tcW w:w="7626" w:type="dxa"/>
            <w:vAlign w:val="center"/>
          </w:tcPr>
          <w:p w:rsidR="00D04EA6" w:rsidRPr="00D04EA6" w:rsidRDefault="00D04EA6" w:rsidP="00BD186E">
            <w:pPr>
              <w:spacing w:after="0" w:line="240" w:lineRule="auto"/>
              <w:jc w:val="center"/>
              <w:rPr>
                <w:rFonts w:ascii="Arial" w:hAnsi="Arial" w:cs="Arial"/>
                <w:sz w:val="16"/>
                <w:szCs w:val="16"/>
              </w:rPr>
            </w:pPr>
            <w:r w:rsidRPr="00D04EA6">
              <w:rPr>
                <w:rFonts w:ascii="Arial" w:hAnsi="Arial" w:cs="Arial"/>
                <w:sz w:val="16"/>
                <w:szCs w:val="16"/>
              </w:rPr>
              <w:t>Не менее 25 лет</w:t>
            </w:r>
          </w:p>
        </w:tc>
      </w:tr>
    </w:tbl>
    <w:p w:rsidR="00D04EA6" w:rsidRPr="00D14A9A" w:rsidRDefault="00D04EA6" w:rsidP="00D04EA6">
      <w:pPr>
        <w:spacing w:after="0" w:line="240" w:lineRule="auto"/>
        <w:jc w:val="center"/>
        <w:rPr>
          <w:rFonts w:ascii="Arial" w:hAnsi="Arial" w:cs="Arial"/>
          <w:b/>
          <w:i/>
          <w:sz w:val="16"/>
          <w:szCs w:val="16"/>
        </w:rPr>
      </w:pPr>
      <w:r w:rsidRPr="00D14A9A">
        <w:rPr>
          <w:rFonts w:ascii="Arial" w:hAnsi="Arial" w:cs="Arial"/>
          <w:b/>
          <w:i/>
          <w:sz w:val="16"/>
          <w:szCs w:val="16"/>
        </w:rPr>
        <w:t>Табл. 2</w:t>
      </w:r>
    </w:p>
    <w:p w:rsidR="004902B4" w:rsidRPr="00D04EA6" w:rsidRDefault="009F2BB2" w:rsidP="00D04EA6">
      <w:pPr>
        <w:spacing w:after="0" w:line="240" w:lineRule="auto"/>
        <w:rPr>
          <w:rFonts w:ascii="Arial" w:hAnsi="Arial" w:cs="Arial"/>
          <w:b/>
          <w:sz w:val="16"/>
          <w:szCs w:val="16"/>
        </w:rPr>
      </w:pPr>
      <w:r w:rsidRPr="00D04EA6">
        <w:rPr>
          <w:rFonts w:ascii="Arial" w:hAnsi="Arial" w:cs="Arial"/>
          <w:b/>
          <w:sz w:val="16"/>
          <w:szCs w:val="16"/>
        </w:rPr>
        <w:br/>
      </w:r>
      <w:r w:rsidRPr="00D04EA6">
        <w:rPr>
          <w:rFonts w:ascii="Arial" w:hAnsi="Arial" w:cs="Arial"/>
          <w:b/>
          <w:sz w:val="16"/>
          <w:szCs w:val="16"/>
        </w:rPr>
        <w:br/>
      </w:r>
      <w:r w:rsidR="009C5228"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Монтаж соединений с помощью </w:t>
      </w:r>
      <w:r w:rsidR="0053113E">
        <w:rPr>
          <w:rFonts w:ascii="Arial" w:hAnsi="Arial" w:cs="Arial"/>
          <w:sz w:val="16"/>
          <w:szCs w:val="16"/>
        </w:rPr>
        <w:t>гильз</w:t>
      </w:r>
      <w:r>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w:t>
      </w:r>
      <w:r w:rsidR="007F3F1B">
        <w:rPr>
          <w:rFonts w:ascii="Arial" w:hAnsi="Arial" w:cs="Arial"/>
          <w:sz w:val="16"/>
          <w:szCs w:val="16"/>
        </w:rPr>
        <w:t xml:space="preserve"> и свыше</w:t>
      </w:r>
      <w:r>
        <w:rPr>
          <w:rFonts w:ascii="Arial" w:hAnsi="Arial" w:cs="Arial"/>
          <w:sz w:val="16"/>
          <w:szCs w:val="16"/>
        </w:rPr>
        <w:t xml:space="preserve"> 1000В.</w:t>
      </w:r>
    </w:p>
    <w:p w:rsidR="004902B4" w:rsidRDefault="00894EC8">
      <w:pPr>
        <w:spacing w:after="0" w:line="240" w:lineRule="auto"/>
        <w:jc w:val="both"/>
        <w:rPr>
          <w:rFonts w:ascii="Arial" w:hAnsi="Arial" w:cs="Arial"/>
          <w:b/>
          <w:sz w:val="16"/>
          <w:szCs w:val="16"/>
        </w:rPr>
      </w:pPr>
      <w:r>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Запрещается использовать </w:t>
      </w:r>
      <w:r w:rsidR="0053113E">
        <w:rPr>
          <w:rFonts w:ascii="Arial" w:hAnsi="Arial" w:cs="Arial"/>
          <w:sz w:val="16"/>
          <w:szCs w:val="16"/>
        </w:rPr>
        <w:t>гильзы</w:t>
      </w:r>
      <w:r>
        <w:rPr>
          <w:rFonts w:ascii="Arial" w:hAnsi="Arial" w:cs="Arial"/>
          <w:sz w:val="16"/>
          <w:szCs w:val="16"/>
        </w:rPr>
        <w:t xml:space="preserve"> с проводниками сечением, отличающимся от указанных в данной инструкции.</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7F3F1B" w:rsidRPr="007F3F1B" w:rsidRDefault="007F3F1B" w:rsidP="007F3F1B">
      <w:pPr>
        <w:pStyle w:val="a6"/>
        <w:numPr>
          <w:ilvl w:val="1"/>
          <w:numId w:val="6"/>
        </w:numPr>
        <w:spacing w:after="0" w:line="240" w:lineRule="auto"/>
        <w:jc w:val="both"/>
        <w:rPr>
          <w:rFonts w:ascii="Arial" w:hAnsi="Arial" w:cs="Arial"/>
          <w:b/>
          <w:sz w:val="16"/>
          <w:szCs w:val="16"/>
        </w:rPr>
      </w:pPr>
      <w:r w:rsidRPr="007F3F1B">
        <w:rPr>
          <w:rFonts w:ascii="Arial" w:hAnsi="Arial" w:cs="Arial"/>
          <w:b/>
          <w:sz w:val="16"/>
          <w:szCs w:val="16"/>
        </w:rPr>
        <w:t>Подготовка жил</w:t>
      </w:r>
    </w:p>
    <w:p w:rsidR="004902B4" w:rsidRDefault="007F3F1B" w:rsidP="007F3F1B">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С проводов или кабелей снимается изоляция на длину, соответствующую размеру гильзы.</w:t>
      </w:r>
    </w:p>
    <w:p w:rsidR="007F3F1B" w:rsidRDefault="007F3F1B" w:rsidP="007F3F1B">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Жилы тщательно очищаются от оксидной плёнки и загрязнений. Для улучшения контакта можно использовать кварцево-вазелиновую пасту или специальную токопроводящую смазку.</w:t>
      </w:r>
    </w:p>
    <w:p w:rsidR="007F3F1B" w:rsidRDefault="007F3F1B" w:rsidP="007F3F1B">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Если жилы секторные, их предварительно скругляют.</w:t>
      </w:r>
    </w:p>
    <w:p w:rsidR="007F3F1B" w:rsidRDefault="007F3F1B" w:rsidP="007F3F1B">
      <w:pPr>
        <w:pStyle w:val="a6"/>
        <w:numPr>
          <w:ilvl w:val="1"/>
          <w:numId w:val="6"/>
        </w:numPr>
        <w:spacing w:after="0" w:line="240" w:lineRule="auto"/>
        <w:jc w:val="both"/>
        <w:rPr>
          <w:rFonts w:ascii="Arial" w:hAnsi="Arial" w:cs="Arial"/>
          <w:b/>
          <w:sz w:val="16"/>
          <w:szCs w:val="16"/>
        </w:rPr>
      </w:pPr>
      <w:r w:rsidRPr="007F3F1B">
        <w:rPr>
          <w:rFonts w:ascii="Arial" w:hAnsi="Arial" w:cs="Arial"/>
          <w:b/>
          <w:sz w:val="16"/>
          <w:szCs w:val="16"/>
        </w:rPr>
        <w:t>Установка жил в гильзу</w:t>
      </w:r>
    </w:p>
    <w:p w:rsidR="007F3F1B" w:rsidRDefault="007F3F1B" w:rsidP="007F3F1B">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Провода вставляются в гильзу до упора так, чтобы они соприкасались в центре.</w:t>
      </w:r>
    </w:p>
    <w:p w:rsidR="007F3F1B" w:rsidRDefault="007F3F1B" w:rsidP="007F3F1B">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Проверяется правильность посадки и плотность заполнения.</w:t>
      </w:r>
    </w:p>
    <w:p w:rsidR="007F3F1B" w:rsidRDefault="007F3F1B" w:rsidP="007F3F1B">
      <w:pPr>
        <w:pStyle w:val="a6"/>
        <w:numPr>
          <w:ilvl w:val="1"/>
          <w:numId w:val="6"/>
        </w:numPr>
        <w:spacing w:after="0" w:line="240" w:lineRule="auto"/>
        <w:jc w:val="both"/>
        <w:rPr>
          <w:rFonts w:ascii="Arial" w:hAnsi="Arial" w:cs="Arial"/>
          <w:b/>
          <w:sz w:val="16"/>
          <w:szCs w:val="16"/>
        </w:rPr>
      </w:pPr>
      <w:r w:rsidRPr="007F3F1B">
        <w:rPr>
          <w:rFonts w:ascii="Arial" w:hAnsi="Arial" w:cs="Arial"/>
          <w:b/>
          <w:sz w:val="16"/>
          <w:szCs w:val="16"/>
        </w:rPr>
        <w:t>Опрессовка</w:t>
      </w:r>
    </w:p>
    <w:p w:rsidR="007F3F1B" w:rsidRDefault="007F3F1B" w:rsidP="007F3F1B">
      <w:pPr>
        <w:pStyle w:val="a6"/>
        <w:numPr>
          <w:ilvl w:val="0"/>
          <w:numId w:val="10"/>
        </w:numPr>
        <w:spacing w:after="0" w:line="240" w:lineRule="auto"/>
        <w:jc w:val="both"/>
        <w:rPr>
          <w:rFonts w:ascii="Arial" w:hAnsi="Arial" w:cs="Arial"/>
          <w:sz w:val="16"/>
          <w:szCs w:val="16"/>
        </w:rPr>
      </w:pPr>
      <w:r w:rsidRPr="007F3F1B">
        <w:rPr>
          <w:rFonts w:ascii="Arial" w:hAnsi="Arial" w:cs="Arial"/>
          <w:sz w:val="16"/>
          <w:szCs w:val="16"/>
        </w:rPr>
        <w:t>Выполняется специальным пресс-инструментом (ручным, гидравлическим или электрическим) с применением соответствующих матриц.</w:t>
      </w:r>
    </w:p>
    <w:p w:rsidR="007F3F1B" w:rsidRDefault="007F3F1B" w:rsidP="007F3F1B">
      <w:pPr>
        <w:pStyle w:val="a6"/>
        <w:numPr>
          <w:ilvl w:val="0"/>
          <w:numId w:val="10"/>
        </w:numPr>
        <w:spacing w:after="0" w:line="240" w:lineRule="auto"/>
        <w:jc w:val="both"/>
        <w:rPr>
          <w:rFonts w:ascii="Arial" w:hAnsi="Arial" w:cs="Arial"/>
          <w:sz w:val="16"/>
          <w:szCs w:val="16"/>
        </w:rPr>
      </w:pPr>
      <w:r w:rsidRPr="007F3F1B">
        <w:rPr>
          <w:rFonts w:ascii="Arial" w:hAnsi="Arial" w:cs="Arial"/>
          <w:sz w:val="16"/>
          <w:szCs w:val="16"/>
        </w:rPr>
        <w:t>Опрессовку проводят по всей длине гильзы в несколько проходов (обычно от середины к краям).</w:t>
      </w:r>
    </w:p>
    <w:p w:rsidR="007F3F1B" w:rsidRDefault="007F3F1B" w:rsidP="007F3F1B">
      <w:pPr>
        <w:pStyle w:val="a6"/>
        <w:numPr>
          <w:ilvl w:val="0"/>
          <w:numId w:val="10"/>
        </w:numPr>
        <w:spacing w:after="0" w:line="240" w:lineRule="auto"/>
        <w:jc w:val="both"/>
        <w:rPr>
          <w:rFonts w:ascii="Arial" w:hAnsi="Arial" w:cs="Arial"/>
          <w:sz w:val="16"/>
          <w:szCs w:val="16"/>
        </w:rPr>
      </w:pPr>
      <w:r w:rsidRPr="007F3F1B">
        <w:rPr>
          <w:rFonts w:ascii="Arial" w:hAnsi="Arial" w:cs="Arial"/>
          <w:sz w:val="16"/>
          <w:szCs w:val="16"/>
        </w:rPr>
        <w:t>На гильзе после опрессовки должны остаться чёткие следы матрицы, обеспечивающие равномерное обжатие.</w:t>
      </w:r>
    </w:p>
    <w:p w:rsidR="008F5F7D" w:rsidRPr="008F5F7D" w:rsidRDefault="008F5F7D" w:rsidP="008F5F7D">
      <w:pPr>
        <w:pStyle w:val="a6"/>
        <w:numPr>
          <w:ilvl w:val="1"/>
          <w:numId w:val="6"/>
        </w:numPr>
        <w:spacing w:after="0" w:line="240" w:lineRule="auto"/>
        <w:jc w:val="both"/>
        <w:rPr>
          <w:rFonts w:ascii="Arial" w:hAnsi="Arial" w:cs="Arial"/>
          <w:b/>
          <w:sz w:val="16"/>
          <w:szCs w:val="16"/>
        </w:rPr>
      </w:pPr>
      <w:r w:rsidRPr="008F5F7D">
        <w:rPr>
          <w:rFonts w:ascii="Arial" w:hAnsi="Arial" w:cs="Arial"/>
          <w:b/>
          <w:sz w:val="16"/>
          <w:szCs w:val="16"/>
        </w:rPr>
        <w:t>Изоляция места соединения</w:t>
      </w:r>
    </w:p>
    <w:p w:rsidR="008F5F7D" w:rsidRPr="008F5F7D" w:rsidRDefault="008F5F7D" w:rsidP="008F5F7D">
      <w:pPr>
        <w:pStyle w:val="a6"/>
        <w:numPr>
          <w:ilvl w:val="0"/>
          <w:numId w:val="11"/>
        </w:numPr>
        <w:spacing w:after="0" w:line="240" w:lineRule="auto"/>
        <w:jc w:val="both"/>
        <w:rPr>
          <w:rFonts w:ascii="Arial" w:hAnsi="Arial" w:cs="Arial"/>
          <w:sz w:val="16"/>
          <w:szCs w:val="16"/>
        </w:rPr>
      </w:pPr>
      <w:r w:rsidRPr="008F5F7D">
        <w:rPr>
          <w:rFonts w:ascii="Arial" w:hAnsi="Arial" w:cs="Arial"/>
          <w:sz w:val="16"/>
          <w:szCs w:val="16"/>
        </w:rPr>
        <w:t xml:space="preserve">После опрессовки соединение тщательно изолируется: применяется ПВХ-лента, </w:t>
      </w:r>
      <w:proofErr w:type="spellStart"/>
      <w:r w:rsidRPr="008F5F7D">
        <w:rPr>
          <w:rFonts w:ascii="Arial" w:hAnsi="Arial" w:cs="Arial"/>
          <w:sz w:val="16"/>
          <w:szCs w:val="16"/>
        </w:rPr>
        <w:t>термоусадочная</w:t>
      </w:r>
      <w:proofErr w:type="spellEnd"/>
      <w:r w:rsidRPr="008F5F7D">
        <w:rPr>
          <w:rFonts w:ascii="Arial" w:hAnsi="Arial" w:cs="Arial"/>
          <w:sz w:val="16"/>
          <w:szCs w:val="16"/>
        </w:rPr>
        <w:t xml:space="preserve"> трубка или другая изоляция, соответствующая классу напряжения кабеля.</w:t>
      </w:r>
    </w:p>
    <w:p w:rsidR="00371ED6" w:rsidRPr="00371ED6" w:rsidRDefault="00371ED6" w:rsidP="00371ED6">
      <w:pPr>
        <w:pStyle w:val="a6"/>
        <w:numPr>
          <w:ilvl w:val="0"/>
          <w:numId w:val="1"/>
        </w:numPr>
        <w:spacing w:after="0"/>
        <w:jc w:val="both"/>
        <w:rPr>
          <w:rFonts w:ascii="Arial" w:eastAsia="Times New Roman" w:hAnsi="Arial" w:cs="Arial"/>
          <w:b/>
          <w:sz w:val="16"/>
          <w:szCs w:val="14"/>
        </w:rPr>
      </w:pPr>
      <w:r w:rsidRPr="00371ED6">
        <w:rPr>
          <w:rFonts w:ascii="Arial" w:eastAsia="Times New Roman" w:hAnsi="Arial" w:cs="Arial"/>
          <w:b/>
          <w:sz w:val="16"/>
          <w:szCs w:val="14"/>
        </w:rPr>
        <w:t>Характерные неисправности и способы их устранения</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При обнаружении потери контакта в цепи проверить место соединения проводников</w:t>
      </w:r>
      <w:r w:rsidR="00F618A4">
        <w:rPr>
          <w:rFonts w:ascii="Arial" w:hAnsi="Arial" w:cs="Arial"/>
          <w:sz w:val="16"/>
          <w:szCs w:val="16"/>
        </w:rPr>
        <w:t xml:space="preserve">, и </w:t>
      </w:r>
      <w:r w:rsidR="00D90BB5">
        <w:rPr>
          <w:rFonts w:ascii="Arial" w:hAnsi="Arial" w:cs="Arial"/>
          <w:sz w:val="16"/>
          <w:szCs w:val="16"/>
        </w:rPr>
        <w:t>при необходимости повторно обжать гильзу. Если данная проблема не решилась, проверьте целостность проводников. При необходимости замените гильзу на новую.</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lastRenderedPageBreak/>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597168">
        <w:rPr>
          <w:rFonts w:ascii="Arial" w:hAnsi="Arial" w:cs="Arial"/>
          <w:sz w:val="16"/>
          <w:szCs w:val="16"/>
        </w:rPr>
        <w:t>7</w:t>
      </w:r>
      <w:r w:rsidR="00D90BB5">
        <w:rPr>
          <w:rFonts w:ascii="Arial" w:hAnsi="Arial" w:cs="Arial"/>
          <w:sz w:val="16"/>
          <w:szCs w:val="16"/>
        </w:rPr>
        <w:t>0</w:t>
      </w:r>
      <w:r>
        <w:rPr>
          <w:rFonts w:ascii="Arial" w:hAnsi="Arial" w:cs="Arial"/>
          <w:sz w:val="16"/>
          <w:szCs w:val="16"/>
        </w:rPr>
        <w:t>°С до +</w:t>
      </w:r>
      <w:r w:rsidR="00597168">
        <w:rPr>
          <w:rFonts w:ascii="Arial" w:hAnsi="Arial" w:cs="Arial"/>
          <w:sz w:val="16"/>
          <w:szCs w:val="16"/>
        </w:rPr>
        <w:t>6</w:t>
      </w:r>
      <w:r>
        <w:rPr>
          <w:rFonts w:ascii="Arial" w:hAnsi="Arial" w:cs="Arial"/>
          <w:sz w:val="16"/>
          <w:szCs w:val="16"/>
        </w:rPr>
        <w:t xml:space="preserve">0°С, относительная влажность не более </w:t>
      </w:r>
      <w:r w:rsidR="00D90BB5">
        <w:rPr>
          <w:rFonts w:ascii="Arial" w:hAnsi="Arial" w:cs="Arial"/>
          <w:sz w:val="16"/>
          <w:szCs w:val="16"/>
        </w:rPr>
        <w:t>75</w:t>
      </w:r>
      <w:r>
        <w:rPr>
          <w:rFonts w:ascii="Arial" w:hAnsi="Arial" w:cs="Arial"/>
          <w:sz w:val="16"/>
          <w:szCs w:val="16"/>
        </w:rPr>
        <w:t xml:space="preserve">% при температуре 25°С. Не допускать воздействия влаги. Срок хранения товара в данных условиях не более </w:t>
      </w:r>
      <w:r w:rsidR="003B4E3C">
        <w:rPr>
          <w:rFonts w:ascii="Arial" w:hAnsi="Arial" w:cs="Arial"/>
          <w:sz w:val="16"/>
          <w:szCs w:val="16"/>
        </w:rPr>
        <w:t>2</w:t>
      </w:r>
      <w:r>
        <w:rPr>
          <w:rFonts w:ascii="Arial" w:hAnsi="Arial" w:cs="Arial"/>
          <w:sz w:val="16"/>
          <w:szCs w:val="16"/>
        </w:rPr>
        <w:t>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8F5F7D" w:rsidP="008F5F7D">
      <w:pPr>
        <w:spacing w:after="0" w:line="240" w:lineRule="auto"/>
        <w:rPr>
          <w:rFonts w:ascii="Arial" w:hAnsi="Arial" w:cs="Arial"/>
          <w:sz w:val="16"/>
          <w:szCs w:val="16"/>
        </w:rPr>
      </w:pPr>
      <w:r w:rsidRPr="008F5F7D">
        <w:rPr>
          <w:rFonts w:ascii="Arial" w:hAnsi="Arial" w:cs="Arial"/>
          <w:sz w:val="16"/>
          <w:szCs w:val="16"/>
        </w:rPr>
        <w:t xml:space="preserve">Гильзы после использования утилизируются как лом </w:t>
      </w:r>
      <w:r w:rsidR="000D15EA">
        <w:rPr>
          <w:rFonts w:ascii="Arial" w:hAnsi="Arial" w:cs="Arial"/>
          <w:sz w:val="16"/>
          <w:szCs w:val="16"/>
        </w:rPr>
        <w:t>меди</w:t>
      </w:r>
      <w:r w:rsidRPr="008F5F7D">
        <w:rPr>
          <w:rFonts w:ascii="Arial" w:hAnsi="Arial" w:cs="Arial"/>
          <w:sz w:val="16"/>
          <w:szCs w:val="16"/>
        </w:rPr>
        <w:t xml:space="preserve"> с передачей на переработку</w:t>
      </w:r>
      <w:r>
        <w:rPr>
          <w:rFonts w:ascii="Arial" w:hAnsi="Arial" w:cs="Arial"/>
          <w:sz w:val="16"/>
          <w:szCs w:val="16"/>
        </w:rPr>
        <w:t xml:space="preserve"> </w:t>
      </w:r>
      <w:r w:rsidRPr="008F5F7D">
        <w:rPr>
          <w:rFonts w:ascii="Arial" w:hAnsi="Arial" w:cs="Arial"/>
          <w:sz w:val="16"/>
          <w:szCs w:val="16"/>
        </w:rPr>
        <w:t>в соответствии с действующими нормами. Смешивание с бытовыми отходами запрещено.</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D55327" w:rsidRPr="00D55327" w:rsidRDefault="00D55327" w:rsidP="00D55327">
      <w:pPr>
        <w:suppressAutoHyphens/>
        <w:spacing w:after="0"/>
        <w:jc w:val="both"/>
        <w:rPr>
          <w:rFonts w:ascii="Arial" w:hAnsi="Arial" w:cs="Arial"/>
          <w:sz w:val="16"/>
          <w:szCs w:val="16"/>
        </w:rPr>
      </w:pPr>
      <w:r w:rsidRPr="00D55327">
        <w:rPr>
          <w:rFonts w:ascii="Arial" w:hAnsi="Arial" w:cs="Arial"/>
          <w:sz w:val="16"/>
          <w:szCs w:val="16"/>
        </w:rPr>
        <w:t xml:space="preserve">Сделано в РФ. Изготовитель: Общество с ограниченной ответственностью </w:t>
      </w:r>
      <w:r w:rsidRPr="00274518">
        <w:rPr>
          <w:rFonts w:ascii="Arial" w:hAnsi="Arial" w:cs="Arial"/>
          <w:sz w:val="16"/>
          <w:szCs w:val="16"/>
        </w:rPr>
        <w:t>"ДПА", Россия, 454079, г. Челябинск, ул. Линейная, д.102, офис 301</w:t>
      </w:r>
      <w:bookmarkStart w:id="2" w:name="_Hlk208917184"/>
      <w:r w:rsidR="00274518">
        <w:rPr>
          <w:rFonts w:ascii="Arial" w:hAnsi="Arial" w:cs="Arial"/>
          <w:sz w:val="16"/>
          <w:szCs w:val="16"/>
        </w:rPr>
        <w:t>, тел.: +7 (351) 730-04-44.</w:t>
      </w:r>
      <w:bookmarkEnd w:id="2"/>
    </w:p>
    <w:p w:rsidR="004902B4" w:rsidRPr="00D55327" w:rsidRDefault="00D55327" w:rsidP="00D55327">
      <w:pPr>
        <w:suppressAutoHyphens/>
        <w:spacing w:after="0"/>
        <w:jc w:val="both"/>
        <w:rPr>
          <w:rFonts w:ascii="Arial" w:hAnsi="Arial" w:cs="Arial"/>
          <w:sz w:val="16"/>
          <w:szCs w:val="16"/>
        </w:rPr>
      </w:pPr>
      <w:r w:rsidRPr="00D55327">
        <w:rPr>
          <w:rFonts w:ascii="Arial" w:hAnsi="Arial" w:cs="Arial"/>
          <w:sz w:val="16"/>
          <w:szCs w:val="16"/>
        </w:rPr>
        <w:t>Дата изготовления нанесена на стикер изделия в формате ММ.ГГГГ, где ММ – месяц изготовления, ГГГГ – год изготовления.</w:t>
      </w:r>
    </w:p>
    <w:p w:rsidR="00D55327" w:rsidRPr="004D4D3B" w:rsidRDefault="00D55327" w:rsidP="00D55327">
      <w:pPr>
        <w:pStyle w:val="a6"/>
        <w:numPr>
          <w:ilvl w:val="0"/>
          <w:numId w:val="1"/>
        </w:numPr>
        <w:spacing w:after="0" w:line="240" w:lineRule="auto"/>
        <w:rPr>
          <w:rFonts w:ascii="Arial" w:hAnsi="Arial" w:cs="Arial"/>
          <w:b/>
          <w:sz w:val="16"/>
          <w:szCs w:val="16"/>
        </w:rPr>
      </w:pPr>
      <w:bookmarkStart w:id="3" w:name="_Hlk208916925"/>
      <w:r w:rsidRPr="004D4D3B">
        <w:rPr>
          <w:rFonts w:ascii="Arial" w:hAnsi="Arial" w:cs="Arial"/>
          <w:b/>
          <w:sz w:val="16"/>
          <w:szCs w:val="16"/>
        </w:rPr>
        <w:t>Гарантийные обязательства.</w:t>
      </w:r>
    </w:p>
    <w:p w:rsidR="00D55327" w:rsidRPr="004D4D3B" w:rsidRDefault="00D55327" w:rsidP="00D55327">
      <w:pPr>
        <w:numPr>
          <w:ilvl w:val="0"/>
          <w:numId w:val="14"/>
        </w:numPr>
        <w:spacing w:after="0" w:line="23" w:lineRule="atLeast"/>
        <w:jc w:val="both"/>
        <w:rPr>
          <w:rFonts w:ascii="Arial" w:hAnsi="Arial" w:cs="Arial"/>
          <w:sz w:val="16"/>
          <w:szCs w:val="16"/>
        </w:rPr>
      </w:pPr>
      <w:r w:rsidRPr="004D4D3B">
        <w:rPr>
          <w:rFonts w:ascii="Arial" w:hAnsi="Arial" w:cs="Arial"/>
          <w:sz w:val="16"/>
          <w:szCs w:val="16"/>
        </w:rPr>
        <w:t xml:space="preserve">Гарантия на товар составляет </w:t>
      </w:r>
      <w:r>
        <w:rPr>
          <w:rFonts w:ascii="Arial" w:hAnsi="Arial" w:cs="Arial"/>
          <w:sz w:val="16"/>
          <w:szCs w:val="16"/>
        </w:rPr>
        <w:t>5</w:t>
      </w:r>
      <w:r w:rsidRPr="004D4D3B">
        <w:rPr>
          <w:rFonts w:ascii="Arial" w:hAnsi="Arial" w:cs="Arial"/>
          <w:sz w:val="16"/>
          <w:szCs w:val="16"/>
        </w:rPr>
        <w:t xml:space="preserve"> </w:t>
      </w:r>
      <w:r>
        <w:rPr>
          <w:rFonts w:ascii="Arial" w:hAnsi="Arial" w:cs="Arial"/>
          <w:sz w:val="16"/>
          <w:szCs w:val="16"/>
        </w:rPr>
        <w:t>лет</w:t>
      </w:r>
      <w:r w:rsidRPr="004D4D3B">
        <w:rPr>
          <w:rFonts w:ascii="Arial" w:hAnsi="Arial" w:cs="Arial"/>
          <w:sz w:val="16"/>
          <w:szCs w:val="16"/>
        </w:rPr>
        <w:t xml:space="preserve"> (</w:t>
      </w:r>
      <w:r>
        <w:rPr>
          <w:rFonts w:ascii="Arial" w:hAnsi="Arial" w:cs="Arial"/>
          <w:sz w:val="16"/>
          <w:szCs w:val="16"/>
        </w:rPr>
        <w:t>60</w:t>
      </w:r>
      <w:r w:rsidRPr="004D4D3B">
        <w:rPr>
          <w:rFonts w:ascii="Arial" w:hAnsi="Arial" w:cs="Arial"/>
          <w:sz w:val="16"/>
          <w:szCs w:val="16"/>
        </w:rPr>
        <w:t xml:space="preserve"> месяцев) со дня продажи. Гарантия предоставляется</w:t>
      </w:r>
      <w:r>
        <w:rPr>
          <w:rFonts w:ascii="Arial" w:hAnsi="Arial" w:cs="Arial"/>
          <w:sz w:val="16"/>
          <w:szCs w:val="16"/>
        </w:rPr>
        <w:t xml:space="preserve"> на</w:t>
      </w:r>
      <w:r w:rsidRPr="004D4D3B">
        <w:rPr>
          <w:rFonts w:ascii="Arial" w:hAnsi="Arial" w:cs="Arial"/>
          <w:sz w:val="16"/>
          <w:szCs w:val="16"/>
        </w:rPr>
        <w:t xml:space="preserve"> работоспособность </w:t>
      </w:r>
      <w:r>
        <w:rPr>
          <w:rFonts w:ascii="Arial" w:hAnsi="Arial" w:cs="Arial"/>
          <w:sz w:val="16"/>
          <w:szCs w:val="16"/>
        </w:rPr>
        <w:t>изделия</w:t>
      </w:r>
      <w:r w:rsidRPr="004D4D3B">
        <w:rPr>
          <w:rFonts w:ascii="Arial" w:hAnsi="Arial" w:cs="Arial"/>
          <w:sz w:val="16"/>
          <w:szCs w:val="16"/>
        </w:rPr>
        <w:t xml:space="preserve"> при соблюдении требований эксплуатации.</w:t>
      </w:r>
    </w:p>
    <w:p w:rsidR="00D55327" w:rsidRPr="004D4D3B" w:rsidRDefault="00D55327" w:rsidP="00D55327">
      <w:pPr>
        <w:numPr>
          <w:ilvl w:val="0"/>
          <w:numId w:val="14"/>
        </w:numPr>
        <w:spacing w:after="0" w:line="23" w:lineRule="atLeast"/>
        <w:jc w:val="both"/>
        <w:rPr>
          <w:rFonts w:ascii="Arial" w:hAnsi="Arial" w:cs="Arial"/>
          <w:sz w:val="16"/>
          <w:szCs w:val="16"/>
        </w:rPr>
      </w:pPr>
      <w:r w:rsidRPr="004D4D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55327" w:rsidRPr="004D4D3B" w:rsidRDefault="00D55327" w:rsidP="00D55327">
      <w:pPr>
        <w:numPr>
          <w:ilvl w:val="0"/>
          <w:numId w:val="14"/>
        </w:numPr>
        <w:spacing w:after="0" w:line="23" w:lineRule="atLeast"/>
        <w:jc w:val="both"/>
        <w:rPr>
          <w:rFonts w:ascii="Arial" w:hAnsi="Arial" w:cs="Arial"/>
          <w:sz w:val="16"/>
          <w:szCs w:val="16"/>
        </w:rPr>
      </w:pPr>
      <w:r w:rsidRPr="004D4D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55327" w:rsidRDefault="00D55327" w:rsidP="00D55327">
      <w:pPr>
        <w:numPr>
          <w:ilvl w:val="0"/>
          <w:numId w:val="14"/>
        </w:numPr>
        <w:spacing w:after="0" w:line="23" w:lineRule="atLeast"/>
        <w:jc w:val="both"/>
        <w:rPr>
          <w:rFonts w:ascii="Arial" w:hAnsi="Arial" w:cs="Arial"/>
          <w:sz w:val="16"/>
          <w:szCs w:val="16"/>
        </w:rPr>
      </w:pPr>
      <w:r w:rsidRPr="004D4D3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06C4C" w:rsidRPr="00D55327" w:rsidRDefault="00D55327" w:rsidP="00D55327">
      <w:pPr>
        <w:numPr>
          <w:ilvl w:val="0"/>
          <w:numId w:val="14"/>
        </w:numPr>
        <w:spacing w:after="0" w:line="23" w:lineRule="atLeast"/>
        <w:jc w:val="both"/>
        <w:rPr>
          <w:rFonts w:ascii="Arial" w:hAnsi="Arial" w:cs="Arial"/>
          <w:sz w:val="16"/>
          <w:szCs w:val="16"/>
        </w:rPr>
      </w:pPr>
      <w:r w:rsidRPr="00D5532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4902B4" w:rsidRDefault="008F5F7D">
      <w:pPr>
        <w:spacing w:after="0" w:line="240" w:lineRule="auto"/>
        <w:jc w:val="center"/>
        <w:rPr>
          <w:rFonts w:ascii="Arial" w:hAnsi="Arial" w:cs="Arial"/>
          <w:sz w:val="16"/>
          <w:szCs w:val="16"/>
        </w:rPr>
      </w:pPr>
      <w:r w:rsidRPr="00851616">
        <w:rPr>
          <w:rFonts w:ascii="Arial" w:hAnsi="Arial" w:cs="Arial"/>
          <w:noProof/>
          <w:sz w:val="16"/>
          <w:szCs w:val="16"/>
        </w:rPr>
        <w:drawing>
          <wp:inline distT="0" distB="0" distL="0" distR="0" wp14:anchorId="54D57948" wp14:editId="1C9AAD61">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tbl>
      <w:tblPr>
        <w:tblStyle w:val="a5"/>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8B2D9B" w:rsidTr="008B2D9B">
        <w:trPr>
          <w:trHeight w:val="910"/>
        </w:trPr>
        <w:tc>
          <w:tcPr>
            <w:tcW w:w="4069" w:type="dxa"/>
            <w:gridSpan w:val="2"/>
            <w:tcBorders>
              <w:top w:val="nil"/>
              <w:left w:val="nil"/>
              <w:bottom w:val="nil"/>
              <w:right w:val="nil"/>
            </w:tcBorders>
          </w:tcPr>
          <w:p w:rsidR="008B2D9B" w:rsidRDefault="008B2D9B" w:rsidP="00931F38">
            <w:pPr>
              <w:pStyle w:val="a6"/>
              <w:spacing w:line="216" w:lineRule="auto"/>
              <w:ind w:left="0"/>
              <w:rPr>
                <w:rFonts w:ascii="Arial" w:hAnsi="Arial" w:cs="Arial"/>
                <w:sz w:val="8"/>
                <w:szCs w:val="8"/>
              </w:rPr>
            </w:pPr>
          </w:p>
          <w:p w:rsidR="008B2D9B" w:rsidRDefault="008B2D9B" w:rsidP="00931F38">
            <w:pPr>
              <w:pStyle w:val="a6"/>
              <w:spacing w:line="216" w:lineRule="auto"/>
              <w:ind w:left="0"/>
              <w:rPr>
                <w:rFonts w:ascii="Arial" w:hAnsi="Arial" w:cs="Arial"/>
                <w:sz w:val="16"/>
                <w:szCs w:val="16"/>
              </w:rPr>
            </w:pPr>
          </w:p>
          <w:p w:rsidR="008B2D9B" w:rsidRDefault="008B2D9B" w:rsidP="00931F38">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24C6AC56" wp14:editId="74CE17A9">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8B2D9B" w:rsidRDefault="008B2D9B" w:rsidP="00931F38">
            <w:pPr>
              <w:pStyle w:val="a6"/>
              <w:spacing w:line="216" w:lineRule="auto"/>
              <w:ind w:left="0"/>
              <w:rPr>
                <w:rFonts w:ascii="Arial" w:hAnsi="Arial" w:cs="Arial"/>
                <w:sz w:val="16"/>
                <w:szCs w:val="16"/>
              </w:rPr>
            </w:pPr>
          </w:p>
        </w:tc>
        <w:tc>
          <w:tcPr>
            <w:tcW w:w="5650" w:type="dxa"/>
            <w:gridSpan w:val="5"/>
            <w:tcBorders>
              <w:top w:val="nil"/>
              <w:left w:val="nil"/>
              <w:bottom w:val="nil"/>
              <w:right w:val="nil"/>
            </w:tcBorders>
          </w:tcPr>
          <w:p w:rsidR="008B2D9B" w:rsidRDefault="008B2D9B" w:rsidP="00931F38">
            <w:pPr>
              <w:pStyle w:val="a6"/>
              <w:spacing w:line="216" w:lineRule="auto"/>
              <w:ind w:left="0"/>
              <w:jc w:val="right"/>
              <w:rPr>
                <w:rFonts w:ascii="Arial" w:hAnsi="Arial" w:cs="Arial"/>
                <w:sz w:val="12"/>
                <w:szCs w:val="12"/>
              </w:rPr>
            </w:pPr>
          </w:p>
          <w:p w:rsidR="008B2D9B" w:rsidRDefault="008B2D9B" w:rsidP="00931F38">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8B2D9B" w:rsidTr="008B2D9B">
        <w:trPr>
          <w:trHeight w:val="290"/>
        </w:trPr>
        <w:tc>
          <w:tcPr>
            <w:tcW w:w="4310" w:type="dxa"/>
            <w:gridSpan w:val="3"/>
            <w:tcBorders>
              <w:top w:val="nil"/>
              <w:left w:val="nil"/>
              <w:bottom w:val="single" w:sz="4" w:space="0" w:color="auto"/>
              <w:right w:val="nil"/>
            </w:tcBorders>
          </w:tcPr>
          <w:p w:rsidR="008B2D9B" w:rsidRDefault="008B2D9B" w:rsidP="00931F38">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8B2D9B" w:rsidRDefault="008B2D9B" w:rsidP="00931F38">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8B2D9B" w:rsidRDefault="008B2D9B" w:rsidP="00931F38">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8B2D9B" w:rsidTr="008B2D9B">
        <w:trPr>
          <w:trHeight w:val="56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2D9B" w:rsidRDefault="008B2D9B" w:rsidP="00931F38">
            <w:pPr>
              <w:pStyle w:val="a6"/>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2D9B" w:rsidRDefault="008B2D9B" w:rsidP="00931F38">
            <w:pPr>
              <w:pStyle w:val="a6"/>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2D9B" w:rsidRDefault="008B2D9B" w:rsidP="00931F38">
            <w:pPr>
              <w:pStyle w:val="a6"/>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2D9B" w:rsidRDefault="008B2D9B" w:rsidP="00931F38">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8B2D9B" w:rsidTr="008B2D9B">
        <w:trPr>
          <w:trHeight w:val="63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D9B" w:rsidRDefault="008B2D9B" w:rsidP="00931F38">
            <w:pPr>
              <w:pStyle w:val="a6"/>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D9B" w:rsidRDefault="008B2D9B" w:rsidP="00931F38">
            <w:pPr>
              <w:pStyle w:val="a6"/>
              <w:ind w:left="0"/>
              <w:rPr>
                <w:rFonts w:ascii="Arial" w:hAnsi="Arial" w:cs="Arial"/>
                <w:sz w:val="16"/>
                <w:szCs w:val="16"/>
              </w:rPr>
            </w:pPr>
          </w:p>
          <w:p w:rsidR="008B2D9B" w:rsidRDefault="008B2D9B" w:rsidP="00931F38">
            <w:pPr>
              <w:pStyle w:val="a6"/>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D9B" w:rsidRDefault="008B2D9B" w:rsidP="00931F38">
            <w:pPr>
              <w:pStyle w:val="a6"/>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D9B" w:rsidRDefault="008B2D9B" w:rsidP="00931F38">
            <w:pPr>
              <w:pStyle w:val="a6"/>
              <w:ind w:left="0"/>
              <w:rPr>
                <w:rFonts w:ascii="Arial" w:hAnsi="Arial" w:cs="Arial"/>
                <w:sz w:val="16"/>
                <w:szCs w:val="16"/>
              </w:rPr>
            </w:pPr>
          </w:p>
        </w:tc>
      </w:tr>
      <w:tr w:rsidR="008B2D9B" w:rsidTr="008B2D9B">
        <w:trPr>
          <w:trHeight w:val="1251"/>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2D9B" w:rsidRDefault="008B2D9B" w:rsidP="00931F38">
            <w:pPr>
              <w:pStyle w:val="a6"/>
              <w:ind w:left="0"/>
              <w:rPr>
                <w:rFonts w:ascii="Arial" w:hAnsi="Arial" w:cs="Arial"/>
                <w:sz w:val="16"/>
                <w:szCs w:val="16"/>
              </w:rPr>
            </w:pPr>
          </w:p>
          <w:p w:rsidR="008B2D9B" w:rsidRDefault="008B2D9B" w:rsidP="00931F38">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8B2D9B" w:rsidRDefault="008B2D9B" w:rsidP="00931F38">
            <w:pPr>
              <w:pStyle w:val="a6"/>
              <w:ind w:left="0"/>
              <w:rPr>
                <w:rFonts w:ascii="Arial" w:hAnsi="Arial" w:cs="Arial"/>
                <w:sz w:val="12"/>
                <w:szCs w:val="12"/>
              </w:rPr>
            </w:pPr>
            <w:r>
              <w:rPr>
                <w:rFonts w:ascii="Arial" w:hAnsi="Arial" w:cs="Arial"/>
                <w:sz w:val="12"/>
                <w:szCs w:val="12"/>
              </w:rPr>
              <w:t>МП</w:t>
            </w:r>
          </w:p>
          <w:p w:rsidR="008B2D9B" w:rsidRDefault="008B2D9B" w:rsidP="00931F38">
            <w:pPr>
              <w:pStyle w:val="a6"/>
              <w:ind w:left="0"/>
              <w:rPr>
                <w:rFonts w:ascii="Arial" w:hAnsi="Arial" w:cs="Arial"/>
                <w:sz w:val="8"/>
                <w:szCs w:val="8"/>
              </w:rPr>
            </w:pPr>
          </w:p>
          <w:p w:rsidR="008B2D9B" w:rsidRDefault="008B2D9B" w:rsidP="00931F38">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8B2D9B" w:rsidRDefault="008B2D9B">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p w:rsidR="009F2BB2" w:rsidRDefault="009F2BB2">
      <w:pPr>
        <w:spacing w:after="0" w:line="240" w:lineRule="auto"/>
        <w:jc w:val="center"/>
        <w:rPr>
          <w:rFonts w:ascii="Arial" w:hAnsi="Arial" w:cs="Arial"/>
          <w:sz w:val="16"/>
          <w:szCs w:val="16"/>
        </w:rPr>
      </w:pPr>
    </w:p>
    <w:sectPr w:rsidR="009F2B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74D37"/>
    <w:multiLevelType w:val="hybridMultilevel"/>
    <w:tmpl w:val="F89E4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D47500"/>
    <w:multiLevelType w:val="hybridMultilevel"/>
    <w:tmpl w:val="A4C49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4" w15:restartNumberingAfterBreak="0">
    <w:nsid w:val="33795B3D"/>
    <w:multiLevelType w:val="multilevel"/>
    <w:tmpl w:val="1E4A67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A8D63D1"/>
    <w:multiLevelType w:val="multilevel"/>
    <w:tmpl w:val="1E4A67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59D57BF"/>
    <w:multiLevelType w:val="hybridMultilevel"/>
    <w:tmpl w:val="E9BA4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C9045AC"/>
    <w:multiLevelType w:val="hybridMultilevel"/>
    <w:tmpl w:val="4A261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1"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49A06A9"/>
    <w:multiLevelType w:val="multilevel"/>
    <w:tmpl w:val="0EAC5BA2"/>
    <w:numStyleLink w:val="8pt"/>
  </w:abstractNum>
  <w:num w:numId="1">
    <w:abstractNumId w:val="3"/>
  </w:num>
  <w:num w:numId="2">
    <w:abstractNumId w:val="2"/>
  </w:num>
  <w:num w:numId="3">
    <w:abstractNumId w:val="1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0"/>
  </w:num>
  <w:num w:numId="8">
    <w:abstractNumId w:val="9"/>
  </w:num>
  <w:num w:numId="9">
    <w:abstractNumId w:val="4"/>
  </w:num>
  <w:num w:numId="10">
    <w:abstractNumId w:val="1"/>
  </w:num>
  <w:num w:numId="11">
    <w:abstractNumId w:val="6"/>
  </w:num>
  <w:num w:numId="12">
    <w:abstractNumId w:val="12"/>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179D4"/>
    <w:rsid w:val="0002435D"/>
    <w:rsid w:val="00046704"/>
    <w:rsid w:val="00085844"/>
    <w:rsid w:val="0009400E"/>
    <w:rsid w:val="000B0994"/>
    <w:rsid w:val="000B1882"/>
    <w:rsid w:val="000B2E3A"/>
    <w:rsid w:val="000B7F4E"/>
    <w:rsid w:val="000C091A"/>
    <w:rsid w:val="000D15EA"/>
    <w:rsid w:val="000F119E"/>
    <w:rsid w:val="00113099"/>
    <w:rsid w:val="0011385C"/>
    <w:rsid w:val="00124D47"/>
    <w:rsid w:val="00152B33"/>
    <w:rsid w:val="00154F30"/>
    <w:rsid w:val="00160F1C"/>
    <w:rsid w:val="00161255"/>
    <w:rsid w:val="0017781E"/>
    <w:rsid w:val="0019626C"/>
    <w:rsid w:val="001A4D61"/>
    <w:rsid w:val="001B40CA"/>
    <w:rsid w:val="001D5DF6"/>
    <w:rsid w:val="001E598B"/>
    <w:rsid w:val="001E681F"/>
    <w:rsid w:val="001F4F34"/>
    <w:rsid w:val="00274518"/>
    <w:rsid w:val="002754FE"/>
    <w:rsid w:val="0028692F"/>
    <w:rsid w:val="00292A17"/>
    <w:rsid w:val="0029634C"/>
    <w:rsid w:val="002E7A5A"/>
    <w:rsid w:val="003106CF"/>
    <w:rsid w:val="003247B1"/>
    <w:rsid w:val="003263C7"/>
    <w:rsid w:val="00371ED6"/>
    <w:rsid w:val="00395E8B"/>
    <w:rsid w:val="003B0607"/>
    <w:rsid w:val="003B39D4"/>
    <w:rsid w:val="003B4E3C"/>
    <w:rsid w:val="00403CD3"/>
    <w:rsid w:val="004273A7"/>
    <w:rsid w:val="0043200C"/>
    <w:rsid w:val="00437BBC"/>
    <w:rsid w:val="00451588"/>
    <w:rsid w:val="00472AEC"/>
    <w:rsid w:val="004902B4"/>
    <w:rsid w:val="004B1D64"/>
    <w:rsid w:val="004C0277"/>
    <w:rsid w:val="004F4F7B"/>
    <w:rsid w:val="00521254"/>
    <w:rsid w:val="0053113E"/>
    <w:rsid w:val="00582E6F"/>
    <w:rsid w:val="00583F20"/>
    <w:rsid w:val="00587180"/>
    <w:rsid w:val="00596CBA"/>
    <w:rsid w:val="00597168"/>
    <w:rsid w:val="005E37D4"/>
    <w:rsid w:val="005F09C6"/>
    <w:rsid w:val="005F577E"/>
    <w:rsid w:val="00630CA3"/>
    <w:rsid w:val="006329A2"/>
    <w:rsid w:val="00634389"/>
    <w:rsid w:val="006414A6"/>
    <w:rsid w:val="006417F1"/>
    <w:rsid w:val="00645E9F"/>
    <w:rsid w:val="0066652E"/>
    <w:rsid w:val="00677D40"/>
    <w:rsid w:val="006A6BC7"/>
    <w:rsid w:val="006C7856"/>
    <w:rsid w:val="006D5A25"/>
    <w:rsid w:val="006E1B1F"/>
    <w:rsid w:val="006F5BC0"/>
    <w:rsid w:val="00706C4C"/>
    <w:rsid w:val="0072401B"/>
    <w:rsid w:val="00777537"/>
    <w:rsid w:val="00783D75"/>
    <w:rsid w:val="00787922"/>
    <w:rsid w:val="007A5CFF"/>
    <w:rsid w:val="007C13FD"/>
    <w:rsid w:val="007C5F15"/>
    <w:rsid w:val="007D33B5"/>
    <w:rsid w:val="007D5EA0"/>
    <w:rsid w:val="007F3F1B"/>
    <w:rsid w:val="008340CF"/>
    <w:rsid w:val="00845ECC"/>
    <w:rsid w:val="00877D80"/>
    <w:rsid w:val="00894EC8"/>
    <w:rsid w:val="008A0614"/>
    <w:rsid w:val="008A485F"/>
    <w:rsid w:val="008B2D9B"/>
    <w:rsid w:val="008C2908"/>
    <w:rsid w:val="008D096D"/>
    <w:rsid w:val="008E3C03"/>
    <w:rsid w:val="008F5F7D"/>
    <w:rsid w:val="0090386C"/>
    <w:rsid w:val="0092148B"/>
    <w:rsid w:val="009606C0"/>
    <w:rsid w:val="0097636C"/>
    <w:rsid w:val="009A6D0F"/>
    <w:rsid w:val="009B5039"/>
    <w:rsid w:val="009C5228"/>
    <w:rsid w:val="009F2BB2"/>
    <w:rsid w:val="009F3F27"/>
    <w:rsid w:val="009F4429"/>
    <w:rsid w:val="009F544F"/>
    <w:rsid w:val="00A10B87"/>
    <w:rsid w:val="00A46ABD"/>
    <w:rsid w:val="00A52D88"/>
    <w:rsid w:val="00A52EBC"/>
    <w:rsid w:val="00A6034B"/>
    <w:rsid w:val="00A63279"/>
    <w:rsid w:val="00A70F63"/>
    <w:rsid w:val="00A761E3"/>
    <w:rsid w:val="00A87E2B"/>
    <w:rsid w:val="00A92A81"/>
    <w:rsid w:val="00AA111A"/>
    <w:rsid w:val="00AA29DB"/>
    <w:rsid w:val="00AD0114"/>
    <w:rsid w:val="00AD595E"/>
    <w:rsid w:val="00AE586B"/>
    <w:rsid w:val="00AE71F8"/>
    <w:rsid w:val="00B208A0"/>
    <w:rsid w:val="00B5312B"/>
    <w:rsid w:val="00B96AAA"/>
    <w:rsid w:val="00BC46B9"/>
    <w:rsid w:val="00BE2258"/>
    <w:rsid w:val="00BF7A8C"/>
    <w:rsid w:val="00C26AE5"/>
    <w:rsid w:val="00C3125C"/>
    <w:rsid w:val="00C41E17"/>
    <w:rsid w:val="00C50300"/>
    <w:rsid w:val="00C94691"/>
    <w:rsid w:val="00CB653A"/>
    <w:rsid w:val="00CD2289"/>
    <w:rsid w:val="00D04EA6"/>
    <w:rsid w:val="00D27471"/>
    <w:rsid w:val="00D55327"/>
    <w:rsid w:val="00D55A69"/>
    <w:rsid w:val="00D56340"/>
    <w:rsid w:val="00D57FFE"/>
    <w:rsid w:val="00D719A5"/>
    <w:rsid w:val="00D90BB5"/>
    <w:rsid w:val="00DA7775"/>
    <w:rsid w:val="00DE6D75"/>
    <w:rsid w:val="00E019D7"/>
    <w:rsid w:val="00E8439F"/>
    <w:rsid w:val="00E918F6"/>
    <w:rsid w:val="00EC2CF5"/>
    <w:rsid w:val="00ED2562"/>
    <w:rsid w:val="00ED7D60"/>
    <w:rsid w:val="00EE5F5F"/>
    <w:rsid w:val="00F15878"/>
    <w:rsid w:val="00F17881"/>
    <w:rsid w:val="00F42A61"/>
    <w:rsid w:val="00F47BC7"/>
    <w:rsid w:val="00F618A4"/>
    <w:rsid w:val="00F66141"/>
    <w:rsid w:val="00F73696"/>
    <w:rsid w:val="00F93590"/>
    <w:rsid w:val="00FA32A6"/>
    <w:rsid w:val="00FA5CEF"/>
    <w:rsid w:val="00FB72AD"/>
    <w:rsid w:val="00FD6A18"/>
    <w:rsid w:val="00FE7E4D"/>
    <w:rsid w:val="00FF02A3"/>
    <w:rsid w:val="00FF0B0D"/>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9EECE"/>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 w:type="numbering" w:customStyle="1" w:styleId="8pt">
    <w:name w:val="Стиль многоуровневый 8 pt"/>
    <w:basedOn w:val="a2"/>
    <w:rsid w:val="00D5532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92339">
      <w:bodyDiv w:val="1"/>
      <w:marLeft w:val="0"/>
      <w:marRight w:val="0"/>
      <w:marTop w:val="0"/>
      <w:marBottom w:val="0"/>
      <w:divBdr>
        <w:top w:val="none" w:sz="0" w:space="0" w:color="auto"/>
        <w:left w:val="none" w:sz="0" w:space="0" w:color="auto"/>
        <w:bottom w:val="none" w:sz="0" w:space="0" w:color="auto"/>
        <w:right w:val="none" w:sz="0" w:space="0" w:color="auto"/>
      </w:divBdr>
    </w:div>
    <w:div w:id="745151277">
      <w:bodyDiv w:val="1"/>
      <w:marLeft w:val="0"/>
      <w:marRight w:val="0"/>
      <w:marTop w:val="0"/>
      <w:marBottom w:val="0"/>
      <w:divBdr>
        <w:top w:val="none" w:sz="0" w:space="0" w:color="auto"/>
        <w:left w:val="none" w:sz="0" w:space="0" w:color="auto"/>
        <w:bottom w:val="none" w:sz="0" w:space="0" w:color="auto"/>
        <w:right w:val="none" w:sz="0" w:space="0" w:color="auto"/>
      </w:divBdr>
    </w:div>
    <w:div w:id="904339113">
      <w:bodyDiv w:val="1"/>
      <w:marLeft w:val="0"/>
      <w:marRight w:val="0"/>
      <w:marTop w:val="0"/>
      <w:marBottom w:val="0"/>
      <w:divBdr>
        <w:top w:val="none" w:sz="0" w:space="0" w:color="auto"/>
        <w:left w:val="none" w:sz="0" w:space="0" w:color="auto"/>
        <w:bottom w:val="none" w:sz="0" w:space="0" w:color="auto"/>
        <w:right w:val="none" w:sz="0" w:space="0" w:color="auto"/>
      </w:divBdr>
    </w:div>
    <w:div w:id="1113788818">
      <w:bodyDiv w:val="1"/>
      <w:marLeft w:val="0"/>
      <w:marRight w:val="0"/>
      <w:marTop w:val="0"/>
      <w:marBottom w:val="0"/>
      <w:divBdr>
        <w:top w:val="none" w:sz="0" w:space="0" w:color="auto"/>
        <w:left w:val="none" w:sz="0" w:space="0" w:color="auto"/>
        <w:bottom w:val="none" w:sz="0" w:space="0" w:color="auto"/>
        <w:right w:val="none" w:sz="0" w:space="0" w:color="auto"/>
      </w:divBdr>
    </w:div>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839155008">
      <w:bodyDiv w:val="1"/>
      <w:marLeft w:val="0"/>
      <w:marRight w:val="0"/>
      <w:marTop w:val="0"/>
      <w:marBottom w:val="0"/>
      <w:divBdr>
        <w:top w:val="none" w:sz="0" w:space="0" w:color="auto"/>
        <w:left w:val="none" w:sz="0" w:space="0" w:color="auto"/>
        <w:bottom w:val="none" w:sz="0" w:space="0" w:color="auto"/>
        <w:right w:val="none" w:sz="0" w:space="0" w:color="auto"/>
      </w:divBdr>
    </w:div>
    <w:div w:id="1870988750">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 w:id="2145925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941</Words>
  <Characters>5368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2025-10-23T13:23:00Z</dcterms:created>
  <dcterms:modified xsi:type="dcterms:W3CDTF">2026-04-03T16:15:00Z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