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7D3FA9" w:rsidRDefault="00242EE8" w:rsidP="007D3FA9">
      <w:pPr>
        <w:spacing w:after="0" w:line="240" w:lineRule="auto"/>
        <w:jc w:val="center"/>
        <w:rPr>
          <w:rFonts w:ascii="Arial" w:hAnsi="Arial" w:cs="Arial"/>
          <w:b/>
          <w:caps/>
          <w:sz w:val="16"/>
          <w:szCs w:val="16"/>
        </w:rPr>
      </w:pPr>
      <w:r w:rsidRPr="007D3FA9">
        <w:rPr>
          <w:rFonts w:ascii="Arial" w:hAnsi="Arial" w:cs="Arial"/>
          <w:b/>
          <w:caps/>
          <w:sz w:val="16"/>
          <w:szCs w:val="16"/>
        </w:rPr>
        <w:t xml:space="preserve">Соединители электрические, торговой марки "Stekker": </w:t>
      </w:r>
      <w:r w:rsidR="00EA1348" w:rsidRPr="007D3FA9">
        <w:rPr>
          <w:rFonts w:ascii="Arial" w:hAnsi="Arial" w:cs="Arial"/>
          <w:b/>
          <w:caps/>
          <w:sz w:val="16"/>
          <w:szCs w:val="16"/>
        </w:rPr>
        <w:t>зажим наборный изолированный (</w:t>
      </w:r>
      <w:r w:rsidR="00E4040B">
        <w:rPr>
          <w:rFonts w:ascii="Arial" w:hAnsi="Arial" w:cs="Arial"/>
          <w:b/>
          <w:caps/>
          <w:sz w:val="16"/>
          <w:szCs w:val="16"/>
        </w:rPr>
        <w:t>пружинный</w:t>
      </w:r>
      <w:r w:rsidR="00EA1348" w:rsidRPr="007D3FA9">
        <w:rPr>
          <w:rFonts w:ascii="Arial" w:hAnsi="Arial" w:cs="Arial"/>
          <w:b/>
          <w:caps/>
          <w:sz w:val="16"/>
          <w:szCs w:val="16"/>
        </w:rPr>
        <w:t>)</w:t>
      </w:r>
      <w:r w:rsidRPr="007D3FA9">
        <w:rPr>
          <w:rFonts w:ascii="Arial" w:hAnsi="Arial" w:cs="Arial"/>
          <w:b/>
          <w:caps/>
          <w:sz w:val="16"/>
          <w:szCs w:val="16"/>
        </w:rPr>
        <w:t>, серия (тип) LD</w:t>
      </w:r>
    </w:p>
    <w:p w:rsidR="003106CF" w:rsidRPr="007D3FA9" w:rsidRDefault="003106CF" w:rsidP="007D3FA9">
      <w:pPr>
        <w:spacing w:after="0" w:line="240" w:lineRule="auto"/>
        <w:jc w:val="center"/>
        <w:rPr>
          <w:rFonts w:ascii="Arial" w:hAnsi="Arial" w:cs="Arial"/>
          <w:b/>
          <w:sz w:val="16"/>
          <w:szCs w:val="16"/>
        </w:rPr>
      </w:pPr>
      <w:r w:rsidRPr="007D3FA9">
        <w:rPr>
          <w:rFonts w:ascii="Arial" w:hAnsi="Arial" w:cs="Arial"/>
          <w:b/>
          <w:sz w:val="16"/>
          <w:szCs w:val="16"/>
        </w:rPr>
        <w:t>Инструкция по эксплуатации</w:t>
      </w:r>
      <w:r w:rsidR="00242EE8" w:rsidRPr="007D3FA9">
        <w:rPr>
          <w:rFonts w:ascii="Arial" w:hAnsi="Arial" w:cs="Arial"/>
          <w:b/>
          <w:sz w:val="16"/>
          <w:szCs w:val="16"/>
        </w:rPr>
        <w:t xml:space="preserve"> и технический паспорт</w:t>
      </w:r>
    </w:p>
    <w:p w:rsidR="0043200C" w:rsidRPr="007D3FA9" w:rsidRDefault="0043200C"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Назначение изделия:</w:t>
      </w:r>
    </w:p>
    <w:p w:rsidR="00C41E17" w:rsidRPr="007D3FA9" w:rsidRDefault="00EA1348" w:rsidP="007D3FA9">
      <w:pPr>
        <w:pStyle w:val="a4"/>
        <w:numPr>
          <w:ilvl w:val="0"/>
          <w:numId w:val="8"/>
        </w:numPr>
        <w:spacing w:after="0" w:line="240" w:lineRule="auto"/>
        <w:jc w:val="both"/>
        <w:rPr>
          <w:rFonts w:ascii="Arial" w:hAnsi="Arial" w:cs="Arial"/>
          <w:sz w:val="16"/>
          <w:szCs w:val="16"/>
        </w:rPr>
      </w:pPr>
      <w:r w:rsidRPr="007D3FA9">
        <w:rPr>
          <w:rFonts w:ascii="Arial" w:hAnsi="Arial" w:cs="Arial"/>
          <w:sz w:val="16"/>
          <w:szCs w:val="16"/>
        </w:rPr>
        <w:t>Зажим наборный изолированный (ЗНИ)</w:t>
      </w:r>
      <w:r w:rsidR="00C41E17" w:rsidRPr="007D3FA9">
        <w:rPr>
          <w:rFonts w:ascii="Arial" w:hAnsi="Arial" w:cs="Arial"/>
          <w:sz w:val="16"/>
          <w:szCs w:val="16"/>
        </w:rPr>
        <w:t xml:space="preserve"> серии LD торговой марки </w:t>
      </w:r>
      <w:r w:rsidR="008A0614" w:rsidRPr="007D3FA9">
        <w:rPr>
          <w:rFonts w:ascii="Arial" w:hAnsi="Arial" w:cs="Arial"/>
          <w:sz w:val="16"/>
          <w:szCs w:val="16"/>
        </w:rPr>
        <w:t>«</w:t>
      </w:r>
      <w:r w:rsidR="00C41E17" w:rsidRPr="007D3FA9">
        <w:rPr>
          <w:rFonts w:ascii="Arial" w:hAnsi="Arial" w:cs="Arial"/>
          <w:sz w:val="16"/>
          <w:szCs w:val="16"/>
        </w:rPr>
        <w:t>S</w:t>
      </w:r>
      <w:r w:rsidR="00C41E17" w:rsidRPr="007D3FA9">
        <w:rPr>
          <w:rFonts w:ascii="Arial" w:hAnsi="Arial" w:cs="Arial"/>
          <w:sz w:val="16"/>
          <w:szCs w:val="16"/>
          <w:lang w:val="en-US"/>
        </w:rPr>
        <w:t>TEKKER</w:t>
      </w:r>
      <w:r w:rsidR="008A0614" w:rsidRPr="007D3FA9">
        <w:rPr>
          <w:rFonts w:ascii="Arial" w:hAnsi="Arial" w:cs="Arial"/>
          <w:sz w:val="16"/>
          <w:szCs w:val="16"/>
        </w:rPr>
        <w:t>»</w:t>
      </w:r>
      <w:r w:rsidR="00C41E17" w:rsidRPr="007D3FA9">
        <w:rPr>
          <w:rFonts w:ascii="Arial" w:hAnsi="Arial" w:cs="Arial"/>
          <w:sz w:val="16"/>
          <w:szCs w:val="16"/>
        </w:rPr>
        <w:t xml:space="preserve"> (далее – </w:t>
      </w:r>
      <w:r w:rsidRPr="007D3FA9">
        <w:rPr>
          <w:rFonts w:ascii="Arial" w:hAnsi="Arial" w:cs="Arial"/>
          <w:sz w:val="16"/>
          <w:szCs w:val="16"/>
        </w:rPr>
        <w:t>зажимы</w:t>
      </w:r>
      <w:r w:rsidR="00C41E17" w:rsidRPr="007D3FA9">
        <w:rPr>
          <w:rFonts w:ascii="Arial" w:hAnsi="Arial" w:cs="Arial"/>
          <w:sz w:val="16"/>
          <w:szCs w:val="16"/>
        </w:rPr>
        <w:t>) предназначены для соединения медных</w:t>
      </w:r>
      <w:r w:rsidRPr="007D3FA9">
        <w:rPr>
          <w:rFonts w:ascii="Arial" w:hAnsi="Arial" w:cs="Arial"/>
          <w:sz w:val="16"/>
          <w:szCs w:val="16"/>
        </w:rPr>
        <w:t xml:space="preserve"> или алюминиевых</w:t>
      </w:r>
      <w:r w:rsidR="004C4573" w:rsidRPr="007D3FA9">
        <w:rPr>
          <w:rFonts w:ascii="Arial" w:hAnsi="Arial" w:cs="Arial"/>
          <w:sz w:val="16"/>
          <w:szCs w:val="16"/>
        </w:rPr>
        <w:t xml:space="preserve"> (фазных)</w:t>
      </w:r>
      <w:r w:rsidR="00C41E17" w:rsidRPr="007D3FA9">
        <w:rPr>
          <w:rFonts w:ascii="Arial" w:hAnsi="Arial" w:cs="Arial"/>
          <w:sz w:val="16"/>
          <w:szCs w:val="16"/>
        </w:rPr>
        <w:t xml:space="preserve"> проводников</w:t>
      </w:r>
      <w:r w:rsidRPr="007D3FA9">
        <w:rPr>
          <w:rFonts w:ascii="Arial" w:hAnsi="Arial" w:cs="Arial"/>
          <w:sz w:val="16"/>
          <w:szCs w:val="16"/>
        </w:rPr>
        <w:t xml:space="preserve"> сечением от 0,</w:t>
      </w:r>
      <w:r w:rsidR="002B73D4" w:rsidRPr="002B73D4">
        <w:rPr>
          <w:rFonts w:ascii="Arial" w:hAnsi="Arial" w:cs="Arial"/>
          <w:sz w:val="16"/>
          <w:szCs w:val="16"/>
        </w:rPr>
        <w:t>2</w:t>
      </w:r>
      <w:r w:rsidRPr="007D3FA9">
        <w:rPr>
          <w:rFonts w:ascii="Arial" w:hAnsi="Arial" w:cs="Arial"/>
          <w:sz w:val="16"/>
          <w:szCs w:val="16"/>
        </w:rPr>
        <w:t xml:space="preserve"> до 10мм</w:t>
      </w:r>
      <w:r w:rsidR="004C4573" w:rsidRPr="007D3FA9">
        <w:rPr>
          <w:rFonts w:ascii="Arial" w:hAnsi="Arial" w:cs="Arial"/>
          <w:sz w:val="16"/>
          <w:szCs w:val="16"/>
          <w:vertAlign w:val="superscript"/>
        </w:rPr>
        <w:t>2</w:t>
      </w:r>
      <w:r w:rsidR="00C41E17" w:rsidRPr="007D3FA9">
        <w:rPr>
          <w:rFonts w:ascii="Arial" w:hAnsi="Arial" w:cs="Arial"/>
          <w:sz w:val="16"/>
          <w:szCs w:val="16"/>
        </w:rPr>
        <w:t xml:space="preserve"> в электрических сетях переменного и постоянного тока</w:t>
      </w:r>
      <w:r w:rsidR="004C4573" w:rsidRPr="007D3FA9">
        <w:rPr>
          <w:rFonts w:ascii="Arial" w:hAnsi="Arial" w:cs="Arial"/>
          <w:sz w:val="16"/>
          <w:szCs w:val="16"/>
        </w:rPr>
        <w:t xml:space="preserve">, а также, для соединения </w:t>
      </w:r>
      <w:r w:rsidR="004C4573" w:rsidRPr="007D3FA9">
        <w:rPr>
          <w:rFonts w:ascii="Arial" w:hAnsi="Arial" w:cs="Arial"/>
          <w:sz w:val="16"/>
          <w:szCs w:val="16"/>
          <w:lang w:val="en-US"/>
        </w:rPr>
        <w:t>PE</w:t>
      </w:r>
      <w:r w:rsidR="004C4573" w:rsidRPr="007D3FA9">
        <w:rPr>
          <w:rFonts w:ascii="Arial" w:hAnsi="Arial" w:cs="Arial"/>
          <w:sz w:val="16"/>
          <w:szCs w:val="16"/>
        </w:rPr>
        <w:t xml:space="preserve"> и </w:t>
      </w:r>
      <w:r w:rsidR="004C4573" w:rsidRPr="007D3FA9">
        <w:rPr>
          <w:rFonts w:ascii="Arial" w:hAnsi="Arial" w:cs="Arial"/>
          <w:sz w:val="16"/>
          <w:szCs w:val="16"/>
          <w:lang w:val="en-US"/>
        </w:rPr>
        <w:t>PEN</w:t>
      </w:r>
      <w:r w:rsidR="004C4573" w:rsidRPr="007D3FA9">
        <w:rPr>
          <w:rFonts w:ascii="Arial" w:hAnsi="Arial" w:cs="Arial"/>
          <w:sz w:val="16"/>
          <w:szCs w:val="16"/>
        </w:rPr>
        <w:t xml:space="preserve"> проводников с монтажной </w:t>
      </w:r>
      <w:r w:rsidR="004C4573" w:rsidRPr="007D3FA9">
        <w:rPr>
          <w:rFonts w:ascii="Arial" w:hAnsi="Arial" w:cs="Arial"/>
          <w:sz w:val="16"/>
          <w:szCs w:val="16"/>
          <w:lang w:val="en-US"/>
        </w:rPr>
        <w:t>DIN</w:t>
      </w:r>
      <w:r w:rsidR="004C4573" w:rsidRPr="007D3FA9">
        <w:rPr>
          <w:rFonts w:ascii="Arial" w:hAnsi="Arial" w:cs="Arial"/>
          <w:sz w:val="16"/>
          <w:szCs w:val="16"/>
        </w:rPr>
        <w:t>-рейкой.</w:t>
      </w:r>
    </w:p>
    <w:p w:rsidR="00F92322" w:rsidRPr="007D3FA9" w:rsidRDefault="00486577" w:rsidP="007D3FA9">
      <w:pPr>
        <w:pStyle w:val="a4"/>
        <w:numPr>
          <w:ilvl w:val="0"/>
          <w:numId w:val="8"/>
        </w:numPr>
        <w:spacing w:after="0" w:line="240" w:lineRule="auto"/>
        <w:jc w:val="both"/>
        <w:rPr>
          <w:rFonts w:ascii="Arial" w:hAnsi="Arial" w:cs="Arial"/>
          <w:sz w:val="16"/>
          <w:szCs w:val="16"/>
        </w:rPr>
      </w:pPr>
      <w:r w:rsidRPr="007D3FA9">
        <w:rPr>
          <w:rFonts w:ascii="Arial" w:hAnsi="Arial" w:cs="Arial"/>
          <w:sz w:val="16"/>
          <w:szCs w:val="16"/>
        </w:rPr>
        <w:t>Для соединения в данных зажимах подходят одножильные проводники, а также многожильные, обжатые штыревым наконечником.</w:t>
      </w:r>
    </w:p>
    <w:p w:rsidR="00C41E17" w:rsidRDefault="004C4573" w:rsidP="007D3FA9">
      <w:pPr>
        <w:pStyle w:val="a4"/>
        <w:numPr>
          <w:ilvl w:val="0"/>
          <w:numId w:val="8"/>
        </w:numPr>
        <w:spacing w:after="0" w:line="240" w:lineRule="auto"/>
        <w:jc w:val="both"/>
        <w:rPr>
          <w:rFonts w:ascii="Arial" w:hAnsi="Arial" w:cs="Arial"/>
          <w:sz w:val="16"/>
          <w:szCs w:val="16"/>
        </w:rPr>
      </w:pPr>
      <w:r w:rsidRPr="007D3FA9">
        <w:rPr>
          <w:rFonts w:ascii="Arial" w:hAnsi="Arial" w:cs="Arial"/>
          <w:sz w:val="16"/>
          <w:szCs w:val="16"/>
        </w:rPr>
        <w:t>Зажимы</w:t>
      </w:r>
      <w:r w:rsidR="007D33B5" w:rsidRPr="007D3FA9">
        <w:rPr>
          <w:rFonts w:ascii="Arial" w:hAnsi="Arial" w:cs="Arial"/>
          <w:sz w:val="16"/>
          <w:szCs w:val="16"/>
        </w:rPr>
        <w:t xml:space="preserve"> предназначен</w:t>
      </w:r>
      <w:r w:rsidR="00E019D7" w:rsidRPr="007D3FA9">
        <w:rPr>
          <w:rFonts w:ascii="Arial" w:hAnsi="Arial" w:cs="Arial"/>
          <w:sz w:val="16"/>
          <w:szCs w:val="16"/>
        </w:rPr>
        <w:t>ы</w:t>
      </w:r>
      <w:r w:rsidR="007D33B5" w:rsidRPr="007D3FA9">
        <w:rPr>
          <w:rFonts w:ascii="Arial" w:hAnsi="Arial" w:cs="Arial"/>
          <w:sz w:val="16"/>
          <w:szCs w:val="16"/>
        </w:rPr>
        <w:t xml:space="preserve"> для использования только внутри помещений</w:t>
      </w:r>
      <w:r w:rsidR="00E019D7" w:rsidRPr="007D3FA9">
        <w:rPr>
          <w:rFonts w:ascii="Arial" w:hAnsi="Arial" w:cs="Arial"/>
          <w:sz w:val="16"/>
          <w:szCs w:val="16"/>
        </w:rPr>
        <w:t xml:space="preserve">, либо в герметичных </w:t>
      </w:r>
      <w:r w:rsidRPr="007D3FA9">
        <w:rPr>
          <w:rFonts w:ascii="Arial" w:hAnsi="Arial" w:cs="Arial"/>
          <w:sz w:val="16"/>
          <w:szCs w:val="16"/>
        </w:rPr>
        <w:t>боксах</w:t>
      </w:r>
      <w:r w:rsidR="00E019D7" w:rsidRPr="007D3FA9">
        <w:rPr>
          <w:rFonts w:ascii="Arial" w:hAnsi="Arial" w:cs="Arial"/>
          <w:sz w:val="16"/>
          <w:szCs w:val="16"/>
        </w:rPr>
        <w:t xml:space="preserve"> со степенью защиты не менее IP65 вне помещений</w:t>
      </w:r>
      <w:r w:rsidR="007D33B5" w:rsidRPr="007D3FA9">
        <w:rPr>
          <w:rFonts w:ascii="Arial" w:hAnsi="Arial" w:cs="Arial"/>
          <w:sz w:val="16"/>
          <w:szCs w:val="16"/>
        </w:rPr>
        <w:t>.</w:t>
      </w:r>
      <w:bookmarkStart w:id="0" w:name="_Hlk519858413"/>
      <w:r w:rsidR="00C41E17" w:rsidRPr="007D3FA9">
        <w:rPr>
          <w:rFonts w:ascii="Arial" w:hAnsi="Arial" w:cs="Arial"/>
          <w:sz w:val="16"/>
          <w:szCs w:val="16"/>
        </w:rPr>
        <w:t xml:space="preserve"> </w:t>
      </w:r>
    </w:p>
    <w:p w:rsidR="000A3E06" w:rsidRDefault="000A3E06" w:rsidP="007D3FA9">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Клемма </w:t>
      </w:r>
      <w:r>
        <w:rPr>
          <w:rFonts w:ascii="Arial" w:hAnsi="Arial" w:cs="Arial"/>
          <w:sz w:val="16"/>
          <w:szCs w:val="16"/>
          <w:lang w:val="en-US"/>
        </w:rPr>
        <w:t>LD</w:t>
      </w:r>
      <w:r w:rsidRPr="000A3E06">
        <w:rPr>
          <w:rFonts w:ascii="Arial" w:hAnsi="Arial" w:cs="Arial"/>
          <w:sz w:val="16"/>
          <w:szCs w:val="16"/>
        </w:rPr>
        <w:t xml:space="preserve">552-1-00 </w:t>
      </w:r>
      <w:r>
        <w:rPr>
          <w:rFonts w:ascii="Arial" w:hAnsi="Arial" w:cs="Arial"/>
          <w:sz w:val="16"/>
          <w:szCs w:val="16"/>
        </w:rPr>
        <w:t>дополнительно оснащена размыкателем, в который встроены индикатор сети и держатель для трубчатого предохранителя.</w:t>
      </w:r>
    </w:p>
    <w:p w:rsidR="000A3E06" w:rsidRPr="007D3FA9" w:rsidRDefault="000A3E06" w:rsidP="007D3FA9">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Клемма </w:t>
      </w:r>
      <w:r>
        <w:rPr>
          <w:rFonts w:ascii="Arial" w:hAnsi="Arial" w:cs="Arial"/>
          <w:sz w:val="16"/>
          <w:szCs w:val="16"/>
          <w:lang w:val="en-US"/>
        </w:rPr>
        <w:t>LD</w:t>
      </w:r>
      <w:r w:rsidRPr="000A3E06">
        <w:rPr>
          <w:rFonts w:ascii="Arial" w:hAnsi="Arial" w:cs="Arial"/>
          <w:sz w:val="16"/>
          <w:szCs w:val="16"/>
        </w:rPr>
        <w:t>552-1-0</w:t>
      </w:r>
      <w:r w:rsidR="00F20C4F">
        <w:rPr>
          <w:rFonts w:ascii="Arial" w:hAnsi="Arial" w:cs="Arial"/>
          <w:sz w:val="16"/>
          <w:szCs w:val="16"/>
        </w:rPr>
        <w:t>1</w:t>
      </w:r>
      <w:r w:rsidRPr="000A3E06">
        <w:rPr>
          <w:rFonts w:ascii="Arial" w:hAnsi="Arial" w:cs="Arial"/>
          <w:sz w:val="16"/>
          <w:szCs w:val="16"/>
        </w:rPr>
        <w:t xml:space="preserve"> </w:t>
      </w:r>
      <w:r>
        <w:rPr>
          <w:rFonts w:ascii="Arial" w:hAnsi="Arial" w:cs="Arial"/>
          <w:sz w:val="16"/>
          <w:szCs w:val="16"/>
        </w:rPr>
        <w:t>дополнительно оснащена размыкателем, в который встроен</w:t>
      </w:r>
      <w:r w:rsidR="00EB717C">
        <w:rPr>
          <w:rFonts w:ascii="Arial" w:hAnsi="Arial" w:cs="Arial"/>
          <w:sz w:val="16"/>
          <w:szCs w:val="16"/>
        </w:rPr>
        <w:t xml:space="preserve"> только</w:t>
      </w:r>
      <w:r>
        <w:rPr>
          <w:rFonts w:ascii="Arial" w:hAnsi="Arial" w:cs="Arial"/>
          <w:sz w:val="16"/>
          <w:szCs w:val="16"/>
        </w:rPr>
        <w:t xml:space="preserve"> держатель для трубчатого предохранителя.</w:t>
      </w:r>
    </w:p>
    <w:bookmarkEnd w:id="0"/>
    <w:p w:rsidR="00A87E2B" w:rsidRPr="007D3FA9" w:rsidRDefault="0043200C"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1306"/>
        <w:gridCol w:w="778"/>
        <w:gridCol w:w="780"/>
        <w:gridCol w:w="780"/>
        <w:gridCol w:w="780"/>
        <w:gridCol w:w="780"/>
        <w:gridCol w:w="780"/>
        <w:gridCol w:w="780"/>
        <w:gridCol w:w="780"/>
        <w:gridCol w:w="780"/>
        <w:gridCol w:w="780"/>
        <w:gridCol w:w="676"/>
        <w:gridCol w:w="676"/>
      </w:tblGrid>
      <w:tr w:rsidR="004A0B2F" w:rsidRPr="00AF2935" w:rsidTr="002B73D4">
        <w:trPr>
          <w:jc w:val="center"/>
        </w:trPr>
        <w:tc>
          <w:tcPr>
            <w:tcW w:w="1306" w:type="dxa"/>
            <w:vAlign w:val="center"/>
          </w:tcPr>
          <w:p w:rsidR="004A0B2F" w:rsidRPr="00AF2935" w:rsidRDefault="004A0B2F" w:rsidP="007D3FA9">
            <w:pPr>
              <w:rPr>
                <w:rFonts w:ascii="Arial" w:hAnsi="Arial" w:cs="Arial"/>
                <w:sz w:val="14"/>
                <w:szCs w:val="14"/>
              </w:rPr>
            </w:pPr>
          </w:p>
          <w:p w:rsidR="004A0B2F" w:rsidRPr="00AF2935" w:rsidRDefault="004A0B2F" w:rsidP="007D3FA9">
            <w:pPr>
              <w:rPr>
                <w:rFonts w:ascii="Arial" w:hAnsi="Arial" w:cs="Arial"/>
                <w:sz w:val="14"/>
                <w:szCs w:val="14"/>
              </w:rPr>
            </w:pPr>
            <w:r w:rsidRPr="00AF2935">
              <w:rPr>
                <w:rFonts w:ascii="Arial" w:hAnsi="Arial" w:cs="Arial"/>
                <w:sz w:val="14"/>
                <w:szCs w:val="14"/>
              </w:rPr>
              <w:t>Модель</w:t>
            </w:r>
          </w:p>
          <w:p w:rsidR="004A0B2F" w:rsidRPr="00AF2935" w:rsidRDefault="004A0B2F" w:rsidP="007D3FA9">
            <w:pPr>
              <w:rPr>
                <w:rFonts w:ascii="Arial" w:hAnsi="Arial" w:cs="Arial"/>
                <w:sz w:val="14"/>
                <w:szCs w:val="14"/>
              </w:rPr>
            </w:pPr>
          </w:p>
        </w:tc>
        <w:tc>
          <w:tcPr>
            <w:tcW w:w="778" w:type="dxa"/>
            <w:vAlign w:val="center"/>
          </w:tcPr>
          <w:p w:rsidR="004A0B2F" w:rsidRPr="00AF2935" w:rsidRDefault="004A0B2F" w:rsidP="007D3FA9">
            <w:pPr>
              <w:jc w:val="center"/>
              <w:rPr>
                <w:rFonts w:ascii="Arial" w:hAnsi="Arial" w:cs="Arial"/>
                <w:sz w:val="14"/>
                <w:szCs w:val="14"/>
              </w:rPr>
            </w:pPr>
            <w:bookmarkStart w:id="1" w:name="_Hlk66805431"/>
            <w:r w:rsidRPr="00AF2935">
              <w:rPr>
                <w:rFonts w:ascii="Arial" w:hAnsi="Arial" w:cs="Arial"/>
                <w:sz w:val="14"/>
                <w:szCs w:val="14"/>
                <w:lang w:val="en-US"/>
              </w:rPr>
              <w:t>LD</w:t>
            </w:r>
            <w:r w:rsidRPr="00AF2935">
              <w:rPr>
                <w:rFonts w:ascii="Arial" w:hAnsi="Arial" w:cs="Arial"/>
                <w:sz w:val="14"/>
                <w:szCs w:val="14"/>
              </w:rPr>
              <w:t>552-1</w:t>
            </w:r>
            <w:r w:rsidRPr="00AF2935">
              <w:rPr>
                <w:rFonts w:ascii="Arial" w:hAnsi="Arial" w:cs="Arial"/>
                <w:sz w:val="14"/>
                <w:szCs w:val="14"/>
                <w:lang w:val="en-US"/>
              </w:rPr>
              <w:t>-</w:t>
            </w:r>
            <w:bookmarkEnd w:id="1"/>
            <w:r w:rsidRPr="00AF2935">
              <w:rPr>
                <w:rFonts w:ascii="Arial" w:hAnsi="Arial" w:cs="Arial"/>
                <w:sz w:val="14"/>
                <w:szCs w:val="14"/>
              </w:rPr>
              <w:t>25</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552-2</w:t>
            </w:r>
            <w:r w:rsidRPr="00AF2935">
              <w:rPr>
                <w:rFonts w:ascii="Arial" w:hAnsi="Arial" w:cs="Arial"/>
                <w:sz w:val="14"/>
                <w:szCs w:val="14"/>
                <w:lang w:val="en-US"/>
              </w:rPr>
              <w:t>-</w:t>
            </w:r>
            <w:r w:rsidRPr="00AF2935">
              <w:rPr>
                <w:rFonts w:ascii="Arial" w:hAnsi="Arial" w:cs="Arial"/>
                <w:sz w:val="14"/>
                <w:szCs w:val="14"/>
              </w:rPr>
              <w:t>25</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552-3</w:t>
            </w:r>
            <w:r w:rsidRPr="00AF2935">
              <w:rPr>
                <w:rFonts w:ascii="Arial" w:hAnsi="Arial" w:cs="Arial"/>
                <w:sz w:val="14"/>
                <w:szCs w:val="14"/>
                <w:lang w:val="en-US"/>
              </w:rPr>
              <w:t>-</w:t>
            </w:r>
            <w:r w:rsidRPr="00AF2935">
              <w:rPr>
                <w:rFonts w:ascii="Arial" w:hAnsi="Arial" w:cs="Arial"/>
                <w:sz w:val="14"/>
                <w:szCs w:val="14"/>
              </w:rPr>
              <w:t>25</w:t>
            </w:r>
          </w:p>
        </w:tc>
        <w:tc>
          <w:tcPr>
            <w:tcW w:w="780" w:type="dxa"/>
            <w:vAlign w:val="center"/>
          </w:tcPr>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552-1</w:t>
            </w:r>
            <w:r w:rsidRPr="00AF2935">
              <w:rPr>
                <w:rFonts w:ascii="Arial" w:hAnsi="Arial" w:cs="Arial"/>
                <w:sz w:val="14"/>
                <w:szCs w:val="14"/>
                <w:lang w:val="en-US"/>
              </w:rPr>
              <w:t>-</w:t>
            </w:r>
            <w:r w:rsidRPr="00AF2935">
              <w:rPr>
                <w:rFonts w:ascii="Arial" w:hAnsi="Arial" w:cs="Arial"/>
                <w:sz w:val="14"/>
                <w:szCs w:val="14"/>
              </w:rPr>
              <w:t>40</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552-2</w:t>
            </w:r>
            <w:r w:rsidRPr="00AF2935">
              <w:rPr>
                <w:rFonts w:ascii="Arial" w:hAnsi="Arial" w:cs="Arial"/>
                <w:sz w:val="14"/>
                <w:szCs w:val="14"/>
                <w:lang w:val="en-US"/>
              </w:rPr>
              <w:t>-</w:t>
            </w:r>
            <w:r w:rsidRPr="00AF2935">
              <w:rPr>
                <w:rFonts w:ascii="Arial" w:hAnsi="Arial" w:cs="Arial"/>
                <w:sz w:val="14"/>
                <w:szCs w:val="14"/>
              </w:rPr>
              <w:t>40</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552-3</w:t>
            </w:r>
            <w:r w:rsidRPr="00AF2935">
              <w:rPr>
                <w:rFonts w:ascii="Arial" w:hAnsi="Arial" w:cs="Arial"/>
                <w:sz w:val="14"/>
                <w:szCs w:val="14"/>
                <w:lang w:val="en-US"/>
              </w:rPr>
              <w:t>-</w:t>
            </w:r>
            <w:r w:rsidRPr="00AF2935">
              <w:rPr>
                <w:rFonts w:ascii="Arial" w:hAnsi="Arial" w:cs="Arial"/>
                <w:sz w:val="14"/>
                <w:szCs w:val="14"/>
              </w:rPr>
              <w:t>40</w:t>
            </w:r>
          </w:p>
        </w:tc>
        <w:tc>
          <w:tcPr>
            <w:tcW w:w="780" w:type="dxa"/>
            <w:vAlign w:val="center"/>
          </w:tcPr>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552-1</w:t>
            </w:r>
            <w:r w:rsidRPr="00AF2935">
              <w:rPr>
                <w:rFonts w:ascii="Arial" w:hAnsi="Arial" w:cs="Arial"/>
                <w:sz w:val="14"/>
                <w:szCs w:val="14"/>
                <w:lang w:val="en-US"/>
              </w:rPr>
              <w:t>-</w:t>
            </w:r>
            <w:r w:rsidRPr="00AF2935">
              <w:rPr>
                <w:rFonts w:ascii="Arial" w:hAnsi="Arial" w:cs="Arial"/>
                <w:sz w:val="14"/>
                <w:szCs w:val="14"/>
              </w:rPr>
              <w:t>60</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552-2</w:t>
            </w:r>
            <w:r w:rsidRPr="00AF2935">
              <w:rPr>
                <w:rFonts w:ascii="Arial" w:hAnsi="Arial" w:cs="Arial"/>
                <w:sz w:val="14"/>
                <w:szCs w:val="14"/>
                <w:lang w:val="en-US"/>
              </w:rPr>
              <w:t>-</w:t>
            </w:r>
            <w:r w:rsidRPr="00AF2935">
              <w:rPr>
                <w:rFonts w:ascii="Arial" w:hAnsi="Arial" w:cs="Arial"/>
                <w:sz w:val="14"/>
                <w:szCs w:val="14"/>
              </w:rPr>
              <w:t>60</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552-3</w:t>
            </w:r>
            <w:r w:rsidRPr="00AF2935">
              <w:rPr>
                <w:rFonts w:ascii="Arial" w:hAnsi="Arial" w:cs="Arial"/>
                <w:sz w:val="14"/>
                <w:szCs w:val="14"/>
                <w:lang w:val="en-US"/>
              </w:rPr>
              <w:t>-</w:t>
            </w:r>
            <w:r w:rsidRPr="00AF2935">
              <w:rPr>
                <w:rFonts w:ascii="Arial" w:hAnsi="Arial" w:cs="Arial"/>
                <w:sz w:val="14"/>
                <w:szCs w:val="14"/>
              </w:rPr>
              <w:t>60</w:t>
            </w:r>
          </w:p>
        </w:tc>
        <w:tc>
          <w:tcPr>
            <w:tcW w:w="780" w:type="dxa"/>
            <w:vAlign w:val="center"/>
          </w:tcPr>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552-1</w:t>
            </w:r>
            <w:r w:rsidRPr="00AF2935">
              <w:rPr>
                <w:rFonts w:ascii="Arial" w:hAnsi="Arial" w:cs="Arial"/>
                <w:sz w:val="14"/>
                <w:szCs w:val="14"/>
                <w:lang w:val="en-US"/>
              </w:rPr>
              <w:t>-</w:t>
            </w:r>
            <w:r w:rsidRPr="00AF2935">
              <w:rPr>
                <w:rFonts w:ascii="Arial" w:hAnsi="Arial" w:cs="Arial"/>
                <w:sz w:val="14"/>
                <w:szCs w:val="14"/>
              </w:rPr>
              <w:t>100</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552-2</w:t>
            </w:r>
            <w:r w:rsidRPr="00AF2935">
              <w:rPr>
                <w:rFonts w:ascii="Arial" w:hAnsi="Arial" w:cs="Arial"/>
                <w:sz w:val="14"/>
                <w:szCs w:val="14"/>
                <w:lang w:val="en-US"/>
              </w:rPr>
              <w:t>-</w:t>
            </w:r>
            <w:r w:rsidRPr="00AF2935">
              <w:rPr>
                <w:rFonts w:ascii="Arial" w:hAnsi="Arial" w:cs="Arial"/>
                <w:sz w:val="14"/>
                <w:szCs w:val="14"/>
              </w:rPr>
              <w:t>100</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552-3</w:t>
            </w:r>
            <w:r w:rsidRPr="00AF2935">
              <w:rPr>
                <w:rFonts w:ascii="Arial" w:hAnsi="Arial" w:cs="Arial"/>
                <w:sz w:val="14"/>
                <w:szCs w:val="14"/>
                <w:lang w:val="en-US"/>
              </w:rPr>
              <w:t>-</w:t>
            </w:r>
            <w:r w:rsidRPr="00AF2935">
              <w:rPr>
                <w:rFonts w:ascii="Arial" w:hAnsi="Arial" w:cs="Arial"/>
                <w:sz w:val="14"/>
                <w:szCs w:val="14"/>
              </w:rPr>
              <w:t>100</w:t>
            </w:r>
          </w:p>
        </w:tc>
        <w:tc>
          <w:tcPr>
            <w:tcW w:w="780" w:type="dxa"/>
            <w:vAlign w:val="center"/>
          </w:tcPr>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553-1</w:t>
            </w:r>
            <w:r w:rsidRPr="00AF2935">
              <w:rPr>
                <w:rFonts w:ascii="Arial" w:hAnsi="Arial" w:cs="Arial"/>
                <w:sz w:val="14"/>
                <w:szCs w:val="14"/>
                <w:lang w:val="en-US"/>
              </w:rPr>
              <w:t>-</w:t>
            </w:r>
            <w:r w:rsidRPr="00AF2935">
              <w:rPr>
                <w:rFonts w:ascii="Arial" w:hAnsi="Arial" w:cs="Arial"/>
                <w:sz w:val="14"/>
                <w:szCs w:val="14"/>
              </w:rPr>
              <w:t>25</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553-2</w:t>
            </w:r>
            <w:r w:rsidRPr="00AF2935">
              <w:rPr>
                <w:rFonts w:ascii="Arial" w:hAnsi="Arial" w:cs="Arial"/>
                <w:sz w:val="14"/>
                <w:szCs w:val="14"/>
                <w:lang w:val="en-US"/>
              </w:rPr>
              <w:t>-</w:t>
            </w:r>
            <w:r w:rsidRPr="00AF2935">
              <w:rPr>
                <w:rFonts w:ascii="Arial" w:hAnsi="Arial" w:cs="Arial"/>
                <w:sz w:val="14"/>
                <w:szCs w:val="14"/>
              </w:rPr>
              <w:t>25</w:t>
            </w:r>
          </w:p>
        </w:tc>
        <w:tc>
          <w:tcPr>
            <w:tcW w:w="780" w:type="dxa"/>
            <w:vAlign w:val="center"/>
          </w:tcPr>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553-1</w:t>
            </w:r>
            <w:r w:rsidRPr="00AF2935">
              <w:rPr>
                <w:rFonts w:ascii="Arial" w:hAnsi="Arial" w:cs="Arial"/>
                <w:sz w:val="14"/>
                <w:szCs w:val="14"/>
                <w:lang w:val="en-US"/>
              </w:rPr>
              <w:t>-</w:t>
            </w:r>
            <w:r w:rsidRPr="00AF2935">
              <w:rPr>
                <w:rFonts w:ascii="Arial" w:hAnsi="Arial" w:cs="Arial"/>
                <w:sz w:val="14"/>
                <w:szCs w:val="14"/>
              </w:rPr>
              <w:t>40</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553-2</w:t>
            </w:r>
            <w:r w:rsidRPr="00AF2935">
              <w:rPr>
                <w:rFonts w:ascii="Arial" w:hAnsi="Arial" w:cs="Arial"/>
                <w:sz w:val="14"/>
                <w:szCs w:val="14"/>
                <w:lang w:val="en-US"/>
              </w:rPr>
              <w:t>-</w:t>
            </w:r>
            <w:r w:rsidRPr="00AF2935">
              <w:rPr>
                <w:rFonts w:ascii="Arial" w:hAnsi="Arial" w:cs="Arial"/>
                <w:sz w:val="14"/>
                <w:szCs w:val="14"/>
              </w:rPr>
              <w:t>40</w:t>
            </w:r>
          </w:p>
        </w:tc>
        <w:tc>
          <w:tcPr>
            <w:tcW w:w="780" w:type="dxa"/>
            <w:vAlign w:val="center"/>
          </w:tcPr>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554-1</w:t>
            </w:r>
            <w:r w:rsidRPr="00AF2935">
              <w:rPr>
                <w:rFonts w:ascii="Arial" w:hAnsi="Arial" w:cs="Arial"/>
                <w:sz w:val="14"/>
                <w:szCs w:val="14"/>
                <w:lang w:val="en-US"/>
              </w:rPr>
              <w:t>-</w:t>
            </w:r>
            <w:r w:rsidRPr="00AF2935">
              <w:rPr>
                <w:rFonts w:ascii="Arial" w:hAnsi="Arial" w:cs="Arial"/>
                <w:sz w:val="14"/>
                <w:szCs w:val="14"/>
              </w:rPr>
              <w:t>25</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554-2</w:t>
            </w:r>
            <w:r w:rsidRPr="00AF2935">
              <w:rPr>
                <w:rFonts w:ascii="Arial" w:hAnsi="Arial" w:cs="Arial"/>
                <w:sz w:val="14"/>
                <w:szCs w:val="14"/>
                <w:lang w:val="en-US"/>
              </w:rPr>
              <w:t>-</w:t>
            </w:r>
            <w:r w:rsidRPr="00AF2935">
              <w:rPr>
                <w:rFonts w:ascii="Arial" w:hAnsi="Arial" w:cs="Arial"/>
                <w:sz w:val="14"/>
                <w:szCs w:val="14"/>
              </w:rPr>
              <w:t>25</w:t>
            </w:r>
          </w:p>
        </w:tc>
        <w:tc>
          <w:tcPr>
            <w:tcW w:w="780" w:type="dxa"/>
            <w:vAlign w:val="center"/>
          </w:tcPr>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554-1</w:t>
            </w:r>
            <w:r w:rsidRPr="00AF2935">
              <w:rPr>
                <w:rFonts w:ascii="Arial" w:hAnsi="Arial" w:cs="Arial"/>
                <w:sz w:val="14"/>
                <w:szCs w:val="14"/>
                <w:lang w:val="en-US"/>
              </w:rPr>
              <w:t>-</w:t>
            </w:r>
            <w:r w:rsidRPr="00AF2935">
              <w:rPr>
                <w:rFonts w:ascii="Arial" w:hAnsi="Arial" w:cs="Arial"/>
                <w:sz w:val="14"/>
                <w:szCs w:val="14"/>
              </w:rPr>
              <w:t>40</w:t>
            </w:r>
          </w:p>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554-2</w:t>
            </w:r>
            <w:r w:rsidRPr="00AF2935">
              <w:rPr>
                <w:rFonts w:ascii="Arial" w:hAnsi="Arial" w:cs="Arial"/>
                <w:sz w:val="14"/>
                <w:szCs w:val="14"/>
                <w:lang w:val="en-US"/>
              </w:rPr>
              <w:t>-</w:t>
            </w:r>
            <w:r w:rsidRPr="00AF2935">
              <w:rPr>
                <w:rFonts w:ascii="Arial" w:hAnsi="Arial" w:cs="Arial"/>
                <w:sz w:val="14"/>
                <w:szCs w:val="14"/>
              </w:rPr>
              <w:t>40</w:t>
            </w:r>
          </w:p>
        </w:tc>
        <w:tc>
          <w:tcPr>
            <w:tcW w:w="780" w:type="dxa"/>
            <w:vAlign w:val="center"/>
          </w:tcPr>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555-1</w:t>
            </w:r>
            <w:r w:rsidRPr="00AF2935">
              <w:rPr>
                <w:rFonts w:ascii="Arial" w:hAnsi="Arial" w:cs="Arial"/>
                <w:sz w:val="14"/>
                <w:szCs w:val="14"/>
                <w:lang w:val="en-US"/>
              </w:rPr>
              <w:t>-</w:t>
            </w:r>
            <w:r w:rsidRPr="00AF2935">
              <w:rPr>
                <w:rFonts w:ascii="Arial" w:hAnsi="Arial" w:cs="Arial"/>
                <w:sz w:val="14"/>
                <w:szCs w:val="14"/>
              </w:rPr>
              <w:t>25</w:t>
            </w:r>
          </w:p>
          <w:p w:rsidR="004A0B2F" w:rsidRPr="00AF2935" w:rsidRDefault="004A0B2F" w:rsidP="007D3FA9">
            <w:pPr>
              <w:jc w:val="center"/>
              <w:rPr>
                <w:rFonts w:ascii="Arial" w:hAnsi="Arial" w:cs="Arial"/>
                <w:sz w:val="14"/>
                <w:szCs w:val="14"/>
                <w:lang w:val="en-US"/>
              </w:rPr>
            </w:pPr>
            <w:r w:rsidRPr="00AF2935">
              <w:rPr>
                <w:rFonts w:ascii="Arial" w:hAnsi="Arial" w:cs="Arial"/>
                <w:sz w:val="14"/>
                <w:szCs w:val="14"/>
                <w:lang w:val="en-US"/>
              </w:rPr>
              <w:t>LD</w:t>
            </w:r>
            <w:r w:rsidRPr="00AF2935">
              <w:rPr>
                <w:rFonts w:ascii="Arial" w:hAnsi="Arial" w:cs="Arial"/>
                <w:sz w:val="14"/>
                <w:szCs w:val="14"/>
              </w:rPr>
              <w:t>555-2</w:t>
            </w:r>
            <w:r w:rsidRPr="00AF2935">
              <w:rPr>
                <w:rFonts w:ascii="Arial" w:hAnsi="Arial" w:cs="Arial"/>
                <w:sz w:val="14"/>
                <w:szCs w:val="14"/>
                <w:lang w:val="en-US"/>
              </w:rPr>
              <w:t>-</w:t>
            </w:r>
            <w:r w:rsidRPr="00AF2935">
              <w:rPr>
                <w:rFonts w:ascii="Arial" w:hAnsi="Arial" w:cs="Arial"/>
                <w:sz w:val="14"/>
                <w:szCs w:val="14"/>
              </w:rPr>
              <w:t>25</w:t>
            </w:r>
          </w:p>
        </w:tc>
        <w:tc>
          <w:tcPr>
            <w:tcW w:w="780" w:type="dxa"/>
            <w:vAlign w:val="center"/>
          </w:tcPr>
          <w:p w:rsidR="004A0B2F" w:rsidRPr="00AF2935" w:rsidRDefault="004A0B2F" w:rsidP="007D3FA9">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555-1</w:t>
            </w:r>
            <w:r w:rsidRPr="00AF2935">
              <w:rPr>
                <w:rFonts w:ascii="Arial" w:hAnsi="Arial" w:cs="Arial"/>
                <w:sz w:val="14"/>
                <w:szCs w:val="14"/>
                <w:lang w:val="en-US"/>
              </w:rPr>
              <w:t>-</w:t>
            </w:r>
            <w:r w:rsidRPr="00AF2935">
              <w:rPr>
                <w:rFonts w:ascii="Arial" w:hAnsi="Arial" w:cs="Arial"/>
                <w:sz w:val="14"/>
                <w:szCs w:val="14"/>
              </w:rPr>
              <w:t>40</w:t>
            </w:r>
          </w:p>
          <w:p w:rsidR="004A0B2F" w:rsidRPr="00AF2935" w:rsidRDefault="004A0B2F" w:rsidP="007D3FA9">
            <w:pPr>
              <w:jc w:val="center"/>
              <w:rPr>
                <w:rFonts w:ascii="Arial" w:hAnsi="Arial" w:cs="Arial"/>
                <w:sz w:val="14"/>
                <w:szCs w:val="14"/>
                <w:lang w:val="en-US"/>
              </w:rPr>
            </w:pPr>
            <w:r w:rsidRPr="00AF2935">
              <w:rPr>
                <w:rFonts w:ascii="Arial" w:hAnsi="Arial" w:cs="Arial"/>
                <w:sz w:val="14"/>
                <w:szCs w:val="14"/>
                <w:lang w:val="en-US"/>
              </w:rPr>
              <w:t>LD</w:t>
            </w:r>
            <w:r w:rsidRPr="00AF2935">
              <w:rPr>
                <w:rFonts w:ascii="Arial" w:hAnsi="Arial" w:cs="Arial"/>
                <w:sz w:val="14"/>
                <w:szCs w:val="14"/>
              </w:rPr>
              <w:t>555-2</w:t>
            </w:r>
            <w:r w:rsidRPr="00AF2935">
              <w:rPr>
                <w:rFonts w:ascii="Arial" w:hAnsi="Arial" w:cs="Arial"/>
                <w:sz w:val="14"/>
                <w:szCs w:val="14"/>
                <w:lang w:val="en-US"/>
              </w:rPr>
              <w:t>-</w:t>
            </w:r>
            <w:r w:rsidRPr="00AF2935">
              <w:rPr>
                <w:rFonts w:ascii="Arial" w:hAnsi="Arial" w:cs="Arial"/>
                <w:sz w:val="14"/>
                <w:szCs w:val="14"/>
              </w:rPr>
              <w:t>40</w:t>
            </w:r>
          </w:p>
        </w:tc>
        <w:tc>
          <w:tcPr>
            <w:tcW w:w="676" w:type="dxa"/>
            <w:vAlign w:val="center"/>
          </w:tcPr>
          <w:p w:rsidR="004A0B2F" w:rsidRPr="00AF2935" w:rsidRDefault="00601C57" w:rsidP="002B73D4">
            <w:pPr>
              <w:jc w:val="center"/>
              <w:rPr>
                <w:rFonts w:ascii="Arial" w:hAnsi="Arial" w:cs="Arial"/>
                <w:sz w:val="14"/>
                <w:szCs w:val="14"/>
                <w:lang w:val="en-US"/>
              </w:rPr>
            </w:pPr>
            <w:r>
              <w:rPr>
                <w:rFonts w:ascii="Arial" w:hAnsi="Arial" w:cs="Arial"/>
                <w:sz w:val="14"/>
                <w:szCs w:val="14"/>
                <w:lang w:val="en-US"/>
              </w:rPr>
              <w:t>LD552-1-00</w:t>
            </w:r>
          </w:p>
        </w:tc>
        <w:tc>
          <w:tcPr>
            <w:tcW w:w="676" w:type="dxa"/>
            <w:vAlign w:val="center"/>
          </w:tcPr>
          <w:p w:rsidR="004A0B2F" w:rsidRPr="00AF2935" w:rsidRDefault="002B73D4" w:rsidP="002B73D4">
            <w:pPr>
              <w:jc w:val="center"/>
              <w:rPr>
                <w:rFonts w:ascii="Arial" w:hAnsi="Arial" w:cs="Arial"/>
                <w:sz w:val="14"/>
                <w:szCs w:val="14"/>
                <w:lang w:val="en-US"/>
              </w:rPr>
            </w:pPr>
            <w:r>
              <w:rPr>
                <w:rFonts w:ascii="Arial" w:hAnsi="Arial" w:cs="Arial"/>
                <w:sz w:val="14"/>
                <w:szCs w:val="14"/>
                <w:lang w:val="en-US"/>
              </w:rPr>
              <w:t>LD552-1-01</w:t>
            </w:r>
          </w:p>
        </w:tc>
      </w:tr>
      <w:tr w:rsidR="002B73D4" w:rsidRPr="00AF2935" w:rsidTr="002B73D4">
        <w:trPr>
          <w:jc w:val="center"/>
        </w:trPr>
        <w:tc>
          <w:tcPr>
            <w:tcW w:w="1306" w:type="dxa"/>
            <w:vAlign w:val="center"/>
          </w:tcPr>
          <w:p w:rsidR="002B73D4" w:rsidRPr="00AF2935" w:rsidRDefault="002B73D4" w:rsidP="007D3FA9">
            <w:pPr>
              <w:rPr>
                <w:rFonts w:ascii="Arial" w:hAnsi="Arial" w:cs="Arial"/>
                <w:sz w:val="14"/>
                <w:szCs w:val="14"/>
              </w:rPr>
            </w:pPr>
            <w:r w:rsidRPr="00AF2935">
              <w:rPr>
                <w:rFonts w:ascii="Arial" w:hAnsi="Arial" w:cs="Arial"/>
                <w:sz w:val="14"/>
                <w:szCs w:val="14"/>
              </w:rPr>
              <w:t>Тип зажима</w:t>
            </w:r>
          </w:p>
        </w:tc>
        <w:tc>
          <w:tcPr>
            <w:tcW w:w="3118" w:type="dxa"/>
            <w:gridSpan w:val="4"/>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1-полюсный, 2-х контактный</w:t>
            </w:r>
          </w:p>
        </w:tc>
        <w:tc>
          <w:tcPr>
            <w:tcW w:w="1560" w:type="dxa"/>
            <w:gridSpan w:val="2"/>
            <w:vAlign w:val="center"/>
          </w:tcPr>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1-полюсный, 3-х контактный</w:t>
            </w:r>
          </w:p>
        </w:tc>
        <w:tc>
          <w:tcPr>
            <w:tcW w:w="1560" w:type="dxa"/>
            <w:gridSpan w:val="2"/>
            <w:vAlign w:val="center"/>
          </w:tcPr>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1-полюсный, 4-х контактный</w:t>
            </w:r>
          </w:p>
        </w:tc>
        <w:tc>
          <w:tcPr>
            <w:tcW w:w="1560" w:type="dxa"/>
            <w:gridSpan w:val="2"/>
            <w:vAlign w:val="center"/>
          </w:tcPr>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2-полюсный, 4-х контактный</w:t>
            </w:r>
          </w:p>
        </w:tc>
        <w:tc>
          <w:tcPr>
            <w:tcW w:w="1352" w:type="dxa"/>
            <w:gridSpan w:val="2"/>
            <w:vAlign w:val="center"/>
          </w:tcPr>
          <w:p w:rsidR="002B73D4" w:rsidRPr="00AF2935" w:rsidRDefault="002B73D4" w:rsidP="002B73D4">
            <w:pPr>
              <w:jc w:val="center"/>
              <w:rPr>
                <w:rFonts w:ascii="Arial" w:hAnsi="Arial" w:cs="Arial"/>
                <w:sz w:val="14"/>
                <w:szCs w:val="14"/>
              </w:rPr>
            </w:pPr>
            <w:r w:rsidRPr="00AF2935">
              <w:rPr>
                <w:rFonts w:ascii="Arial" w:hAnsi="Arial" w:cs="Arial"/>
                <w:sz w:val="14"/>
                <w:szCs w:val="14"/>
              </w:rPr>
              <w:t>1-полюсный, 2-х контактный</w:t>
            </w:r>
          </w:p>
        </w:tc>
      </w:tr>
      <w:tr w:rsidR="002B73D4" w:rsidRPr="00AF2935" w:rsidTr="00B82CA0">
        <w:trPr>
          <w:jc w:val="center"/>
        </w:trPr>
        <w:tc>
          <w:tcPr>
            <w:tcW w:w="1306" w:type="dxa"/>
            <w:vAlign w:val="center"/>
          </w:tcPr>
          <w:p w:rsidR="002B73D4" w:rsidRPr="00AF2935" w:rsidRDefault="002B73D4" w:rsidP="007D3FA9">
            <w:pPr>
              <w:rPr>
                <w:rFonts w:ascii="Arial" w:hAnsi="Arial" w:cs="Arial"/>
                <w:sz w:val="14"/>
                <w:szCs w:val="14"/>
              </w:rPr>
            </w:pPr>
            <w:r w:rsidRPr="00AF2935">
              <w:rPr>
                <w:rFonts w:ascii="Arial" w:hAnsi="Arial" w:cs="Arial"/>
                <w:sz w:val="14"/>
                <w:szCs w:val="14"/>
              </w:rPr>
              <w:t>Материал контактной группы</w:t>
            </w:r>
          </w:p>
        </w:tc>
        <w:tc>
          <w:tcPr>
            <w:tcW w:w="9150" w:type="dxa"/>
            <w:gridSpan w:val="12"/>
            <w:vAlign w:val="center"/>
          </w:tcPr>
          <w:p w:rsidR="002B73D4" w:rsidRPr="00AF2935" w:rsidRDefault="002B73D4" w:rsidP="002B73D4">
            <w:pPr>
              <w:jc w:val="center"/>
              <w:rPr>
                <w:rFonts w:ascii="Arial" w:hAnsi="Arial" w:cs="Arial"/>
                <w:sz w:val="14"/>
                <w:szCs w:val="14"/>
              </w:rPr>
            </w:pPr>
            <w:r w:rsidRPr="00AF2935">
              <w:rPr>
                <w:rFonts w:ascii="Arial" w:hAnsi="Arial" w:cs="Arial"/>
                <w:sz w:val="14"/>
                <w:szCs w:val="14"/>
              </w:rPr>
              <w:t>Медь</w:t>
            </w:r>
          </w:p>
        </w:tc>
      </w:tr>
      <w:tr w:rsidR="002B73D4" w:rsidRPr="00AF2935" w:rsidTr="006D53F4">
        <w:trPr>
          <w:jc w:val="center"/>
        </w:trPr>
        <w:tc>
          <w:tcPr>
            <w:tcW w:w="1306" w:type="dxa"/>
            <w:vAlign w:val="center"/>
          </w:tcPr>
          <w:p w:rsidR="002B73D4" w:rsidRPr="00AF2935" w:rsidRDefault="002B73D4" w:rsidP="007D3FA9">
            <w:pPr>
              <w:rPr>
                <w:rFonts w:ascii="Arial" w:hAnsi="Arial" w:cs="Arial"/>
                <w:sz w:val="14"/>
                <w:szCs w:val="14"/>
              </w:rPr>
            </w:pPr>
            <w:r w:rsidRPr="00AF2935">
              <w:rPr>
                <w:rFonts w:ascii="Arial" w:hAnsi="Arial" w:cs="Arial"/>
                <w:sz w:val="14"/>
                <w:szCs w:val="14"/>
              </w:rPr>
              <w:t>Материал корпуса</w:t>
            </w:r>
          </w:p>
        </w:tc>
        <w:tc>
          <w:tcPr>
            <w:tcW w:w="9150" w:type="dxa"/>
            <w:gridSpan w:val="12"/>
            <w:vAlign w:val="center"/>
          </w:tcPr>
          <w:p w:rsidR="002B73D4" w:rsidRPr="00AF2935" w:rsidRDefault="002B73D4" w:rsidP="002B73D4">
            <w:pPr>
              <w:jc w:val="center"/>
              <w:rPr>
                <w:rFonts w:ascii="Arial" w:hAnsi="Arial" w:cs="Arial"/>
                <w:sz w:val="14"/>
                <w:szCs w:val="14"/>
              </w:rPr>
            </w:pPr>
            <w:r w:rsidRPr="00AF2935">
              <w:rPr>
                <w:rFonts w:ascii="Arial" w:hAnsi="Arial" w:cs="Arial"/>
                <w:sz w:val="14"/>
                <w:szCs w:val="14"/>
              </w:rPr>
              <w:t>Нейлон</w:t>
            </w:r>
          </w:p>
        </w:tc>
      </w:tr>
      <w:tr w:rsidR="002B73D4" w:rsidRPr="00AF2935" w:rsidTr="00AD2E0D">
        <w:trPr>
          <w:jc w:val="center"/>
        </w:trPr>
        <w:tc>
          <w:tcPr>
            <w:tcW w:w="1306" w:type="dxa"/>
            <w:vAlign w:val="center"/>
          </w:tcPr>
          <w:p w:rsidR="002B73D4" w:rsidRPr="00AF2935" w:rsidRDefault="002B73D4" w:rsidP="007D3FA9">
            <w:pPr>
              <w:rPr>
                <w:rFonts w:ascii="Arial" w:hAnsi="Arial" w:cs="Arial"/>
                <w:sz w:val="14"/>
                <w:szCs w:val="14"/>
              </w:rPr>
            </w:pPr>
            <w:r w:rsidRPr="00AF2935">
              <w:rPr>
                <w:rFonts w:ascii="Arial" w:hAnsi="Arial" w:cs="Arial"/>
                <w:sz w:val="14"/>
                <w:szCs w:val="14"/>
              </w:rPr>
              <w:t>Сечение подключаемых проводников, мм</w:t>
            </w:r>
            <w:r w:rsidRPr="00AF2935">
              <w:rPr>
                <w:rFonts w:ascii="Arial" w:hAnsi="Arial" w:cs="Arial"/>
                <w:sz w:val="14"/>
                <w:szCs w:val="14"/>
                <w:vertAlign w:val="superscript"/>
              </w:rPr>
              <w:t>2</w:t>
            </w:r>
          </w:p>
        </w:tc>
        <w:tc>
          <w:tcPr>
            <w:tcW w:w="778" w:type="dxa"/>
            <w:tcBorders>
              <w:right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0,5-2,5</w:t>
            </w:r>
          </w:p>
        </w:tc>
        <w:tc>
          <w:tcPr>
            <w:tcW w:w="780" w:type="dxa"/>
            <w:tcBorders>
              <w:left w:val="single" w:sz="4" w:space="0" w:color="auto"/>
              <w:bottom w:val="single" w:sz="4" w:space="0" w:color="auto"/>
              <w:right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2,5-4</w:t>
            </w:r>
          </w:p>
        </w:tc>
        <w:tc>
          <w:tcPr>
            <w:tcW w:w="780" w:type="dxa"/>
            <w:tcBorders>
              <w:left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4-6</w:t>
            </w:r>
          </w:p>
        </w:tc>
        <w:tc>
          <w:tcPr>
            <w:tcW w:w="780" w:type="dxa"/>
            <w:tcBorders>
              <w:bottom w:val="single" w:sz="4" w:space="0" w:color="000000" w:themeColor="text1"/>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6-10</w:t>
            </w:r>
          </w:p>
        </w:tc>
        <w:tc>
          <w:tcPr>
            <w:tcW w:w="780" w:type="dxa"/>
            <w:tcBorders>
              <w:bottom w:val="single" w:sz="4" w:space="0" w:color="000000" w:themeColor="text1"/>
              <w:right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0,5-2,5</w:t>
            </w:r>
          </w:p>
        </w:tc>
        <w:tc>
          <w:tcPr>
            <w:tcW w:w="780" w:type="dxa"/>
            <w:tcBorders>
              <w:left w:val="single" w:sz="4" w:space="0" w:color="auto"/>
              <w:bottom w:val="single" w:sz="4" w:space="0" w:color="000000" w:themeColor="text1"/>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2,5-4</w:t>
            </w:r>
          </w:p>
        </w:tc>
        <w:tc>
          <w:tcPr>
            <w:tcW w:w="780" w:type="dxa"/>
            <w:tcBorders>
              <w:left w:val="single" w:sz="4" w:space="0" w:color="auto"/>
              <w:bottom w:val="single" w:sz="4" w:space="0" w:color="000000" w:themeColor="text1"/>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4-6</w:t>
            </w:r>
          </w:p>
        </w:tc>
        <w:tc>
          <w:tcPr>
            <w:tcW w:w="780" w:type="dxa"/>
            <w:tcBorders>
              <w:left w:val="single" w:sz="4" w:space="0" w:color="auto"/>
              <w:bottom w:val="single" w:sz="4" w:space="0" w:color="000000" w:themeColor="text1"/>
            </w:tcBorders>
            <w:vAlign w:val="center"/>
          </w:tcPr>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6-10</w:t>
            </w:r>
          </w:p>
        </w:tc>
        <w:tc>
          <w:tcPr>
            <w:tcW w:w="780" w:type="dxa"/>
            <w:tcBorders>
              <w:left w:val="single" w:sz="4" w:space="0" w:color="auto"/>
              <w:bottom w:val="single" w:sz="4" w:space="0" w:color="000000" w:themeColor="text1"/>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0,5-2,5</w:t>
            </w:r>
          </w:p>
        </w:tc>
        <w:tc>
          <w:tcPr>
            <w:tcW w:w="780" w:type="dxa"/>
            <w:tcBorders>
              <w:left w:val="single" w:sz="4" w:space="0" w:color="auto"/>
              <w:bottom w:val="single" w:sz="4" w:space="0" w:color="000000" w:themeColor="text1"/>
            </w:tcBorders>
            <w:vAlign w:val="center"/>
          </w:tcPr>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2,5-4</w:t>
            </w:r>
          </w:p>
        </w:tc>
        <w:tc>
          <w:tcPr>
            <w:tcW w:w="1352" w:type="dxa"/>
            <w:gridSpan w:val="2"/>
            <w:tcBorders>
              <w:left w:val="single" w:sz="4" w:space="0" w:color="auto"/>
              <w:bottom w:val="single" w:sz="4" w:space="0" w:color="000000" w:themeColor="text1"/>
            </w:tcBorders>
            <w:vAlign w:val="center"/>
          </w:tcPr>
          <w:p w:rsidR="002B73D4" w:rsidRPr="00AF2935" w:rsidRDefault="002B73D4" w:rsidP="002B73D4">
            <w:pPr>
              <w:jc w:val="center"/>
              <w:rPr>
                <w:rFonts w:ascii="Arial" w:hAnsi="Arial" w:cs="Arial"/>
                <w:sz w:val="14"/>
                <w:szCs w:val="14"/>
              </w:rPr>
            </w:pPr>
            <w:r>
              <w:rPr>
                <w:rFonts w:ascii="Arial" w:hAnsi="Arial" w:cs="Arial"/>
                <w:sz w:val="14"/>
                <w:szCs w:val="14"/>
                <w:lang w:val="en-US"/>
              </w:rPr>
              <w:t>0,2-4</w:t>
            </w:r>
          </w:p>
        </w:tc>
      </w:tr>
      <w:tr w:rsidR="002B73D4" w:rsidRPr="00AF2935" w:rsidTr="00AD581E">
        <w:trPr>
          <w:jc w:val="center"/>
        </w:trPr>
        <w:tc>
          <w:tcPr>
            <w:tcW w:w="1306" w:type="dxa"/>
            <w:vAlign w:val="center"/>
          </w:tcPr>
          <w:p w:rsidR="002B73D4" w:rsidRPr="00AF2935" w:rsidRDefault="002B73D4" w:rsidP="007D3FA9">
            <w:pPr>
              <w:rPr>
                <w:rFonts w:ascii="Arial" w:hAnsi="Arial" w:cs="Arial"/>
                <w:sz w:val="14"/>
                <w:szCs w:val="14"/>
              </w:rPr>
            </w:pPr>
            <w:r w:rsidRPr="00AF2935">
              <w:rPr>
                <w:rFonts w:ascii="Arial" w:hAnsi="Arial" w:cs="Arial"/>
                <w:sz w:val="14"/>
                <w:szCs w:val="14"/>
              </w:rPr>
              <w:t xml:space="preserve">Номинальный ток, </w:t>
            </w:r>
            <w:proofErr w:type="gramStart"/>
            <w:r w:rsidRPr="00AF2935">
              <w:rPr>
                <w:rFonts w:ascii="Arial" w:hAnsi="Arial" w:cs="Arial"/>
                <w:sz w:val="14"/>
                <w:szCs w:val="14"/>
              </w:rPr>
              <w:t>А</w:t>
            </w:r>
            <w:proofErr w:type="gramEnd"/>
          </w:p>
          <w:p w:rsidR="002B73D4" w:rsidRPr="00AF2935" w:rsidRDefault="002B73D4" w:rsidP="007D3FA9">
            <w:pPr>
              <w:rPr>
                <w:rFonts w:ascii="Arial" w:hAnsi="Arial" w:cs="Arial"/>
                <w:sz w:val="14"/>
                <w:szCs w:val="14"/>
              </w:rPr>
            </w:pPr>
            <w:r w:rsidRPr="00AF2935">
              <w:rPr>
                <w:rFonts w:ascii="Arial" w:hAnsi="Arial" w:cs="Arial"/>
                <w:sz w:val="14"/>
                <w:szCs w:val="14"/>
              </w:rPr>
              <w:t xml:space="preserve">Номинальное напряжение, В </w:t>
            </w:r>
          </w:p>
        </w:tc>
        <w:tc>
          <w:tcPr>
            <w:tcW w:w="778" w:type="dxa"/>
            <w:tcBorders>
              <w:right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31А</w:t>
            </w:r>
          </w:p>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800</w:t>
            </w:r>
            <w:r w:rsidRPr="00AF2935">
              <w:rPr>
                <w:rFonts w:ascii="Arial" w:hAnsi="Arial" w:cs="Arial"/>
                <w:sz w:val="14"/>
                <w:szCs w:val="14"/>
                <w:lang w:val="en-US"/>
              </w:rPr>
              <w:t>V</w:t>
            </w:r>
          </w:p>
        </w:tc>
        <w:tc>
          <w:tcPr>
            <w:tcW w:w="780" w:type="dxa"/>
            <w:tcBorders>
              <w:left w:val="single" w:sz="4" w:space="0" w:color="auto"/>
              <w:right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40А</w:t>
            </w:r>
          </w:p>
          <w:p w:rsidR="002B73D4" w:rsidRPr="00AF2935" w:rsidRDefault="002B73D4" w:rsidP="007D3FA9">
            <w:pPr>
              <w:jc w:val="center"/>
              <w:rPr>
                <w:rFonts w:ascii="Arial" w:hAnsi="Arial" w:cs="Arial"/>
                <w:sz w:val="14"/>
                <w:szCs w:val="14"/>
              </w:rPr>
            </w:pPr>
            <w:r w:rsidRPr="00AF2935">
              <w:rPr>
                <w:rFonts w:ascii="Arial" w:hAnsi="Arial" w:cs="Arial"/>
                <w:sz w:val="14"/>
                <w:szCs w:val="14"/>
              </w:rPr>
              <w:t>800</w:t>
            </w:r>
            <w:r w:rsidRPr="00AF2935">
              <w:rPr>
                <w:rFonts w:ascii="Arial" w:hAnsi="Arial" w:cs="Arial"/>
                <w:sz w:val="14"/>
                <w:szCs w:val="14"/>
                <w:lang w:val="en-US"/>
              </w:rPr>
              <w:t>V</w:t>
            </w:r>
          </w:p>
        </w:tc>
        <w:tc>
          <w:tcPr>
            <w:tcW w:w="780" w:type="dxa"/>
            <w:tcBorders>
              <w:left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52А</w:t>
            </w:r>
          </w:p>
          <w:p w:rsidR="002B73D4" w:rsidRPr="00AF2935" w:rsidRDefault="002B73D4" w:rsidP="007D3FA9">
            <w:pPr>
              <w:jc w:val="center"/>
              <w:rPr>
                <w:rFonts w:ascii="Arial" w:hAnsi="Arial" w:cs="Arial"/>
                <w:sz w:val="14"/>
                <w:szCs w:val="14"/>
              </w:rPr>
            </w:pPr>
            <w:r w:rsidRPr="00AF2935">
              <w:rPr>
                <w:rFonts w:ascii="Arial" w:hAnsi="Arial" w:cs="Arial"/>
                <w:sz w:val="14"/>
                <w:szCs w:val="14"/>
              </w:rPr>
              <w:t>1000</w:t>
            </w:r>
            <w:r w:rsidRPr="00AF2935">
              <w:rPr>
                <w:rFonts w:ascii="Arial" w:hAnsi="Arial" w:cs="Arial"/>
                <w:sz w:val="14"/>
                <w:szCs w:val="14"/>
                <w:lang w:val="en-US"/>
              </w:rPr>
              <w:t>V</w:t>
            </w:r>
          </w:p>
        </w:tc>
        <w:tc>
          <w:tcPr>
            <w:tcW w:w="780" w:type="dxa"/>
            <w:tcBorders>
              <w:bottom w:val="single" w:sz="4" w:space="0" w:color="auto"/>
              <w:right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65А</w:t>
            </w:r>
          </w:p>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1000</w:t>
            </w:r>
            <w:r w:rsidRPr="00AF2935">
              <w:rPr>
                <w:rFonts w:ascii="Arial" w:hAnsi="Arial" w:cs="Arial"/>
                <w:sz w:val="14"/>
                <w:szCs w:val="14"/>
                <w:lang w:val="en-US"/>
              </w:rPr>
              <w:t>V</w:t>
            </w:r>
          </w:p>
        </w:tc>
        <w:tc>
          <w:tcPr>
            <w:tcW w:w="780" w:type="dxa"/>
            <w:tcBorders>
              <w:left w:val="single" w:sz="4" w:space="0" w:color="auto"/>
              <w:bottom w:val="single" w:sz="4" w:space="0" w:color="auto"/>
              <w:right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28А</w:t>
            </w:r>
          </w:p>
          <w:p w:rsidR="002B73D4" w:rsidRPr="00AF2935" w:rsidRDefault="002B73D4" w:rsidP="007D3FA9">
            <w:pPr>
              <w:jc w:val="center"/>
              <w:rPr>
                <w:rFonts w:ascii="Arial" w:hAnsi="Arial" w:cs="Arial"/>
                <w:sz w:val="14"/>
                <w:szCs w:val="14"/>
              </w:rPr>
            </w:pPr>
            <w:r w:rsidRPr="00AF2935">
              <w:rPr>
                <w:rFonts w:ascii="Arial" w:hAnsi="Arial" w:cs="Arial"/>
                <w:sz w:val="14"/>
                <w:szCs w:val="14"/>
              </w:rPr>
              <w:t>800</w:t>
            </w:r>
            <w:r w:rsidRPr="00AF2935">
              <w:rPr>
                <w:rFonts w:ascii="Arial" w:hAnsi="Arial" w:cs="Arial"/>
                <w:sz w:val="14"/>
                <w:szCs w:val="14"/>
                <w:lang w:val="en-US"/>
              </w:rPr>
              <w:t>V</w:t>
            </w:r>
          </w:p>
        </w:tc>
        <w:tc>
          <w:tcPr>
            <w:tcW w:w="780" w:type="dxa"/>
            <w:tcBorders>
              <w:left w:val="single" w:sz="4" w:space="0" w:color="auto"/>
              <w:bottom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40А</w:t>
            </w:r>
          </w:p>
          <w:p w:rsidR="002B73D4" w:rsidRPr="00AF2935" w:rsidRDefault="002B73D4" w:rsidP="007D3FA9">
            <w:pPr>
              <w:jc w:val="center"/>
              <w:rPr>
                <w:rFonts w:ascii="Arial" w:hAnsi="Arial" w:cs="Arial"/>
                <w:sz w:val="14"/>
                <w:szCs w:val="14"/>
              </w:rPr>
            </w:pPr>
            <w:r w:rsidRPr="00AF2935">
              <w:rPr>
                <w:rFonts w:ascii="Arial" w:hAnsi="Arial" w:cs="Arial"/>
                <w:sz w:val="14"/>
                <w:szCs w:val="14"/>
              </w:rPr>
              <w:t>800</w:t>
            </w:r>
            <w:r w:rsidRPr="00AF2935">
              <w:rPr>
                <w:rFonts w:ascii="Arial" w:hAnsi="Arial" w:cs="Arial"/>
                <w:sz w:val="14"/>
                <w:szCs w:val="14"/>
                <w:lang w:val="en-US"/>
              </w:rPr>
              <w:t>V</w:t>
            </w:r>
          </w:p>
        </w:tc>
        <w:tc>
          <w:tcPr>
            <w:tcW w:w="780" w:type="dxa"/>
            <w:tcBorders>
              <w:left w:val="single" w:sz="4" w:space="0" w:color="auto"/>
              <w:bottom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28А</w:t>
            </w:r>
          </w:p>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800</w:t>
            </w:r>
            <w:r w:rsidRPr="00AF2935">
              <w:rPr>
                <w:rFonts w:ascii="Arial" w:hAnsi="Arial" w:cs="Arial"/>
                <w:sz w:val="14"/>
                <w:szCs w:val="14"/>
                <w:lang w:val="en-US"/>
              </w:rPr>
              <w:t>V</w:t>
            </w:r>
          </w:p>
        </w:tc>
        <w:tc>
          <w:tcPr>
            <w:tcW w:w="780" w:type="dxa"/>
            <w:tcBorders>
              <w:left w:val="single" w:sz="4" w:space="0" w:color="auto"/>
              <w:bottom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40А</w:t>
            </w:r>
          </w:p>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800</w:t>
            </w:r>
            <w:r w:rsidRPr="00AF2935">
              <w:rPr>
                <w:rFonts w:ascii="Arial" w:hAnsi="Arial" w:cs="Arial"/>
                <w:sz w:val="14"/>
                <w:szCs w:val="14"/>
                <w:lang w:val="en-US"/>
              </w:rPr>
              <w:t>V</w:t>
            </w:r>
          </w:p>
        </w:tc>
        <w:tc>
          <w:tcPr>
            <w:tcW w:w="780" w:type="dxa"/>
            <w:tcBorders>
              <w:left w:val="single" w:sz="4" w:space="0" w:color="auto"/>
              <w:bottom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26А</w:t>
            </w:r>
          </w:p>
          <w:p w:rsidR="002B73D4" w:rsidRPr="00AF2935" w:rsidRDefault="002B73D4" w:rsidP="007D3FA9">
            <w:pPr>
              <w:jc w:val="center"/>
              <w:rPr>
                <w:rFonts w:ascii="Arial" w:hAnsi="Arial" w:cs="Arial"/>
                <w:sz w:val="14"/>
                <w:szCs w:val="14"/>
              </w:rPr>
            </w:pPr>
            <w:r w:rsidRPr="00AF2935">
              <w:rPr>
                <w:rFonts w:ascii="Arial" w:hAnsi="Arial" w:cs="Arial"/>
                <w:sz w:val="14"/>
                <w:szCs w:val="14"/>
              </w:rPr>
              <w:t>500</w:t>
            </w:r>
            <w:r w:rsidRPr="00AF2935">
              <w:rPr>
                <w:rFonts w:ascii="Arial" w:hAnsi="Arial" w:cs="Arial"/>
                <w:sz w:val="14"/>
                <w:szCs w:val="14"/>
                <w:lang w:val="en-US"/>
              </w:rPr>
              <w:t>V</w:t>
            </w:r>
          </w:p>
        </w:tc>
        <w:tc>
          <w:tcPr>
            <w:tcW w:w="780" w:type="dxa"/>
            <w:tcBorders>
              <w:left w:val="single" w:sz="4" w:space="0" w:color="auto"/>
              <w:bottom w:val="single" w:sz="4" w:space="0" w:color="auto"/>
            </w:tcBorders>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40А</w:t>
            </w:r>
          </w:p>
          <w:p w:rsidR="002B73D4" w:rsidRPr="00AF2935" w:rsidRDefault="002B73D4" w:rsidP="007D3FA9">
            <w:pPr>
              <w:jc w:val="center"/>
              <w:rPr>
                <w:rFonts w:ascii="Arial" w:hAnsi="Arial" w:cs="Arial"/>
                <w:sz w:val="14"/>
                <w:szCs w:val="14"/>
                <w:lang w:val="en-US"/>
              </w:rPr>
            </w:pPr>
            <w:r w:rsidRPr="00AF2935">
              <w:rPr>
                <w:rFonts w:ascii="Arial" w:hAnsi="Arial" w:cs="Arial"/>
                <w:sz w:val="14"/>
                <w:szCs w:val="14"/>
              </w:rPr>
              <w:t>500</w:t>
            </w:r>
            <w:r w:rsidRPr="00AF2935">
              <w:rPr>
                <w:rFonts w:ascii="Arial" w:hAnsi="Arial" w:cs="Arial"/>
                <w:sz w:val="14"/>
                <w:szCs w:val="14"/>
                <w:lang w:val="en-US"/>
              </w:rPr>
              <w:t>V</w:t>
            </w:r>
          </w:p>
        </w:tc>
        <w:tc>
          <w:tcPr>
            <w:tcW w:w="1352" w:type="dxa"/>
            <w:gridSpan w:val="2"/>
            <w:tcBorders>
              <w:left w:val="single" w:sz="4" w:space="0" w:color="auto"/>
              <w:bottom w:val="single" w:sz="4" w:space="0" w:color="auto"/>
            </w:tcBorders>
            <w:vAlign w:val="center"/>
          </w:tcPr>
          <w:p w:rsidR="002B73D4" w:rsidRDefault="00E946FB" w:rsidP="002B73D4">
            <w:pPr>
              <w:jc w:val="center"/>
              <w:rPr>
                <w:rFonts w:ascii="Arial" w:hAnsi="Arial" w:cs="Arial"/>
                <w:sz w:val="14"/>
                <w:szCs w:val="14"/>
                <w:lang w:val="en-US"/>
              </w:rPr>
            </w:pPr>
            <w:r>
              <w:rPr>
                <w:rFonts w:ascii="Arial" w:hAnsi="Arial" w:cs="Arial"/>
                <w:sz w:val="14"/>
                <w:szCs w:val="14"/>
              </w:rPr>
              <w:t>6</w:t>
            </w:r>
            <w:bookmarkStart w:id="2" w:name="_GoBack"/>
            <w:bookmarkEnd w:id="2"/>
            <w:r w:rsidR="002B73D4">
              <w:rPr>
                <w:rFonts w:ascii="Arial" w:hAnsi="Arial" w:cs="Arial"/>
                <w:sz w:val="14"/>
                <w:szCs w:val="14"/>
                <w:lang w:val="en-US"/>
              </w:rPr>
              <w:t>A</w:t>
            </w:r>
          </w:p>
          <w:p w:rsidR="002B73D4" w:rsidRPr="00AF2935" w:rsidRDefault="002B73D4" w:rsidP="002B73D4">
            <w:pPr>
              <w:jc w:val="center"/>
              <w:rPr>
                <w:rFonts w:ascii="Arial" w:hAnsi="Arial" w:cs="Arial"/>
                <w:sz w:val="14"/>
                <w:szCs w:val="14"/>
              </w:rPr>
            </w:pPr>
            <w:r>
              <w:rPr>
                <w:rFonts w:ascii="Arial" w:hAnsi="Arial" w:cs="Arial"/>
                <w:sz w:val="14"/>
                <w:szCs w:val="14"/>
                <w:lang w:val="en-US"/>
              </w:rPr>
              <w:t>500V</w:t>
            </w:r>
          </w:p>
        </w:tc>
      </w:tr>
      <w:tr w:rsidR="002B73D4" w:rsidRPr="00AF2935" w:rsidTr="00E008B9">
        <w:trPr>
          <w:jc w:val="center"/>
        </w:trPr>
        <w:tc>
          <w:tcPr>
            <w:tcW w:w="1306" w:type="dxa"/>
            <w:vAlign w:val="center"/>
          </w:tcPr>
          <w:p w:rsidR="002B73D4" w:rsidRPr="00AF2935" w:rsidRDefault="002B73D4" w:rsidP="007D3FA9">
            <w:pPr>
              <w:rPr>
                <w:rFonts w:ascii="Arial" w:hAnsi="Arial" w:cs="Arial"/>
                <w:sz w:val="14"/>
                <w:szCs w:val="14"/>
              </w:rPr>
            </w:pPr>
            <w:r w:rsidRPr="00AF2935">
              <w:rPr>
                <w:rFonts w:ascii="Arial" w:hAnsi="Arial" w:cs="Arial"/>
                <w:sz w:val="14"/>
                <w:szCs w:val="14"/>
              </w:rPr>
              <w:t>Цвет корпуса</w:t>
            </w:r>
          </w:p>
        </w:tc>
        <w:tc>
          <w:tcPr>
            <w:tcW w:w="3118" w:type="dxa"/>
            <w:gridSpan w:val="4"/>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Серый, синий, желто-зеленый (см. на упаковке)</w:t>
            </w:r>
          </w:p>
        </w:tc>
        <w:tc>
          <w:tcPr>
            <w:tcW w:w="4680" w:type="dxa"/>
            <w:gridSpan w:val="6"/>
            <w:vAlign w:val="center"/>
          </w:tcPr>
          <w:p w:rsidR="002B73D4" w:rsidRPr="00AF2935" w:rsidRDefault="002B73D4" w:rsidP="007D3FA9">
            <w:pPr>
              <w:jc w:val="center"/>
              <w:rPr>
                <w:rFonts w:ascii="Arial" w:hAnsi="Arial" w:cs="Arial"/>
                <w:sz w:val="14"/>
                <w:szCs w:val="14"/>
              </w:rPr>
            </w:pPr>
            <w:r w:rsidRPr="00AF2935">
              <w:rPr>
                <w:rFonts w:ascii="Arial" w:hAnsi="Arial" w:cs="Arial"/>
                <w:sz w:val="14"/>
                <w:szCs w:val="14"/>
              </w:rPr>
              <w:t>Серый, синий (см. на упаковке)</w:t>
            </w:r>
          </w:p>
        </w:tc>
        <w:tc>
          <w:tcPr>
            <w:tcW w:w="1352" w:type="dxa"/>
            <w:gridSpan w:val="2"/>
            <w:vAlign w:val="center"/>
          </w:tcPr>
          <w:p w:rsidR="002B73D4" w:rsidRPr="00AF2935" w:rsidRDefault="002B73D4" w:rsidP="002B73D4">
            <w:pPr>
              <w:jc w:val="center"/>
              <w:rPr>
                <w:rFonts w:ascii="Arial" w:hAnsi="Arial" w:cs="Arial"/>
                <w:sz w:val="14"/>
                <w:szCs w:val="14"/>
              </w:rPr>
            </w:pPr>
            <w:r>
              <w:rPr>
                <w:rFonts w:ascii="Arial" w:hAnsi="Arial" w:cs="Arial"/>
                <w:sz w:val="14"/>
                <w:szCs w:val="14"/>
              </w:rPr>
              <w:t>Серый</w:t>
            </w:r>
          </w:p>
        </w:tc>
      </w:tr>
      <w:tr w:rsidR="002B73D4" w:rsidRPr="00AF2935" w:rsidTr="00D3309B">
        <w:trPr>
          <w:jc w:val="center"/>
        </w:trPr>
        <w:tc>
          <w:tcPr>
            <w:tcW w:w="1306" w:type="dxa"/>
            <w:vAlign w:val="center"/>
          </w:tcPr>
          <w:p w:rsidR="002B73D4" w:rsidRPr="00AF2935" w:rsidRDefault="002B73D4" w:rsidP="007D3FA9">
            <w:pPr>
              <w:rPr>
                <w:rFonts w:ascii="Arial" w:hAnsi="Arial" w:cs="Arial"/>
                <w:sz w:val="14"/>
                <w:szCs w:val="14"/>
              </w:rPr>
            </w:pPr>
            <w:r w:rsidRPr="00AF2935">
              <w:rPr>
                <w:rFonts w:ascii="Arial" w:hAnsi="Arial" w:cs="Arial"/>
                <w:sz w:val="14"/>
                <w:szCs w:val="14"/>
              </w:rPr>
              <w:t>Климатическое исполнение</w:t>
            </w:r>
          </w:p>
        </w:tc>
        <w:tc>
          <w:tcPr>
            <w:tcW w:w="9150" w:type="dxa"/>
            <w:gridSpan w:val="12"/>
            <w:vAlign w:val="center"/>
          </w:tcPr>
          <w:p w:rsidR="002B73D4" w:rsidRPr="00AF2935" w:rsidRDefault="002B73D4" w:rsidP="002B73D4">
            <w:pPr>
              <w:jc w:val="center"/>
              <w:rPr>
                <w:rFonts w:ascii="Arial" w:hAnsi="Arial" w:cs="Arial"/>
                <w:sz w:val="14"/>
                <w:szCs w:val="14"/>
              </w:rPr>
            </w:pPr>
            <w:r w:rsidRPr="00AF2935">
              <w:rPr>
                <w:rFonts w:ascii="Arial" w:hAnsi="Arial" w:cs="Arial"/>
                <w:sz w:val="14"/>
                <w:szCs w:val="14"/>
              </w:rPr>
              <w:t>УХЛ3.1</w:t>
            </w:r>
          </w:p>
        </w:tc>
      </w:tr>
      <w:tr w:rsidR="002B73D4" w:rsidRPr="00AF2935" w:rsidTr="00DD4003">
        <w:trPr>
          <w:jc w:val="center"/>
        </w:trPr>
        <w:tc>
          <w:tcPr>
            <w:tcW w:w="1306" w:type="dxa"/>
            <w:vAlign w:val="center"/>
          </w:tcPr>
          <w:p w:rsidR="002B73D4" w:rsidRPr="00AF2935" w:rsidRDefault="002B73D4" w:rsidP="007D3FA9">
            <w:pPr>
              <w:pStyle w:val="a4"/>
              <w:ind w:left="0"/>
              <w:rPr>
                <w:rFonts w:ascii="Arial" w:hAnsi="Arial" w:cs="Arial"/>
                <w:sz w:val="14"/>
                <w:szCs w:val="14"/>
              </w:rPr>
            </w:pPr>
            <w:r w:rsidRPr="00AF2935">
              <w:rPr>
                <w:rFonts w:ascii="Arial" w:hAnsi="Arial" w:cs="Arial"/>
                <w:sz w:val="14"/>
                <w:szCs w:val="14"/>
              </w:rPr>
              <w:t>Температура окружающей среды</w:t>
            </w:r>
          </w:p>
        </w:tc>
        <w:tc>
          <w:tcPr>
            <w:tcW w:w="9150" w:type="dxa"/>
            <w:gridSpan w:val="12"/>
            <w:vAlign w:val="center"/>
          </w:tcPr>
          <w:p w:rsidR="002B73D4" w:rsidRPr="00AF2935" w:rsidRDefault="002B73D4" w:rsidP="002B73D4">
            <w:pPr>
              <w:pStyle w:val="a4"/>
              <w:ind w:left="0"/>
              <w:jc w:val="center"/>
              <w:rPr>
                <w:rFonts w:ascii="Arial" w:hAnsi="Arial" w:cs="Arial"/>
                <w:sz w:val="14"/>
                <w:szCs w:val="14"/>
              </w:rPr>
            </w:pPr>
            <w:r w:rsidRPr="00AF2935">
              <w:rPr>
                <w:rFonts w:ascii="Arial" w:hAnsi="Arial" w:cs="Arial"/>
                <w:sz w:val="14"/>
                <w:szCs w:val="14"/>
              </w:rPr>
              <w:t>-40...+80°С</w:t>
            </w:r>
          </w:p>
        </w:tc>
      </w:tr>
      <w:tr w:rsidR="002B73D4" w:rsidRPr="00AF2935" w:rsidTr="00875614">
        <w:trPr>
          <w:jc w:val="center"/>
        </w:trPr>
        <w:tc>
          <w:tcPr>
            <w:tcW w:w="1306" w:type="dxa"/>
            <w:vAlign w:val="center"/>
          </w:tcPr>
          <w:p w:rsidR="002B73D4" w:rsidRPr="00AF2935" w:rsidRDefault="002B73D4" w:rsidP="007D3FA9">
            <w:pPr>
              <w:jc w:val="both"/>
              <w:rPr>
                <w:rFonts w:ascii="Arial" w:hAnsi="Arial" w:cs="Arial"/>
                <w:sz w:val="14"/>
                <w:szCs w:val="14"/>
              </w:rPr>
            </w:pPr>
            <w:r w:rsidRPr="00AF2935">
              <w:rPr>
                <w:rFonts w:ascii="Arial" w:hAnsi="Arial" w:cs="Arial"/>
                <w:sz w:val="14"/>
                <w:szCs w:val="14"/>
              </w:rPr>
              <w:t>Относительная влажность</w:t>
            </w:r>
          </w:p>
        </w:tc>
        <w:tc>
          <w:tcPr>
            <w:tcW w:w="9150" w:type="dxa"/>
            <w:gridSpan w:val="12"/>
            <w:vAlign w:val="center"/>
          </w:tcPr>
          <w:p w:rsidR="002B73D4" w:rsidRPr="00AF2935" w:rsidRDefault="002B73D4" w:rsidP="002B73D4">
            <w:pPr>
              <w:jc w:val="center"/>
              <w:rPr>
                <w:rFonts w:ascii="Arial" w:hAnsi="Arial" w:cs="Arial"/>
                <w:sz w:val="14"/>
                <w:szCs w:val="14"/>
              </w:rPr>
            </w:pPr>
            <w:r w:rsidRPr="00AF2935">
              <w:rPr>
                <w:rFonts w:ascii="Arial" w:hAnsi="Arial" w:cs="Arial"/>
                <w:sz w:val="14"/>
                <w:szCs w:val="14"/>
              </w:rPr>
              <w:t>не более 90% при температуре 20°С</w:t>
            </w:r>
          </w:p>
        </w:tc>
      </w:tr>
    </w:tbl>
    <w:p w:rsidR="007A5CFF" w:rsidRPr="007D3FA9" w:rsidRDefault="006417F1"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Требования безопасности</w:t>
      </w:r>
    </w:p>
    <w:p w:rsidR="006417F1" w:rsidRPr="007D3FA9" w:rsidRDefault="006417F1" w:rsidP="007D3FA9">
      <w:pPr>
        <w:spacing w:after="0" w:line="240" w:lineRule="auto"/>
        <w:jc w:val="both"/>
        <w:rPr>
          <w:rFonts w:ascii="Arial" w:hAnsi="Arial" w:cs="Arial"/>
          <w:sz w:val="16"/>
          <w:szCs w:val="16"/>
        </w:rPr>
      </w:pPr>
      <w:r w:rsidRPr="007D3FA9">
        <w:rPr>
          <w:rFonts w:ascii="Arial" w:hAnsi="Arial" w:cs="Arial"/>
          <w:sz w:val="16"/>
          <w:szCs w:val="16"/>
        </w:rPr>
        <w:t xml:space="preserve">Монтаж соединений с помощью </w:t>
      </w:r>
      <w:r w:rsidR="00AF6A30" w:rsidRPr="007D3FA9">
        <w:rPr>
          <w:rFonts w:ascii="Arial" w:hAnsi="Arial" w:cs="Arial"/>
          <w:sz w:val="16"/>
          <w:szCs w:val="16"/>
        </w:rPr>
        <w:t>зажимов</w:t>
      </w:r>
      <w:r w:rsidRPr="007D3FA9">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7D3FA9" w:rsidRDefault="006417F1" w:rsidP="007D3FA9">
      <w:pPr>
        <w:spacing w:after="0" w:line="240" w:lineRule="auto"/>
        <w:jc w:val="both"/>
        <w:rPr>
          <w:rFonts w:ascii="Arial" w:hAnsi="Arial" w:cs="Arial"/>
          <w:b/>
          <w:sz w:val="16"/>
          <w:szCs w:val="16"/>
        </w:rPr>
      </w:pPr>
      <w:r w:rsidRPr="007D3FA9">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7D3FA9" w:rsidRDefault="00E019D7" w:rsidP="007D3FA9">
      <w:pPr>
        <w:spacing w:after="0" w:line="240" w:lineRule="auto"/>
        <w:jc w:val="both"/>
        <w:rPr>
          <w:rFonts w:ascii="Arial" w:hAnsi="Arial" w:cs="Arial"/>
          <w:sz w:val="16"/>
          <w:szCs w:val="16"/>
        </w:rPr>
      </w:pPr>
      <w:r w:rsidRPr="007D3FA9">
        <w:rPr>
          <w:rFonts w:ascii="Arial" w:hAnsi="Arial" w:cs="Arial"/>
          <w:sz w:val="16"/>
          <w:szCs w:val="16"/>
        </w:rPr>
        <w:t xml:space="preserve">При использовании </w:t>
      </w:r>
      <w:r w:rsidR="00AF6A30" w:rsidRPr="007D3FA9">
        <w:rPr>
          <w:rFonts w:ascii="Arial" w:hAnsi="Arial" w:cs="Arial"/>
          <w:sz w:val="16"/>
          <w:szCs w:val="16"/>
        </w:rPr>
        <w:t>зажимов</w:t>
      </w:r>
      <w:r w:rsidRPr="007D3FA9">
        <w:rPr>
          <w:rFonts w:ascii="Arial" w:hAnsi="Arial" w:cs="Arial"/>
          <w:sz w:val="16"/>
          <w:szCs w:val="16"/>
        </w:rPr>
        <w:t xml:space="preserve"> вне помещений запрещено использовать </w:t>
      </w:r>
      <w:r w:rsidR="00AF6A30" w:rsidRPr="007D3FA9">
        <w:rPr>
          <w:rFonts w:ascii="Arial" w:hAnsi="Arial" w:cs="Arial"/>
          <w:sz w:val="16"/>
          <w:szCs w:val="16"/>
        </w:rPr>
        <w:t>зажимы</w:t>
      </w:r>
      <w:r w:rsidRPr="007D3FA9">
        <w:rPr>
          <w:rFonts w:ascii="Arial" w:hAnsi="Arial" w:cs="Arial"/>
          <w:sz w:val="16"/>
          <w:szCs w:val="16"/>
        </w:rPr>
        <w:t xml:space="preserve"> </w:t>
      </w:r>
      <w:r w:rsidR="00645E9F" w:rsidRPr="007D3FA9">
        <w:rPr>
          <w:rFonts w:ascii="Arial" w:hAnsi="Arial" w:cs="Arial"/>
          <w:sz w:val="16"/>
          <w:szCs w:val="16"/>
        </w:rPr>
        <w:t xml:space="preserve">без монтажных коробок со степенью защиты </w:t>
      </w:r>
      <w:r w:rsidR="00645E9F" w:rsidRPr="007D3FA9">
        <w:rPr>
          <w:rFonts w:ascii="Arial" w:hAnsi="Arial" w:cs="Arial"/>
          <w:sz w:val="16"/>
          <w:szCs w:val="16"/>
          <w:lang w:val="en-US"/>
        </w:rPr>
        <w:t>IP</w:t>
      </w:r>
      <w:r w:rsidR="00645E9F" w:rsidRPr="007D3FA9">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7D3FA9">
        <w:rPr>
          <w:rFonts w:ascii="Arial" w:hAnsi="Arial" w:cs="Arial"/>
          <w:sz w:val="16"/>
          <w:szCs w:val="16"/>
        </w:rPr>
        <w:t>,</w:t>
      </w:r>
      <w:r w:rsidR="00645E9F" w:rsidRPr="007D3FA9">
        <w:rPr>
          <w:rFonts w:ascii="Arial" w:hAnsi="Arial" w:cs="Arial"/>
          <w:sz w:val="16"/>
          <w:szCs w:val="16"/>
        </w:rPr>
        <w:t xml:space="preserve"> посторонних предметов</w:t>
      </w:r>
      <w:r w:rsidR="006414A6" w:rsidRPr="007D3FA9">
        <w:rPr>
          <w:rFonts w:ascii="Arial" w:hAnsi="Arial" w:cs="Arial"/>
          <w:sz w:val="16"/>
          <w:szCs w:val="16"/>
        </w:rPr>
        <w:t xml:space="preserve"> и механического воздействия</w:t>
      </w:r>
      <w:r w:rsidR="00645E9F" w:rsidRPr="007D3FA9">
        <w:rPr>
          <w:rFonts w:ascii="Arial" w:hAnsi="Arial" w:cs="Arial"/>
          <w:sz w:val="16"/>
          <w:szCs w:val="16"/>
        </w:rPr>
        <w:t>.</w:t>
      </w:r>
    </w:p>
    <w:p w:rsidR="00FE7E4D" w:rsidRPr="007D3FA9" w:rsidRDefault="00FE7E4D" w:rsidP="007D3FA9">
      <w:pPr>
        <w:spacing w:after="0" w:line="240" w:lineRule="auto"/>
        <w:jc w:val="both"/>
        <w:rPr>
          <w:rFonts w:ascii="Arial" w:hAnsi="Arial" w:cs="Arial"/>
          <w:sz w:val="16"/>
          <w:szCs w:val="16"/>
        </w:rPr>
      </w:pPr>
      <w:r w:rsidRPr="007D3FA9">
        <w:rPr>
          <w:rFonts w:ascii="Arial" w:hAnsi="Arial" w:cs="Arial"/>
          <w:sz w:val="16"/>
          <w:szCs w:val="16"/>
        </w:rPr>
        <w:t xml:space="preserve">Запрещается использовать </w:t>
      </w:r>
      <w:r w:rsidR="00AF6A30" w:rsidRPr="007D3FA9">
        <w:rPr>
          <w:rFonts w:ascii="Arial" w:hAnsi="Arial" w:cs="Arial"/>
          <w:sz w:val="16"/>
          <w:szCs w:val="16"/>
        </w:rPr>
        <w:t>зажимы</w:t>
      </w:r>
      <w:r w:rsidRPr="007D3FA9">
        <w:rPr>
          <w:rFonts w:ascii="Arial" w:hAnsi="Arial" w:cs="Arial"/>
          <w:sz w:val="16"/>
          <w:szCs w:val="16"/>
        </w:rPr>
        <w:t xml:space="preserve"> с проводниками сечением, отличающимся от указанных в данной инструкции.</w:t>
      </w:r>
    </w:p>
    <w:p w:rsidR="00AF6A30" w:rsidRPr="007D3FA9" w:rsidRDefault="00AF6A30" w:rsidP="007D3FA9">
      <w:pPr>
        <w:spacing w:after="0" w:line="240" w:lineRule="auto"/>
        <w:jc w:val="both"/>
        <w:rPr>
          <w:rFonts w:ascii="Arial" w:hAnsi="Arial" w:cs="Arial"/>
          <w:sz w:val="16"/>
          <w:szCs w:val="16"/>
        </w:rPr>
      </w:pPr>
      <w:r w:rsidRPr="007D3FA9">
        <w:rPr>
          <w:rFonts w:ascii="Arial" w:hAnsi="Arial" w:cs="Arial"/>
          <w:sz w:val="16"/>
          <w:szCs w:val="16"/>
        </w:rPr>
        <w:t>Запрещается использовать зажимы, имеющие механические повреждения корпуса.</w:t>
      </w:r>
    </w:p>
    <w:p w:rsidR="00F66141" w:rsidRPr="007D3FA9" w:rsidRDefault="00F66141"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Хранение</w:t>
      </w:r>
    </w:p>
    <w:p w:rsidR="00F66141" w:rsidRPr="007D3FA9" w:rsidRDefault="00F66141" w:rsidP="007D3FA9">
      <w:pPr>
        <w:spacing w:after="0" w:line="240" w:lineRule="auto"/>
        <w:jc w:val="both"/>
        <w:rPr>
          <w:rFonts w:ascii="Arial" w:hAnsi="Arial" w:cs="Arial"/>
          <w:sz w:val="16"/>
          <w:szCs w:val="16"/>
        </w:rPr>
      </w:pPr>
      <w:r w:rsidRPr="007D3FA9">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7D3FA9" w:rsidRDefault="00F66141"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Транспортировка</w:t>
      </w:r>
    </w:p>
    <w:p w:rsidR="00F66141" w:rsidRPr="007D3FA9" w:rsidRDefault="00E019D7" w:rsidP="007D3FA9">
      <w:pPr>
        <w:spacing w:after="0" w:line="240" w:lineRule="auto"/>
        <w:jc w:val="both"/>
        <w:rPr>
          <w:rFonts w:ascii="Arial" w:hAnsi="Arial" w:cs="Arial"/>
          <w:sz w:val="16"/>
          <w:szCs w:val="16"/>
        </w:rPr>
      </w:pPr>
      <w:r w:rsidRPr="007D3FA9">
        <w:rPr>
          <w:rFonts w:ascii="Arial" w:hAnsi="Arial" w:cs="Arial"/>
          <w:sz w:val="16"/>
          <w:szCs w:val="16"/>
        </w:rPr>
        <w:t>Продукция</w:t>
      </w:r>
      <w:r w:rsidR="00F66141" w:rsidRPr="007D3FA9">
        <w:rPr>
          <w:rFonts w:ascii="Arial" w:hAnsi="Arial" w:cs="Arial"/>
          <w:sz w:val="16"/>
          <w:szCs w:val="16"/>
        </w:rPr>
        <w:t xml:space="preserve"> в упаковке пригодн</w:t>
      </w:r>
      <w:r w:rsidRPr="007D3FA9">
        <w:rPr>
          <w:rFonts w:ascii="Arial" w:hAnsi="Arial" w:cs="Arial"/>
          <w:sz w:val="16"/>
          <w:szCs w:val="16"/>
        </w:rPr>
        <w:t>а</w:t>
      </w:r>
      <w:r w:rsidR="00F66141" w:rsidRPr="007D3FA9">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Утилизация</w:t>
      </w:r>
    </w:p>
    <w:p w:rsidR="00F66141" w:rsidRPr="007D3FA9" w:rsidRDefault="00AF6A30" w:rsidP="007D3FA9">
      <w:pPr>
        <w:spacing w:after="0" w:line="240" w:lineRule="auto"/>
        <w:jc w:val="both"/>
        <w:rPr>
          <w:rFonts w:ascii="Arial" w:hAnsi="Arial" w:cs="Arial"/>
          <w:sz w:val="16"/>
          <w:szCs w:val="16"/>
        </w:rPr>
      </w:pPr>
      <w:r w:rsidRPr="007D3FA9">
        <w:rPr>
          <w:rFonts w:ascii="Arial" w:hAnsi="Arial" w:cs="Arial"/>
          <w:sz w:val="16"/>
          <w:szCs w:val="16"/>
        </w:rPr>
        <w:t>Зажимы</w:t>
      </w:r>
      <w:r w:rsidR="00F66141" w:rsidRPr="007D3FA9">
        <w:rPr>
          <w:rFonts w:ascii="Arial" w:hAnsi="Arial" w:cs="Arial"/>
          <w:sz w:val="16"/>
          <w:szCs w:val="16"/>
        </w:rPr>
        <w:t xml:space="preserve"> </w:t>
      </w:r>
      <w:r w:rsidR="00EE5F5F" w:rsidRPr="007D3FA9">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7D3FA9">
        <w:rPr>
          <w:rFonts w:ascii="Arial" w:hAnsi="Arial" w:cs="Arial"/>
          <w:sz w:val="16"/>
          <w:szCs w:val="16"/>
        </w:rPr>
        <w:t>утилизир</w:t>
      </w:r>
      <w:r w:rsidR="00EE5F5F" w:rsidRPr="007D3FA9">
        <w:rPr>
          <w:rFonts w:ascii="Arial" w:hAnsi="Arial" w:cs="Arial"/>
          <w:sz w:val="16"/>
          <w:szCs w:val="16"/>
        </w:rPr>
        <w:t>овать</w:t>
      </w:r>
      <w:r w:rsidR="00F66141" w:rsidRPr="007D3FA9">
        <w:rPr>
          <w:rFonts w:ascii="Arial" w:hAnsi="Arial" w:cs="Arial"/>
          <w:sz w:val="16"/>
          <w:szCs w:val="16"/>
        </w:rPr>
        <w:t xml:space="preserve"> в соответствии с правилами утилизации </w:t>
      </w:r>
      <w:r w:rsidR="00EE5F5F" w:rsidRPr="007D3FA9">
        <w:rPr>
          <w:rFonts w:ascii="Arial" w:hAnsi="Arial" w:cs="Arial"/>
          <w:sz w:val="16"/>
          <w:szCs w:val="16"/>
        </w:rPr>
        <w:t>твердых бытовых отходов из пластика</w:t>
      </w:r>
      <w:r w:rsidR="00F66141" w:rsidRPr="007D3FA9">
        <w:rPr>
          <w:rFonts w:ascii="Arial" w:hAnsi="Arial" w:cs="Arial"/>
          <w:sz w:val="16"/>
          <w:szCs w:val="16"/>
        </w:rPr>
        <w:t>.</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Сертификация</w:t>
      </w:r>
    </w:p>
    <w:p w:rsidR="00F66141" w:rsidRPr="007D3FA9" w:rsidRDefault="00242EE8" w:rsidP="007D3FA9">
      <w:pPr>
        <w:spacing w:after="0" w:line="240" w:lineRule="auto"/>
        <w:jc w:val="both"/>
        <w:rPr>
          <w:rFonts w:ascii="Arial" w:hAnsi="Arial" w:cs="Arial"/>
          <w:b/>
          <w:sz w:val="16"/>
          <w:szCs w:val="16"/>
        </w:rPr>
      </w:pPr>
      <w:r w:rsidRPr="007D3FA9">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Информация об изготовителе</w:t>
      </w:r>
    </w:p>
    <w:p w:rsidR="008F2910" w:rsidRPr="007D3FA9" w:rsidRDefault="008F2910" w:rsidP="007D3FA9">
      <w:pPr>
        <w:spacing w:after="0" w:line="240" w:lineRule="auto"/>
        <w:jc w:val="both"/>
        <w:rPr>
          <w:rFonts w:ascii="Arial" w:hAnsi="Arial" w:cs="Arial"/>
          <w:sz w:val="16"/>
          <w:szCs w:val="16"/>
        </w:rPr>
      </w:pPr>
      <w:r w:rsidRPr="007D3FA9">
        <w:rPr>
          <w:rFonts w:ascii="Arial" w:hAnsi="Arial" w:cs="Arial"/>
          <w:sz w:val="16"/>
          <w:szCs w:val="16"/>
        </w:rPr>
        <w:t xml:space="preserve">Изготовитель: </w:t>
      </w:r>
      <w:proofErr w:type="spellStart"/>
      <w:r w:rsidR="008A0E9F" w:rsidRPr="007D3FA9">
        <w:rPr>
          <w:rFonts w:ascii="Arial" w:hAnsi="Arial" w:cs="Arial"/>
          <w:sz w:val="16"/>
          <w:szCs w:val="16"/>
        </w:rPr>
        <w:t>Ningbo</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Yusing</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Electronics</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Co</w:t>
      </w:r>
      <w:proofErr w:type="spellEnd"/>
      <w:r w:rsidR="008A0E9F" w:rsidRPr="007D3FA9">
        <w:rPr>
          <w:rFonts w:ascii="Arial" w:hAnsi="Arial" w:cs="Arial"/>
          <w:sz w:val="16"/>
          <w:szCs w:val="16"/>
        </w:rPr>
        <w:t xml:space="preserve">., LTD, </w:t>
      </w:r>
      <w:proofErr w:type="spellStart"/>
      <w:r w:rsidR="008A0E9F" w:rsidRPr="007D3FA9">
        <w:rPr>
          <w:rFonts w:ascii="Arial" w:hAnsi="Arial" w:cs="Arial"/>
          <w:sz w:val="16"/>
          <w:szCs w:val="16"/>
        </w:rPr>
        <w:t>Civil</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Industrial</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Zone</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Pugen</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Village</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Qiu’ai</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Ningbo</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China</w:t>
      </w:r>
      <w:proofErr w:type="spellEnd"/>
      <w:r w:rsidR="008A0E9F" w:rsidRPr="007D3FA9">
        <w:rPr>
          <w:rFonts w:ascii="Arial" w:hAnsi="Arial" w:cs="Arial"/>
          <w:sz w:val="16"/>
          <w:szCs w:val="16"/>
        </w:rPr>
        <w:t xml:space="preserve"> / ООО "</w:t>
      </w:r>
      <w:proofErr w:type="spellStart"/>
      <w:r w:rsidR="008A0E9F" w:rsidRPr="007D3FA9">
        <w:rPr>
          <w:rFonts w:ascii="Arial" w:hAnsi="Arial" w:cs="Arial"/>
          <w:sz w:val="16"/>
          <w:szCs w:val="16"/>
        </w:rPr>
        <w:t>Нингбо</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Юсинг</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Электроникс</w:t>
      </w:r>
      <w:proofErr w:type="spellEnd"/>
      <w:r w:rsidR="008A0E9F" w:rsidRPr="007D3FA9">
        <w:rPr>
          <w:rFonts w:ascii="Arial" w:hAnsi="Arial" w:cs="Arial"/>
          <w:sz w:val="16"/>
          <w:szCs w:val="16"/>
        </w:rPr>
        <w:t xml:space="preserve"> Компания", зона </w:t>
      </w:r>
      <w:proofErr w:type="spellStart"/>
      <w:r w:rsidR="008A0E9F" w:rsidRPr="007D3FA9">
        <w:rPr>
          <w:rFonts w:ascii="Arial" w:hAnsi="Arial" w:cs="Arial"/>
          <w:sz w:val="16"/>
          <w:szCs w:val="16"/>
        </w:rPr>
        <w:t>Цивил</w:t>
      </w:r>
      <w:proofErr w:type="spellEnd"/>
      <w:r w:rsidR="008A0E9F" w:rsidRPr="007D3FA9">
        <w:rPr>
          <w:rFonts w:ascii="Arial" w:hAnsi="Arial" w:cs="Arial"/>
          <w:sz w:val="16"/>
          <w:szCs w:val="16"/>
        </w:rPr>
        <w:t xml:space="preserve"> Индастриал, населенный пункт </w:t>
      </w:r>
      <w:proofErr w:type="spellStart"/>
      <w:r w:rsidR="008A0E9F" w:rsidRPr="007D3FA9">
        <w:rPr>
          <w:rFonts w:ascii="Arial" w:hAnsi="Arial" w:cs="Arial"/>
          <w:sz w:val="16"/>
          <w:szCs w:val="16"/>
        </w:rPr>
        <w:t>Пуген</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Цюай</w:t>
      </w:r>
      <w:proofErr w:type="spellEnd"/>
      <w:r w:rsidR="008A0E9F" w:rsidRPr="007D3FA9">
        <w:rPr>
          <w:rFonts w:ascii="Arial" w:hAnsi="Arial" w:cs="Arial"/>
          <w:sz w:val="16"/>
          <w:szCs w:val="16"/>
        </w:rPr>
        <w:t xml:space="preserve">, г. </w:t>
      </w:r>
      <w:proofErr w:type="spellStart"/>
      <w:r w:rsidR="008A0E9F" w:rsidRPr="007D3FA9">
        <w:rPr>
          <w:rFonts w:ascii="Arial" w:hAnsi="Arial" w:cs="Arial"/>
          <w:sz w:val="16"/>
          <w:szCs w:val="16"/>
        </w:rPr>
        <w:t>Нингбо</w:t>
      </w:r>
      <w:proofErr w:type="spellEnd"/>
      <w:r w:rsidR="008A0E9F" w:rsidRPr="007D3FA9">
        <w:rPr>
          <w:rFonts w:ascii="Arial" w:hAnsi="Arial" w:cs="Arial"/>
          <w:sz w:val="16"/>
          <w:szCs w:val="16"/>
        </w:rPr>
        <w:t>, Китай</w:t>
      </w:r>
      <w:r w:rsidRPr="007D3FA9">
        <w:rPr>
          <w:rFonts w:ascii="Arial" w:hAnsi="Arial" w:cs="Arial"/>
          <w:sz w:val="16"/>
          <w:szCs w:val="16"/>
        </w:rPr>
        <w:t xml:space="preserve">. Уполномоченный представитель: </w:t>
      </w:r>
      <w:r w:rsidR="008A0E9F" w:rsidRPr="007D3FA9">
        <w:rPr>
          <w:rFonts w:ascii="Arial" w:hAnsi="Arial" w:cs="Arial"/>
          <w:sz w:val="16"/>
          <w:szCs w:val="16"/>
        </w:rPr>
        <w:t xml:space="preserve">ООО «Штекер </w:t>
      </w:r>
      <w:proofErr w:type="spellStart"/>
      <w:r w:rsidR="008A0E9F" w:rsidRPr="007D3FA9">
        <w:rPr>
          <w:rFonts w:ascii="Arial" w:hAnsi="Arial" w:cs="Arial"/>
          <w:sz w:val="16"/>
          <w:szCs w:val="16"/>
        </w:rPr>
        <w:t>Свисс</w:t>
      </w:r>
      <w:proofErr w:type="spellEnd"/>
      <w:r w:rsidR="008A0E9F" w:rsidRPr="007D3FA9">
        <w:rPr>
          <w:rFonts w:ascii="Arial" w:hAnsi="Arial" w:cs="Arial"/>
          <w:sz w:val="16"/>
          <w:szCs w:val="16"/>
        </w:rPr>
        <w:t xml:space="preserve"> Групп», 117403, г. Москва, </w:t>
      </w:r>
      <w:proofErr w:type="spellStart"/>
      <w:r w:rsidR="008A0E9F" w:rsidRPr="007D3FA9">
        <w:rPr>
          <w:rFonts w:ascii="Arial" w:hAnsi="Arial" w:cs="Arial"/>
          <w:sz w:val="16"/>
          <w:szCs w:val="16"/>
        </w:rPr>
        <w:t>Востряковский</w:t>
      </w:r>
      <w:proofErr w:type="spellEnd"/>
      <w:r w:rsidR="008A0E9F" w:rsidRPr="007D3FA9">
        <w:rPr>
          <w:rFonts w:ascii="Arial" w:hAnsi="Arial" w:cs="Arial"/>
          <w:sz w:val="16"/>
          <w:szCs w:val="16"/>
        </w:rPr>
        <w:t xml:space="preserve"> проезд, д.10Б, стр.7, к.27. Телефон: +7 (499) 394-48-36</w:t>
      </w:r>
      <w:r w:rsidRPr="007D3FA9">
        <w:rPr>
          <w:rFonts w:ascii="Arial" w:hAnsi="Arial" w:cs="Arial"/>
          <w:sz w:val="16"/>
          <w:szCs w:val="16"/>
        </w:rPr>
        <w:t>. Импортер: ООО «СИЛА СВЕТА» Россия, 117405, г. Москва, ул. Дорожная, д. 48, тел. +7(499)394-69-26</w:t>
      </w:r>
      <w:r w:rsidR="00A508BB" w:rsidRPr="007D3FA9">
        <w:rPr>
          <w:rFonts w:ascii="Arial" w:hAnsi="Arial" w:cs="Arial"/>
          <w:sz w:val="16"/>
          <w:szCs w:val="16"/>
          <w:lang w:val="en-US"/>
        </w:rPr>
        <w:t>.</w:t>
      </w:r>
    </w:p>
    <w:p w:rsidR="0011385C" w:rsidRPr="007D3FA9" w:rsidRDefault="008F2910" w:rsidP="007D3FA9">
      <w:pPr>
        <w:spacing w:after="0" w:line="240" w:lineRule="auto"/>
        <w:rPr>
          <w:rFonts w:ascii="Arial" w:hAnsi="Arial" w:cs="Arial"/>
          <w:sz w:val="16"/>
          <w:szCs w:val="16"/>
        </w:rPr>
      </w:pPr>
      <w:r w:rsidRPr="007D3FA9">
        <w:rPr>
          <w:rFonts w:ascii="Arial" w:hAnsi="Arial" w:cs="Arial"/>
          <w:sz w:val="16"/>
          <w:szCs w:val="16"/>
        </w:rPr>
        <w:t>Произведено в Китае.</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Гарантийные обязательства.</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 xml:space="preserve">Гарантия на товар составляет 1 года (12 месяцев) со дня продажи. Гарантия предоставляется работоспособность устройства при соблюдении требований </w:t>
      </w:r>
      <w:r w:rsidR="00AF6A30" w:rsidRPr="007D3FA9">
        <w:rPr>
          <w:rFonts w:ascii="Arial" w:hAnsi="Arial" w:cs="Arial"/>
          <w:sz w:val="16"/>
          <w:szCs w:val="16"/>
        </w:rPr>
        <w:t>данной инструкции</w:t>
      </w:r>
      <w:r w:rsidRPr="007D3FA9">
        <w:rPr>
          <w:rFonts w:ascii="Arial" w:hAnsi="Arial" w:cs="Arial"/>
          <w:sz w:val="16"/>
          <w:szCs w:val="16"/>
        </w:rPr>
        <w:t>.</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7D3FA9" w:rsidRDefault="002E7A5A" w:rsidP="007D3FA9">
      <w:pPr>
        <w:pStyle w:val="a4"/>
        <w:numPr>
          <w:ilvl w:val="0"/>
          <w:numId w:val="21"/>
        </w:numPr>
        <w:spacing w:after="0" w:line="240" w:lineRule="auto"/>
        <w:rPr>
          <w:rFonts w:ascii="Arial" w:hAnsi="Arial" w:cs="Arial"/>
          <w:sz w:val="16"/>
          <w:szCs w:val="16"/>
        </w:rPr>
      </w:pPr>
      <w:r w:rsidRPr="007D3FA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Pr="007D3FA9" w:rsidRDefault="007C13FD" w:rsidP="007D3FA9">
      <w:pPr>
        <w:spacing w:after="0" w:line="240" w:lineRule="auto"/>
        <w:jc w:val="center"/>
        <w:rPr>
          <w:rFonts w:ascii="Arial" w:hAnsi="Arial" w:cs="Arial"/>
          <w:sz w:val="16"/>
          <w:szCs w:val="16"/>
        </w:rPr>
      </w:pPr>
      <w:r w:rsidRPr="007D3FA9">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sectPr w:rsidR="007A5CFF" w:rsidRPr="007D3FA9"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A3E06"/>
    <w:rsid w:val="000B1882"/>
    <w:rsid w:val="000B7F4E"/>
    <w:rsid w:val="00113099"/>
    <w:rsid w:val="0011385C"/>
    <w:rsid w:val="0012775B"/>
    <w:rsid w:val="00137A4A"/>
    <w:rsid w:val="00152B33"/>
    <w:rsid w:val="00160F1C"/>
    <w:rsid w:val="00161255"/>
    <w:rsid w:val="0017781E"/>
    <w:rsid w:val="001A4D61"/>
    <w:rsid w:val="001B40CA"/>
    <w:rsid w:val="001D5DF6"/>
    <w:rsid w:val="001E598B"/>
    <w:rsid w:val="001E681F"/>
    <w:rsid w:val="00242EE8"/>
    <w:rsid w:val="00292A17"/>
    <w:rsid w:val="002B73D4"/>
    <w:rsid w:val="002E7A5A"/>
    <w:rsid w:val="003106CF"/>
    <w:rsid w:val="00345054"/>
    <w:rsid w:val="003608F6"/>
    <w:rsid w:val="0037260A"/>
    <w:rsid w:val="00395E8B"/>
    <w:rsid w:val="003B0607"/>
    <w:rsid w:val="003B39C1"/>
    <w:rsid w:val="003B39D4"/>
    <w:rsid w:val="0043200C"/>
    <w:rsid w:val="00472AEC"/>
    <w:rsid w:val="00486577"/>
    <w:rsid w:val="004A0B2F"/>
    <w:rsid w:val="004B1D64"/>
    <w:rsid w:val="004C4573"/>
    <w:rsid w:val="004E569D"/>
    <w:rsid w:val="004F4F7B"/>
    <w:rsid w:val="00521254"/>
    <w:rsid w:val="00582E6F"/>
    <w:rsid w:val="00583F20"/>
    <w:rsid w:val="005F09C6"/>
    <w:rsid w:val="00601C57"/>
    <w:rsid w:val="00630CA3"/>
    <w:rsid w:val="006329A2"/>
    <w:rsid w:val="006414A6"/>
    <w:rsid w:val="006417F1"/>
    <w:rsid w:val="00645E9F"/>
    <w:rsid w:val="006A6BC7"/>
    <w:rsid w:val="006E1B1F"/>
    <w:rsid w:val="006F5BC0"/>
    <w:rsid w:val="00777537"/>
    <w:rsid w:val="007779D5"/>
    <w:rsid w:val="007A5CFF"/>
    <w:rsid w:val="007C13FD"/>
    <w:rsid w:val="007D33B5"/>
    <w:rsid w:val="007D3FA9"/>
    <w:rsid w:val="007D5EA0"/>
    <w:rsid w:val="007E5AE5"/>
    <w:rsid w:val="00845ECC"/>
    <w:rsid w:val="008A0614"/>
    <w:rsid w:val="008A0E9F"/>
    <w:rsid w:val="008B0715"/>
    <w:rsid w:val="008C2908"/>
    <w:rsid w:val="008D096D"/>
    <w:rsid w:val="008E3C03"/>
    <w:rsid w:val="008F2910"/>
    <w:rsid w:val="0090386C"/>
    <w:rsid w:val="0092148B"/>
    <w:rsid w:val="0097636C"/>
    <w:rsid w:val="009B5039"/>
    <w:rsid w:val="009D5121"/>
    <w:rsid w:val="009F391B"/>
    <w:rsid w:val="009F3F27"/>
    <w:rsid w:val="00A10B87"/>
    <w:rsid w:val="00A508BB"/>
    <w:rsid w:val="00A6034B"/>
    <w:rsid w:val="00A70F63"/>
    <w:rsid w:val="00A87E2B"/>
    <w:rsid w:val="00A92A81"/>
    <w:rsid w:val="00AF2935"/>
    <w:rsid w:val="00AF6A30"/>
    <w:rsid w:val="00BA7EEF"/>
    <w:rsid w:val="00BC46B9"/>
    <w:rsid w:val="00BC4A02"/>
    <w:rsid w:val="00BF7A8C"/>
    <w:rsid w:val="00C3125C"/>
    <w:rsid w:val="00C41E17"/>
    <w:rsid w:val="00C500A8"/>
    <w:rsid w:val="00C50300"/>
    <w:rsid w:val="00C94691"/>
    <w:rsid w:val="00D022F8"/>
    <w:rsid w:val="00D121F2"/>
    <w:rsid w:val="00D55A69"/>
    <w:rsid w:val="00D57FFE"/>
    <w:rsid w:val="00D719A5"/>
    <w:rsid w:val="00DA7775"/>
    <w:rsid w:val="00E019D7"/>
    <w:rsid w:val="00E4040B"/>
    <w:rsid w:val="00E40945"/>
    <w:rsid w:val="00E918F6"/>
    <w:rsid w:val="00E946FB"/>
    <w:rsid w:val="00EA1348"/>
    <w:rsid w:val="00EB717C"/>
    <w:rsid w:val="00EC2CF5"/>
    <w:rsid w:val="00ED2562"/>
    <w:rsid w:val="00ED7D60"/>
    <w:rsid w:val="00EE5F5F"/>
    <w:rsid w:val="00F17881"/>
    <w:rsid w:val="00F20C4F"/>
    <w:rsid w:val="00F66141"/>
    <w:rsid w:val="00F73696"/>
    <w:rsid w:val="00F92322"/>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54C1"/>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6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 w:id="20100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797</Words>
  <Characters>4549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2022-08-31T12:38:00Z</dcterms:created>
  <dcterms:modified xsi:type="dcterms:W3CDTF">2024-10-01T13:47:00Z</dcterms:modified>
</cp:coreProperties>
</file>