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3D4333" w:rsidP="00C61679">
      <w:pPr>
        <w:spacing w:after="0"/>
        <w:jc w:val="center"/>
        <w:rPr>
          <w:rFonts w:ascii="Arial" w:eastAsia="PMingLiU" w:hAnsi="Arial" w:cs="Arial"/>
          <w:b/>
          <w:sz w:val="16"/>
          <w:szCs w:val="16"/>
        </w:rPr>
      </w:pPr>
      <w:r w:rsidRPr="003D4333">
        <w:rPr>
          <w:rFonts w:ascii="Arial" w:hAnsi="Arial" w:cs="Arial"/>
          <w:b/>
          <w:caps/>
          <w:sz w:val="16"/>
          <w:szCs w:val="16"/>
        </w:rPr>
        <w:t>СВЕТИЛЬНИКИ ОБЩЕГО НАЗНАЧЕНИЯ трековые, ТМ «FERON», СЕРИИ AL</w:t>
      </w:r>
    </w:p>
    <w:p w:rsidR="00C631FD" w:rsidRPr="007C629A" w:rsidRDefault="00C631FD" w:rsidP="00C61679">
      <w:pPr>
        <w:spacing w:after="0"/>
        <w:jc w:val="center"/>
        <w:rPr>
          <w:rFonts w:ascii="Arial" w:eastAsia="PMingLiU" w:hAnsi="Arial" w:cs="Arial"/>
          <w:b/>
          <w:caps/>
          <w:sz w:val="16"/>
          <w:szCs w:val="16"/>
        </w:rPr>
      </w:pPr>
      <w:r w:rsidRPr="00C631FD">
        <w:rPr>
          <w:rFonts w:ascii="Arial" w:eastAsia="PMingLiU" w:hAnsi="Arial" w:cs="Arial"/>
          <w:b/>
          <w:caps/>
          <w:sz w:val="16"/>
          <w:szCs w:val="16"/>
        </w:rPr>
        <w:t>Модели</w:t>
      </w:r>
      <w:r w:rsidRPr="00A633E8">
        <w:rPr>
          <w:rFonts w:ascii="Arial" w:eastAsia="PMingLiU" w:hAnsi="Arial" w:cs="Arial"/>
          <w:b/>
          <w:caps/>
          <w:sz w:val="16"/>
          <w:szCs w:val="16"/>
        </w:rPr>
        <w:t xml:space="preserve">: </w:t>
      </w:r>
      <w:r w:rsidR="004D554B">
        <w:rPr>
          <w:rFonts w:ascii="Arial" w:eastAsia="PMingLiU" w:hAnsi="Arial" w:cs="Arial"/>
          <w:b/>
          <w:caps/>
          <w:sz w:val="16"/>
          <w:szCs w:val="16"/>
          <w:lang w:val="en-US"/>
        </w:rPr>
        <w:t>AL</w:t>
      </w:r>
      <w:r w:rsidR="004D554B" w:rsidRPr="00A633E8">
        <w:rPr>
          <w:rFonts w:ascii="Arial" w:eastAsia="PMingLiU" w:hAnsi="Arial" w:cs="Arial"/>
          <w:b/>
          <w:caps/>
          <w:sz w:val="16"/>
          <w:szCs w:val="16"/>
        </w:rPr>
        <w:t>1</w:t>
      </w:r>
      <w:r w:rsidR="00A633E8" w:rsidRPr="00A633E8">
        <w:rPr>
          <w:rFonts w:ascii="Arial" w:eastAsia="PMingLiU" w:hAnsi="Arial" w:cs="Arial"/>
          <w:b/>
          <w:caps/>
          <w:sz w:val="16"/>
          <w:szCs w:val="16"/>
        </w:rPr>
        <w:t>33</w:t>
      </w:r>
      <w:r w:rsidR="004D554B" w:rsidRPr="00A633E8">
        <w:rPr>
          <w:rFonts w:ascii="Arial" w:eastAsia="PMingLiU" w:hAnsi="Arial" w:cs="Arial"/>
          <w:b/>
          <w:caps/>
          <w:sz w:val="16"/>
          <w:szCs w:val="16"/>
        </w:rPr>
        <w:t xml:space="preserve">, </w:t>
      </w:r>
      <w:r w:rsidR="004D554B">
        <w:rPr>
          <w:rFonts w:ascii="Arial" w:eastAsia="PMingLiU" w:hAnsi="Arial" w:cs="Arial"/>
          <w:b/>
          <w:caps/>
          <w:sz w:val="16"/>
          <w:szCs w:val="16"/>
          <w:lang w:val="en-US"/>
        </w:rPr>
        <w:t>AL</w:t>
      </w:r>
      <w:r w:rsidR="004D554B" w:rsidRPr="00A633E8">
        <w:rPr>
          <w:rFonts w:ascii="Arial" w:eastAsia="PMingLiU" w:hAnsi="Arial" w:cs="Arial"/>
          <w:b/>
          <w:caps/>
          <w:sz w:val="16"/>
          <w:szCs w:val="16"/>
        </w:rPr>
        <w:t>1</w:t>
      </w:r>
      <w:r w:rsidR="00A633E8" w:rsidRPr="00A633E8">
        <w:rPr>
          <w:rFonts w:ascii="Arial" w:eastAsia="PMingLiU" w:hAnsi="Arial" w:cs="Arial"/>
          <w:b/>
          <w:caps/>
          <w:sz w:val="16"/>
          <w:szCs w:val="16"/>
        </w:rPr>
        <w:t>34</w:t>
      </w:r>
      <w:r w:rsidR="004D554B" w:rsidRPr="00A633E8">
        <w:rPr>
          <w:rFonts w:ascii="Arial" w:eastAsia="PMingLiU" w:hAnsi="Arial" w:cs="Arial"/>
          <w:b/>
          <w:caps/>
          <w:sz w:val="16"/>
          <w:szCs w:val="16"/>
        </w:rPr>
        <w:t xml:space="preserve">, </w:t>
      </w:r>
      <w:r w:rsidR="004D554B">
        <w:rPr>
          <w:rFonts w:ascii="Arial" w:eastAsia="PMingLiU" w:hAnsi="Arial" w:cs="Arial"/>
          <w:b/>
          <w:caps/>
          <w:sz w:val="16"/>
          <w:szCs w:val="16"/>
          <w:lang w:val="en-US"/>
        </w:rPr>
        <w:t>AL</w:t>
      </w:r>
      <w:r w:rsidR="004D554B" w:rsidRPr="00A633E8">
        <w:rPr>
          <w:rFonts w:ascii="Arial" w:eastAsia="PMingLiU" w:hAnsi="Arial" w:cs="Arial"/>
          <w:b/>
          <w:caps/>
          <w:sz w:val="16"/>
          <w:szCs w:val="16"/>
        </w:rPr>
        <w:t>1</w:t>
      </w:r>
      <w:r w:rsidR="00A633E8" w:rsidRPr="00A633E8">
        <w:rPr>
          <w:rFonts w:ascii="Arial" w:eastAsia="PMingLiU" w:hAnsi="Arial" w:cs="Arial"/>
          <w:b/>
          <w:caps/>
          <w:sz w:val="16"/>
          <w:szCs w:val="16"/>
        </w:rPr>
        <w:t>35</w:t>
      </w:r>
      <w:r w:rsidR="004D554B" w:rsidRPr="00A633E8">
        <w:rPr>
          <w:rFonts w:ascii="Arial" w:eastAsia="PMingLiU" w:hAnsi="Arial" w:cs="Arial"/>
          <w:b/>
          <w:caps/>
          <w:sz w:val="16"/>
          <w:szCs w:val="16"/>
        </w:rPr>
        <w:t xml:space="preserve">, </w:t>
      </w:r>
      <w:r w:rsidRPr="00C631FD">
        <w:rPr>
          <w:rFonts w:ascii="Arial" w:eastAsia="PMingLiU" w:hAnsi="Arial" w:cs="Arial"/>
          <w:b/>
          <w:caps/>
          <w:sz w:val="16"/>
          <w:szCs w:val="16"/>
          <w:lang w:val="en-US"/>
        </w:rPr>
        <w:t>AL</w:t>
      </w:r>
      <w:r w:rsidRPr="00A633E8">
        <w:rPr>
          <w:rFonts w:ascii="Arial" w:eastAsia="PMingLiU" w:hAnsi="Arial" w:cs="Arial"/>
          <w:b/>
          <w:caps/>
          <w:sz w:val="16"/>
          <w:szCs w:val="16"/>
        </w:rPr>
        <w:t>1</w:t>
      </w:r>
      <w:r w:rsidR="00A633E8" w:rsidRPr="00A633E8">
        <w:rPr>
          <w:rFonts w:ascii="Arial" w:eastAsia="PMingLiU" w:hAnsi="Arial" w:cs="Arial"/>
          <w:b/>
          <w:caps/>
          <w:sz w:val="16"/>
          <w:szCs w:val="16"/>
        </w:rPr>
        <w:t>3</w:t>
      </w:r>
      <w:r w:rsidR="00A633E8" w:rsidRPr="007C629A">
        <w:rPr>
          <w:rFonts w:ascii="Arial" w:eastAsia="PMingLiU" w:hAnsi="Arial" w:cs="Arial"/>
          <w:b/>
          <w:caps/>
          <w:sz w:val="16"/>
          <w:szCs w:val="16"/>
        </w:rPr>
        <w:t>6</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с</w:t>
      </w:r>
      <w:r w:rsidR="00B922AB">
        <w:rPr>
          <w:rFonts w:ascii="Arial" w:hAnsi="Arial" w:cs="Arial"/>
          <w:sz w:val="16"/>
          <w:szCs w:val="16"/>
        </w:rPr>
        <w:t>о светодиодными</w:t>
      </w:r>
      <w:r w:rsidRPr="009037A3">
        <w:rPr>
          <w:rFonts w:ascii="Arial" w:hAnsi="Arial" w:cs="Arial"/>
          <w:sz w:val="16"/>
          <w:szCs w:val="16"/>
        </w:rPr>
        <w:t xml:space="preserve"> лампами </w:t>
      </w:r>
      <w:r w:rsidR="007C69F7" w:rsidRPr="009037A3">
        <w:rPr>
          <w:rFonts w:ascii="Arial" w:hAnsi="Arial" w:cs="Arial"/>
          <w:sz w:val="16"/>
          <w:szCs w:val="16"/>
        </w:rPr>
        <w:t xml:space="preserve">стандартного </w:t>
      </w:r>
      <w:r w:rsidRPr="009037A3">
        <w:rPr>
          <w:rFonts w:ascii="Arial" w:hAnsi="Arial" w:cs="Arial"/>
          <w:sz w:val="16"/>
          <w:szCs w:val="16"/>
        </w:rPr>
        <w:t>тип</w:t>
      </w:r>
      <w:r w:rsidR="00B544C8" w:rsidRPr="009037A3">
        <w:rPr>
          <w:rFonts w:ascii="Arial" w:hAnsi="Arial" w:cs="Arial"/>
          <w:sz w:val="16"/>
          <w:szCs w:val="16"/>
        </w:rPr>
        <w:t>оразмера</w:t>
      </w:r>
      <w:r w:rsidRPr="009037A3">
        <w:rPr>
          <w:rFonts w:ascii="Arial" w:hAnsi="Arial" w:cs="Arial"/>
          <w:sz w:val="16"/>
          <w:szCs w:val="16"/>
        </w:rPr>
        <w:t xml:space="preserve"> </w:t>
      </w:r>
      <w:r w:rsidR="007C69F7" w:rsidRPr="009037A3">
        <w:rPr>
          <w:rFonts w:ascii="Arial" w:hAnsi="Arial" w:cs="Arial"/>
          <w:sz w:val="16"/>
          <w:szCs w:val="16"/>
        </w:rPr>
        <w:t>с патронами типа</w:t>
      </w:r>
      <w:r w:rsidRPr="009037A3">
        <w:rPr>
          <w:rFonts w:ascii="Arial" w:hAnsi="Arial" w:cs="Arial"/>
          <w:sz w:val="16"/>
          <w:szCs w:val="16"/>
        </w:rPr>
        <w:t xml:space="preserve"> </w:t>
      </w:r>
      <w:r w:rsidR="00C631FD">
        <w:rPr>
          <w:rFonts w:ascii="Arial" w:hAnsi="Arial" w:cs="Arial"/>
          <w:sz w:val="16"/>
          <w:szCs w:val="16"/>
          <w:lang w:val="en-US"/>
        </w:rPr>
        <w:t>GX</w:t>
      </w:r>
      <w:r w:rsidR="00C631FD" w:rsidRPr="00C631FD">
        <w:rPr>
          <w:rFonts w:ascii="Arial" w:hAnsi="Arial" w:cs="Arial"/>
          <w:sz w:val="16"/>
          <w:szCs w:val="16"/>
        </w:rPr>
        <w:t>53</w:t>
      </w:r>
      <w:r w:rsidR="00A633E8" w:rsidRPr="00A633E8">
        <w:rPr>
          <w:rFonts w:ascii="Arial" w:hAnsi="Arial" w:cs="Arial"/>
          <w:sz w:val="16"/>
          <w:szCs w:val="16"/>
        </w:rPr>
        <w:t xml:space="preserve">, </w:t>
      </w:r>
      <w:r w:rsidR="00A633E8">
        <w:rPr>
          <w:rFonts w:ascii="Arial" w:hAnsi="Arial" w:cs="Arial"/>
          <w:sz w:val="16"/>
          <w:szCs w:val="16"/>
          <w:lang w:val="en-US"/>
        </w:rPr>
        <w:t>GX</w:t>
      </w:r>
      <w:r w:rsidR="00A633E8" w:rsidRPr="00A633E8">
        <w:rPr>
          <w:rFonts w:ascii="Arial" w:hAnsi="Arial" w:cs="Arial"/>
          <w:sz w:val="16"/>
          <w:szCs w:val="16"/>
        </w:rPr>
        <w:t>70</w:t>
      </w:r>
      <w:r w:rsidR="007C69F7" w:rsidRPr="009037A3">
        <w:rPr>
          <w:rFonts w:ascii="Arial" w:hAnsi="Arial" w:cs="Arial"/>
          <w:sz w:val="16"/>
          <w:szCs w:val="16"/>
        </w:rPr>
        <w:t xml:space="preserve"> или </w:t>
      </w:r>
      <w:r w:rsidR="00C631FD">
        <w:rPr>
          <w:rFonts w:ascii="Arial" w:hAnsi="Arial" w:cs="Arial"/>
          <w:sz w:val="16"/>
          <w:szCs w:val="16"/>
          <w:lang w:val="en-US"/>
        </w:rPr>
        <w:t>GU</w:t>
      </w:r>
      <w:r w:rsidR="00C631FD" w:rsidRPr="00C631FD">
        <w:rPr>
          <w:rFonts w:ascii="Arial" w:hAnsi="Arial" w:cs="Arial"/>
          <w:sz w:val="16"/>
          <w:szCs w:val="16"/>
        </w:rPr>
        <w:t>10</w:t>
      </w:r>
      <w:r w:rsidR="007C69F7" w:rsidRPr="009037A3">
        <w:rPr>
          <w:rFonts w:ascii="Arial" w:hAnsi="Arial" w:cs="Arial"/>
          <w:sz w:val="16"/>
          <w:szCs w:val="16"/>
        </w:rPr>
        <w:t>, в зависимости от выбранной модели</w:t>
      </w:r>
      <w:r w:rsidR="009F6272" w:rsidRPr="009037A3">
        <w:rPr>
          <w:rFonts w:ascii="Arial" w:hAnsi="Arial" w:cs="Arial"/>
          <w:sz w:val="16"/>
          <w:szCs w:val="16"/>
        </w:rPr>
        <w:t>.</w:t>
      </w:r>
    </w:p>
    <w:p w:rsidR="00A633E8" w:rsidRPr="009037A3" w:rsidRDefault="00A633E8" w:rsidP="00C61679">
      <w:pPr>
        <w:pStyle w:val="a3"/>
        <w:numPr>
          <w:ilvl w:val="0"/>
          <w:numId w:val="2"/>
        </w:numPr>
        <w:spacing w:after="0"/>
        <w:jc w:val="both"/>
        <w:rPr>
          <w:rFonts w:ascii="Arial" w:hAnsi="Arial" w:cs="Arial"/>
          <w:sz w:val="16"/>
          <w:szCs w:val="16"/>
        </w:rPr>
      </w:pPr>
      <w:r>
        <w:rPr>
          <w:rFonts w:ascii="Arial" w:hAnsi="Arial" w:cs="Arial"/>
          <w:sz w:val="16"/>
          <w:szCs w:val="16"/>
        </w:rPr>
        <w:t>Светильник состоит из двух частей: съемного адаптера и корпуса с патроном.</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1420"/>
        <w:gridCol w:w="2259"/>
        <w:gridCol w:w="2259"/>
        <w:gridCol w:w="2259"/>
        <w:gridCol w:w="2259"/>
      </w:tblGrid>
      <w:tr w:rsidR="00A633E8" w:rsidRPr="009037A3" w:rsidTr="00A633E8">
        <w:trPr>
          <w:jc w:val="center"/>
        </w:trPr>
        <w:tc>
          <w:tcPr>
            <w:tcW w:w="1420" w:type="dxa"/>
            <w:vAlign w:val="center"/>
          </w:tcPr>
          <w:p w:rsidR="00A633E8" w:rsidRPr="009037A3" w:rsidRDefault="00A633E8" w:rsidP="004D554B">
            <w:pPr>
              <w:rPr>
                <w:rFonts w:ascii="Arial" w:hAnsi="Arial" w:cs="Arial"/>
                <w:sz w:val="16"/>
                <w:szCs w:val="16"/>
              </w:rPr>
            </w:pPr>
            <w:r>
              <w:rPr>
                <w:rFonts w:ascii="Arial" w:hAnsi="Arial" w:cs="Arial"/>
                <w:sz w:val="16"/>
                <w:szCs w:val="16"/>
              </w:rPr>
              <w:t>М</w:t>
            </w:r>
            <w:r w:rsidRPr="009037A3">
              <w:rPr>
                <w:rFonts w:ascii="Arial" w:hAnsi="Arial" w:cs="Arial"/>
                <w:sz w:val="16"/>
                <w:szCs w:val="16"/>
              </w:rPr>
              <w:t>одель</w:t>
            </w:r>
          </w:p>
        </w:tc>
        <w:tc>
          <w:tcPr>
            <w:tcW w:w="2259" w:type="dxa"/>
            <w:vAlign w:val="center"/>
          </w:tcPr>
          <w:p w:rsidR="00A633E8" w:rsidRPr="00A633E8" w:rsidRDefault="00A633E8" w:rsidP="004D554B">
            <w:pPr>
              <w:jc w:val="center"/>
              <w:rPr>
                <w:rFonts w:ascii="Arial" w:hAnsi="Arial" w:cs="Arial"/>
                <w:sz w:val="16"/>
                <w:szCs w:val="16"/>
              </w:rPr>
            </w:pPr>
            <w:r>
              <w:rPr>
                <w:rFonts w:ascii="Arial" w:hAnsi="Arial" w:cs="Arial"/>
                <w:sz w:val="16"/>
                <w:szCs w:val="16"/>
                <w:lang w:val="en-US"/>
              </w:rPr>
              <w:t>AL1</w:t>
            </w:r>
            <w:r>
              <w:rPr>
                <w:rFonts w:ascii="Arial" w:hAnsi="Arial" w:cs="Arial"/>
                <w:sz w:val="16"/>
                <w:szCs w:val="16"/>
              </w:rPr>
              <w:t>33</w:t>
            </w:r>
          </w:p>
        </w:tc>
        <w:tc>
          <w:tcPr>
            <w:tcW w:w="2259" w:type="dxa"/>
          </w:tcPr>
          <w:p w:rsidR="00A633E8" w:rsidRPr="009037A3" w:rsidRDefault="00A633E8" w:rsidP="004D554B">
            <w:pPr>
              <w:jc w:val="center"/>
              <w:rPr>
                <w:rFonts w:ascii="Arial" w:hAnsi="Arial" w:cs="Arial"/>
                <w:sz w:val="16"/>
                <w:szCs w:val="16"/>
                <w:lang w:val="en-US"/>
              </w:rPr>
            </w:pPr>
            <w:r>
              <w:rPr>
                <w:rFonts w:ascii="Arial" w:hAnsi="Arial" w:cs="Arial"/>
                <w:sz w:val="16"/>
                <w:szCs w:val="16"/>
                <w:lang w:val="en-US"/>
              </w:rPr>
              <w:t>AL134</w:t>
            </w:r>
          </w:p>
        </w:tc>
        <w:tc>
          <w:tcPr>
            <w:tcW w:w="2259" w:type="dxa"/>
          </w:tcPr>
          <w:p w:rsidR="00A633E8" w:rsidRPr="009037A3" w:rsidRDefault="00A633E8" w:rsidP="004D554B">
            <w:pPr>
              <w:jc w:val="center"/>
              <w:rPr>
                <w:rFonts w:ascii="Arial" w:hAnsi="Arial" w:cs="Arial"/>
                <w:sz w:val="16"/>
                <w:szCs w:val="16"/>
                <w:lang w:val="en-US"/>
              </w:rPr>
            </w:pPr>
            <w:r>
              <w:rPr>
                <w:rFonts w:ascii="Arial" w:hAnsi="Arial" w:cs="Arial"/>
                <w:sz w:val="16"/>
                <w:szCs w:val="16"/>
                <w:lang w:val="en-US"/>
              </w:rPr>
              <w:t>AL135</w:t>
            </w:r>
          </w:p>
        </w:tc>
        <w:tc>
          <w:tcPr>
            <w:tcW w:w="2259" w:type="dxa"/>
            <w:vAlign w:val="center"/>
          </w:tcPr>
          <w:p w:rsidR="00A633E8" w:rsidRPr="009037A3" w:rsidRDefault="00A633E8" w:rsidP="004D554B">
            <w:pPr>
              <w:jc w:val="center"/>
              <w:rPr>
                <w:rFonts w:ascii="Arial" w:hAnsi="Arial" w:cs="Arial"/>
                <w:sz w:val="16"/>
                <w:szCs w:val="16"/>
                <w:lang w:val="en-US"/>
              </w:rPr>
            </w:pPr>
            <w:r>
              <w:rPr>
                <w:rFonts w:ascii="Arial" w:hAnsi="Arial" w:cs="Arial"/>
                <w:sz w:val="16"/>
                <w:szCs w:val="16"/>
                <w:lang w:val="en-US"/>
              </w:rPr>
              <w:t>AL136</w:t>
            </w:r>
          </w:p>
        </w:tc>
      </w:tr>
      <w:tr w:rsidR="004D554B" w:rsidRPr="009037A3" w:rsidTr="00A633E8">
        <w:trPr>
          <w:jc w:val="center"/>
        </w:trPr>
        <w:tc>
          <w:tcPr>
            <w:tcW w:w="1420" w:type="dxa"/>
            <w:vAlign w:val="center"/>
          </w:tcPr>
          <w:p w:rsidR="004D554B" w:rsidRPr="002D0688" w:rsidRDefault="004D554B" w:rsidP="004D554B">
            <w:pPr>
              <w:rPr>
                <w:rFonts w:ascii="Arial" w:hAnsi="Arial" w:cs="Arial"/>
                <w:sz w:val="16"/>
                <w:szCs w:val="16"/>
              </w:rPr>
            </w:pPr>
            <w:r>
              <w:rPr>
                <w:rFonts w:ascii="Arial" w:hAnsi="Arial" w:cs="Arial"/>
                <w:sz w:val="16"/>
                <w:szCs w:val="16"/>
              </w:rPr>
              <w:t>Тип патрона для лампы</w:t>
            </w:r>
          </w:p>
        </w:tc>
        <w:tc>
          <w:tcPr>
            <w:tcW w:w="2259" w:type="dxa"/>
            <w:vAlign w:val="center"/>
          </w:tcPr>
          <w:p w:rsidR="004D554B" w:rsidRDefault="004D554B" w:rsidP="004D554B">
            <w:pPr>
              <w:jc w:val="center"/>
              <w:rPr>
                <w:rFonts w:ascii="Arial" w:hAnsi="Arial" w:cs="Arial"/>
                <w:sz w:val="16"/>
                <w:szCs w:val="16"/>
                <w:lang w:val="en-US"/>
              </w:rPr>
            </w:pPr>
            <w:r w:rsidRPr="009037A3">
              <w:rPr>
                <w:rFonts w:ascii="Arial" w:hAnsi="Arial" w:cs="Arial"/>
                <w:sz w:val="16"/>
                <w:szCs w:val="16"/>
                <w:lang w:val="en-US"/>
              </w:rPr>
              <w:t>G</w:t>
            </w:r>
            <w:r w:rsidR="00A633E8">
              <w:rPr>
                <w:rFonts w:ascii="Arial" w:hAnsi="Arial" w:cs="Arial"/>
                <w:sz w:val="16"/>
                <w:szCs w:val="16"/>
                <w:lang w:val="en-US"/>
              </w:rPr>
              <w:t>U10</w:t>
            </w:r>
          </w:p>
        </w:tc>
        <w:tc>
          <w:tcPr>
            <w:tcW w:w="4518" w:type="dxa"/>
            <w:gridSpan w:val="2"/>
            <w:vAlign w:val="center"/>
          </w:tcPr>
          <w:p w:rsidR="004D554B" w:rsidRDefault="004D554B" w:rsidP="004D554B">
            <w:pPr>
              <w:jc w:val="center"/>
              <w:rPr>
                <w:rFonts w:ascii="Arial" w:hAnsi="Arial" w:cs="Arial"/>
                <w:sz w:val="16"/>
                <w:szCs w:val="16"/>
                <w:lang w:val="en-US"/>
              </w:rPr>
            </w:pPr>
            <w:r>
              <w:rPr>
                <w:rFonts w:ascii="Arial" w:hAnsi="Arial" w:cs="Arial"/>
                <w:sz w:val="16"/>
                <w:szCs w:val="16"/>
                <w:lang w:val="en-US"/>
              </w:rPr>
              <w:t>GX</w:t>
            </w:r>
            <w:r w:rsidR="00A633E8">
              <w:rPr>
                <w:rFonts w:ascii="Arial" w:hAnsi="Arial" w:cs="Arial"/>
                <w:sz w:val="16"/>
                <w:szCs w:val="16"/>
                <w:lang w:val="en-US"/>
              </w:rPr>
              <w:t>53</w:t>
            </w:r>
          </w:p>
        </w:tc>
        <w:tc>
          <w:tcPr>
            <w:tcW w:w="2259" w:type="dxa"/>
            <w:vAlign w:val="center"/>
          </w:tcPr>
          <w:p w:rsidR="004D554B" w:rsidRPr="009037A3" w:rsidRDefault="004D554B" w:rsidP="004D554B">
            <w:pPr>
              <w:jc w:val="center"/>
              <w:rPr>
                <w:rFonts w:ascii="Arial" w:hAnsi="Arial" w:cs="Arial"/>
                <w:sz w:val="16"/>
                <w:szCs w:val="16"/>
                <w:lang w:val="en-US"/>
              </w:rPr>
            </w:pPr>
            <w:r>
              <w:rPr>
                <w:rFonts w:ascii="Arial" w:hAnsi="Arial" w:cs="Arial"/>
                <w:sz w:val="16"/>
                <w:szCs w:val="16"/>
                <w:lang w:val="en-US"/>
              </w:rPr>
              <w:t>G</w:t>
            </w:r>
            <w:r w:rsidR="00A633E8">
              <w:rPr>
                <w:rFonts w:ascii="Arial" w:hAnsi="Arial" w:cs="Arial"/>
                <w:sz w:val="16"/>
                <w:szCs w:val="16"/>
                <w:lang w:val="en-US"/>
              </w:rPr>
              <w:t>X70</w:t>
            </w:r>
          </w:p>
        </w:tc>
      </w:tr>
      <w:tr w:rsidR="00B922AB" w:rsidRPr="009037A3" w:rsidTr="00291DFA">
        <w:trPr>
          <w:jc w:val="center"/>
        </w:trPr>
        <w:tc>
          <w:tcPr>
            <w:tcW w:w="1420" w:type="dxa"/>
            <w:vAlign w:val="center"/>
          </w:tcPr>
          <w:p w:rsidR="00B922AB" w:rsidRDefault="00B922AB" w:rsidP="004D554B">
            <w:pPr>
              <w:rPr>
                <w:rFonts w:ascii="Arial" w:hAnsi="Arial" w:cs="Arial"/>
                <w:sz w:val="16"/>
                <w:szCs w:val="16"/>
              </w:rPr>
            </w:pPr>
            <w:r>
              <w:rPr>
                <w:rFonts w:ascii="Arial" w:hAnsi="Arial" w:cs="Arial"/>
                <w:sz w:val="16"/>
                <w:szCs w:val="16"/>
              </w:rPr>
              <w:t>Тип лампы</w:t>
            </w:r>
          </w:p>
        </w:tc>
        <w:tc>
          <w:tcPr>
            <w:tcW w:w="9036" w:type="dxa"/>
            <w:gridSpan w:val="4"/>
            <w:vAlign w:val="center"/>
          </w:tcPr>
          <w:p w:rsidR="00B922AB" w:rsidRPr="00B922AB" w:rsidRDefault="00B922AB" w:rsidP="004D554B">
            <w:pPr>
              <w:jc w:val="center"/>
              <w:rPr>
                <w:rFonts w:ascii="Arial" w:hAnsi="Arial" w:cs="Arial"/>
                <w:sz w:val="16"/>
                <w:szCs w:val="16"/>
              </w:rPr>
            </w:pPr>
            <w:r>
              <w:rPr>
                <w:rFonts w:ascii="Arial" w:hAnsi="Arial" w:cs="Arial"/>
                <w:sz w:val="16"/>
                <w:szCs w:val="16"/>
              </w:rPr>
              <w:t>Светодиодная</w:t>
            </w:r>
          </w:p>
        </w:tc>
      </w:tr>
      <w:tr w:rsidR="004D554B" w:rsidRPr="009037A3" w:rsidTr="004D554B">
        <w:trPr>
          <w:jc w:val="center"/>
        </w:trPr>
        <w:tc>
          <w:tcPr>
            <w:tcW w:w="1420" w:type="dxa"/>
            <w:vAlign w:val="center"/>
          </w:tcPr>
          <w:p w:rsidR="004D554B" w:rsidRPr="005F788A" w:rsidRDefault="004D554B" w:rsidP="004D554B">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9036" w:type="dxa"/>
            <w:gridSpan w:val="4"/>
            <w:vAlign w:val="center"/>
          </w:tcPr>
          <w:p w:rsidR="004D554B" w:rsidRPr="009037A3" w:rsidRDefault="004D554B" w:rsidP="004D554B">
            <w:pPr>
              <w:jc w:val="center"/>
              <w:rPr>
                <w:rFonts w:ascii="Arial" w:hAnsi="Arial" w:cs="Arial"/>
                <w:sz w:val="16"/>
                <w:szCs w:val="16"/>
                <w:lang w:val="en-US"/>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4D554B" w:rsidRPr="009037A3" w:rsidTr="00A633E8">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2259" w:type="dxa"/>
            <w:vAlign w:val="center"/>
          </w:tcPr>
          <w:p w:rsidR="004D554B" w:rsidRPr="009037A3" w:rsidRDefault="004D554B" w:rsidP="004D554B">
            <w:pPr>
              <w:jc w:val="center"/>
              <w:rPr>
                <w:rFonts w:ascii="Arial" w:hAnsi="Arial" w:cs="Arial"/>
                <w:sz w:val="16"/>
                <w:szCs w:val="16"/>
              </w:rPr>
            </w:pPr>
            <w:r>
              <w:rPr>
                <w:rFonts w:ascii="Arial" w:hAnsi="Arial" w:cs="Arial"/>
                <w:sz w:val="16"/>
                <w:szCs w:val="16"/>
              </w:rPr>
              <w:t>15Вт</w:t>
            </w:r>
          </w:p>
        </w:tc>
        <w:tc>
          <w:tcPr>
            <w:tcW w:w="4518" w:type="dxa"/>
            <w:gridSpan w:val="2"/>
            <w:vAlign w:val="center"/>
          </w:tcPr>
          <w:p w:rsidR="004D554B" w:rsidRPr="00B31128" w:rsidRDefault="00A633E8" w:rsidP="004D554B">
            <w:pPr>
              <w:jc w:val="center"/>
              <w:rPr>
                <w:rFonts w:ascii="Arial" w:hAnsi="Arial" w:cs="Arial"/>
                <w:sz w:val="16"/>
                <w:szCs w:val="16"/>
              </w:rPr>
            </w:pPr>
            <w:r>
              <w:rPr>
                <w:rFonts w:ascii="Arial" w:hAnsi="Arial" w:cs="Arial"/>
                <w:sz w:val="16"/>
                <w:szCs w:val="16"/>
              </w:rPr>
              <w:t>15</w:t>
            </w:r>
            <w:r w:rsidR="004D554B">
              <w:rPr>
                <w:rFonts w:ascii="Arial" w:hAnsi="Arial" w:cs="Arial"/>
                <w:sz w:val="16"/>
                <w:szCs w:val="16"/>
              </w:rPr>
              <w:t>Вт</w:t>
            </w:r>
          </w:p>
        </w:tc>
        <w:tc>
          <w:tcPr>
            <w:tcW w:w="2259" w:type="dxa"/>
            <w:vAlign w:val="center"/>
          </w:tcPr>
          <w:p w:rsidR="004D554B" w:rsidRPr="009037A3" w:rsidRDefault="00A633E8" w:rsidP="004D554B">
            <w:pPr>
              <w:jc w:val="center"/>
              <w:rPr>
                <w:rFonts w:ascii="Arial" w:hAnsi="Arial" w:cs="Arial"/>
                <w:sz w:val="16"/>
                <w:szCs w:val="16"/>
              </w:rPr>
            </w:pPr>
            <w:r>
              <w:rPr>
                <w:rFonts w:ascii="Arial" w:hAnsi="Arial" w:cs="Arial"/>
                <w:sz w:val="16"/>
                <w:szCs w:val="16"/>
                <w:lang w:val="en-US"/>
              </w:rPr>
              <w:t>23</w:t>
            </w:r>
            <w:r w:rsidR="004D554B" w:rsidRPr="009037A3">
              <w:rPr>
                <w:rFonts w:ascii="Arial" w:hAnsi="Arial" w:cs="Arial"/>
                <w:sz w:val="16"/>
                <w:szCs w:val="16"/>
              </w:rPr>
              <w:t>Вт</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Габаритные размеры, мм</w:t>
            </w:r>
          </w:p>
        </w:tc>
        <w:tc>
          <w:tcPr>
            <w:tcW w:w="9036" w:type="dxa"/>
            <w:gridSpan w:val="4"/>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См. на упаковке</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Материал корпуса</w:t>
            </w:r>
          </w:p>
        </w:tc>
        <w:tc>
          <w:tcPr>
            <w:tcW w:w="9036" w:type="dxa"/>
            <w:gridSpan w:val="4"/>
            <w:vAlign w:val="center"/>
          </w:tcPr>
          <w:p w:rsidR="004D554B" w:rsidRPr="009037A3" w:rsidRDefault="004D554B" w:rsidP="004D554B">
            <w:pPr>
              <w:jc w:val="center"/>
              <w:rPr>
                <w:rFonts w:ascii="Arial" w:hAnsi="Arial" w:cs="Arial"/>
                <w:sz w:val="16"/>
                <w:szCs w:val="16"/>
                <w:lang w:val="en-US"/>
              </w:rPr>
            </w:pPr>
            <w:r w:rsidRPr="009037A3">
              <w:rPr>
                <w:rFonts w:ascii="Arial" w:hAnsi="Arial" w:cs="Arial"/>
                <w:sz w:val="16"/>
                <w:szCs w:val="16"/>
              </w:rPr>
              <w:t>Алюминий</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Цвет корпуса</w:t>
            </w:r>
          </w:p>
        </w:tc>
        <w:tc>
          <w:tcPr>
            <w:tcW w:w="9036" w:type="dxa"/>
            <w:gridSpan w:val="4"/>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См. на упаковке</w:t>
            </w:r>
          </w:p>
        </w:tc>
      </w:tr>
      <w:tr w:rsidR="00A633E8" w:rsidRPr="009037A3" w:rsidTr="00666111">
        <w:trPr>
          <w:jc w:val="center"/>
        </w:trPr>
        <w:tc>
          <w:tcPr>
            <w:tcW w:w="1420" w:type="dxa"/>
            <w:vAlign w:val="center"/>
          </w:tcPr>
          <w:p w:rsidR="00A633E8" w:rsidRPr="009037A3" w:rsidRDefault="00A633E8" w:rsidP="004D554B">
            <w:pPr>
              <w:rPr>
                <w:rFonts w:ascii="Arial" w:hAnsi="Arial" w:cs="Arial"/>
                <w:sz w:val="16"/>
                <w:szCs w:val="16"/>
              </w:rPr>
            </w:pPr>
            <w:r w:rsidRPr="009037A3">
              <w:rPr>
                <w:rFonts w:ascii="Arial" w:hAnsi="Arial" w:cs="Arial"/>
                <w:sz w:val="16"/>
                <w:szCs w:val="16"/>
              </w:rPr>
              <w:t>Степень защиты от пыли и влаги</w:t>
            </w:r>
          </w:p>
        </w:tc>
        <w:tc>
          <w:tcPr>
            <w:tcW w:w="9036" w:type="dxa"/>
            <w:gridSpan w:val="4"/>
            <w:vAlign w:val="center"/>
          </w:tcPr>
          <w:p w:rsidR="00A633E8" w:rsidRPr="009037A3" w:rsidRDefault="00A633E8" w:rsidP="004D554B">
            <w:pPr>
              <w:jc w:val="center"/>
              <w:rPr>
                <w:rFonts w:ascii="Arial" w:hAnsi="Arial" w:cs="Arial"/>
                <w:sz w:val="16"/>
                <w:szCs w:val="16"/>
                <w:lang w:val="en-US"/>
              </w:rPr>
            </w:pPr>
            <w:r>
              <w:rPr>
                <w:rFonts w:ascii="Arial" w:hAnsi="Arial" w:cs="Arial"/>
                <w:sz w:val="16"/>
                <w:szCs w:val="16"/>
                <w:lang w:val="en-US"/>
              </w:rPr>
              <w:t>IP40</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Угол поворота в горизонтальной оси</w:t>
            </w:r>
          </w:p>
        </w:tc>
        <w:tc>
          <w:tcPr>
            <w:tcW w:w="9036" w:type="dxa"/>
            <w:gridSpan w:val="4"/>
            <w:vAlign w:val="center"/>
          </w:tcPr>
          <w:p w:rsidR="004D554B" w:rsidRPr="00A633E8" w:rsidRDefault="00A633E8" w:rsidP="004D554B">
            <w:pPr>
              <w:jc w:val="center"/>
              <w:rPr>
                <w:rFonts w:ascii="Arial" w:hAnsi="Arial" w:cs="Arial"/>
                <w:sz w:val="16"/>
                <w:szCs w:val="16"/>
                <w:lang w:val="en-US"/>
              </w:rPr>
            </w:pPr>
            <w:r>
              <w:rPr>
                <w:rFonts w:ascii="Arial" w:hAnsi="Arial" w:cs="Arial"/>
                <w:sz w:val="16"/>
                <w:szCs w:val="16"/>
                <w:lang w:val="en-US"/>
              </w:rPr>
              <w:t>-</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Угол поворота в вертикальной оси</w:t>
            </w:r>
          </w:p>
        </w:tc>
        <w:tc>
          <w:tcPr>
            <w:tcW w:w="9036" w:type="dxa"/>
            <w:gridSpan w:val="4"/>
            <w:vAlign w:val="center"/>
          </w:tcPr>
          <w:p w:rsidR="004D554B" w:rsidRPr="00A633E8" w:rsidRDefault="00A633E8" w:rsidP="004D554B">
            <w:pPr>
              <w:jc w:val="center"/>
              <w:rPr>
                <w:rFonts w:ascii="Arial" w:hAnsi="Arial" w:cs="Arial"/>
                <w:sz w:val="16"/>
                <w:szCs w:val="16"/>
                <w:lang w:val="en-US"/>
              </w:rPr>
            </w:pPr>
            <w:r>
              <w:rPr>
                <w:rFonts w:ascii="Arial" w:hAnsi="Arial" w:cs="Arial"/>
                <w:sz w:val="16"/>
                <w:szCs w:val="16"/>
                <w:lang w:val="en-US"/>
              </w:rPr>
              <w:t>-</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Класс защиты от поражения током</w:t>
            </w:r>
          </w:p>
        </w:tc>
        <w:tc>
          <w:tcPr>
            <w:tcW w:w="9036" w:type="dxa"/>
            <w:gridSpan w:val="4"/>
            <w:vAlign w:val="center"/>
          </w:tcPr>
          <w:p w:rsidR="004D554B" w:rsidRPr="009037A3" w:rsidRDefault="004D554B" w:rsidP="004D554B">
            <w:pPr>
              <w:jc w:val="center"/>
              <w:rPr>
                <w:rFonts w:ascii="Arial" w:hAnsi="Arial" w:cs="Arial"/>
                <w:sz w:val="16"/>
                <w:szCs w:val="16"/>
                <w:lang w:val="en-US"/>
              </w:rPr>
            </w:pPr>
            <w:r w:rsidRPr="009037A3">
              <w:rPr>
                <w:rFonts w:ascii="Arial" w:hAnsi="Arial" w:cs="Arial"/>
                <w:sz w:val="16"/>
                <w:szCs w:val="16"/>
                <w:lang w:val="en-US"/>
              </w:rPr>
              <w:t>II</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Температура эксплуатации</w:t>
            </w:r>
          </w:p>
        </w:tc>
        <w:tc>
          <w:tcPr>
            <w:tcW w:w="9036" w:type="dxa"/>
            <w:gridSpan w:val="4"/>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0.. +45 °С</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Климатическое исполнение</w:t>
            </w:r>
          </w:p>
        </w:tc>
        <w:tc>
          <w:tcPr>
            <w:tcW w:w="9036" w:type="dxa"/>
            <w:gridSpan w:val="4"/>
            <w:vAlign w:val="center"/>
          </w:tcPr>
          <w:p w:rsidR="004D554B" w:rsidRPr="009037A3" w:rsidRDefault="004D554B" w:rsidP="004D554B">
            <w:pPr>
              <w:jc w:val="center"/>
              <w:rPr>
                <w:rFonts w:ascii="Arial" w:hAnsi="Arial" w:cs="Arial"/>
                <w:sz w:val="16"/>
                <w:szCs w:val="16"/>
              </w:rPr>
            </w:pPr>
            <w:r w:rsidRPr="009037A3">
              <w:rPr>
                <w:rFonts w:ascii="Arial" w:hAnsi="Arial" w:cs="Arial"/>
                <w:sz w:val="16"/>
                <w:szCs w:val="16"/>
              </w:rPr>
              <w:t>УХЛ4</w:t>
            </w:r>
          </w:p>
        </w:tc>
      </w:tr>
      <w:tr w:rsidR="004D554B" w:rsidRPr="009037A3" w:rsidTr="004D554B">
        <w:trPr>
          <w:jc w:val="center"/>
        </w:trPr>
        <w:tc>
          <w:tcPr>
            <w:tcW w:w="1420" w:type="dxa"/>
            <w:vAlign w:val="center"/>
          </w:tcPr>
          <w:p w:rsidR="004D554B" w:rsidRPr="009037A3" w:rsidRDefault="004D554B" w:rsidP="004D554B">
            <w:pPr>
              <w:rPr>
                <w:rFonts w:ascii="Arial" w:hAnsi="Arial" w:cs="Arial"/>
                <w:sz w:val="16"/>
                <w:szCs w:val="16"/>
              </w:rPr>
            </w:pPr>
            <w:r w:rsidRPr="009037A3">
              <w:rPr>
                <w:rFonts w:ascii="Arial" w:hAnsi="Arial" w:cs="Arial"/>
                <w:sz w:val="16"/>
                <w:szCs w:val="16"/>
              </w:rPr>
              <w:t xml:space="preserve">Тип монтажа </w:t>
            </w:r>
          </w:p>
        </w:tc>
        <w:tc>
          <w:tcPr>
            <w:tcW w:w="9036" w:type="dxa"/>
            <w:gridSpan w:val="4"/>
            <w:vAlign w:val="center"/>
          </w:tcPr>
          <w:p w:rsidR="004D554B" w:rsidRPr="009037A3" w:rsidRDefault="00A633E8" w:rsidP="004D554B">
            <w:pPr>
              <w:jc w:val="center"/>
              <w:rPr>
                <w:rFonts w:ascii="Arial" w:hAnsi="Arial" w:cs="Arial"/>
                <w:sz w:val="16"/>
                <w:szCs w:val="16"/>
              </w:rPr>
            </w:pPr>
            <w:r>
              <w:rPr>
                <w:rFonts w:ascii="Arial" w:hAnsi="Arial" w:cs="Arial"/>
                <w:sz w:val="16"/>
                <w:szCs w:val="16"/>
              </w:rPr>
              <w:t>Однофазная т</w:t>
            </w:r>
            <w:r w:rsidR="004D554B" w:rsidRPr="009037A3">
              <w:rPr>
                <w:rFonts w:ascii="Arial" w:hAnsi="Arial" w:cs="Arial"/>
                <w:sz w:val="16"/>
                <w:szCs w:val="16"/>
              </w:rPr>
              <w:t>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A633E8" w:rsidRDefault="00A633E8" w:rsidP="00F1388B">
      <w:pPr>
        <w:pStyle w:val="a3"/>
        <w:numPr>
          <w:ilvl w:val="0"/>
          <w:numId w:val="4"/>
        </w:numPr>
        <w:spacing w:after="0"/>
        <w:jc w:val="both"/>
        <w:rPr>
          <w:rFonts w:ascii="Arial" w:hAnsi="Arial" w:cs="Arial"/>
          <w:sz w:val="16"/>
          <w:szCs w:val="16"/>
        </w:rPr>
      </w:pPr>
      <w:r>
        <w:rPr>
          <w:rFonts w:ascii="Arial" w:hAnsi="Arial" w:cs="Arial"/>
          <w:sz w:val="16"/>
          <w:szCs w:val="16"/>
        </w:rPr>
        <w:t>Отсоедините адаптер от корпуса светильника, повернув его против часовой стрелки.</w:t>
      </w:r>
    </w:p>
    <w:p w:rsidR="00A633E8" w:rsidRDefault="00A633E8" w:rsidP="00F1388B">
      <w:pPr>
        <w:pStyle w:val="a3"/>
        <w:numPr>
          <w:ilvl w:val="0"/>
          <w:numId w:val="4"/>
        </w:numPr>
        <w:spacing w:after="0"/>
        <w:jc w:val="both"/>
        <w:rPr>
          <w:rFonts w:ascii="Arial" w:hAnsi="Arial" w:cs="Arial"/>
          <w:sz w:val="16"/>
          <w:szCs w:val="16"/>
        </w:rPr>
      </w:pPr>
      <w:r>
        <w:rPr>
          <w:rFonts w:ascii="Arial" w:hAnsi="Arial" w:cs="Arial"/>
          <w:sz w:val="16"/>
          <w:szCs w:val="16"/>
        </w:rPr>
        <w:t xml:space="preserve">Установите адаптер в </w:t>
      </w:r>
      <w:proofErr w:type="spellStart"/>
      <w:r>
        <w:rPr>
          <w:rFonts w:ascii="Arial" w:hAnsi="Arial" w:cs="Arial"/>
          <w:sz w:val="16"/>
          <w:szCs w:val="16"/>
        </w:rPr>
        <w:t>шинопровод</w:t>
      </w:r>
      <w:proofErr w:type="spellEnd"/>
      <w:r>
        <w:rPr>
          <w:rFonts w:ascii="Arial" w:hAnsi="Arial" w:cs="Arial"/>
          <w:sz w:val="16"/>
          <w:szCs w:val="16"/>
        </w:rPr>
        <w:t>.</w:t>
      </w:r>
    </w:p>
    <w:p w:rsidR="00880B91" w:rsidRPr="00F1388B" w:rsidRDefault="00F1388B" w:rsidP="00F1388B">
      <w:pPr>
        <w:pStyle w:val="a3"/>
        <w:numPr>
          <w:ilvl w:val="0"/>
          <w:numId w:val="4"/>
        </w:numPr>
        <w:spacing w:after="0"/>
        <w:jc w:val="both"/>
        <w:rPr>
          <w:rFonts w:ascii="Arial" w:hAnsi="Arial" w:cs="Arial"/>
          <w:sz w:val="16"/>
          <w:szCs w:val="16"/>
        </w:rPr>
      </w:pPr>
      <w:r>
        <w:rPr>
          <w:rFonts w:ascii="Arial" w:hAnsi="Arial" w:cs="Arial"/>
          <w:sz w:val="16"/>
          <w:szCs w:val="16"/>
        </w:rPr>
        <w:t>Открутите корпус</w:t>
      </w:r>
      <w:r w:rsidR="009E77C6" w:rsidRPr="009E77C6">
        <w:rPr>
          <w:rFonts w:ascii="Arial" w:hAnsi="Arial" w:cs="Arial"/>
          <w:sz w:val="16"/>
          <w:szCs w:val="16"/>
        </w:rPr>
        <w:t>/</w:t>
      </w:r>
      <w:r w:rsidR="009E77C6">
        <w:rPr>
          <w:rFonts w:ascii="Arial" w:hAnsi="Arial" w:cs="Arial"/>
          <w:sz w:val="16"/>
          <w:szCs w:val="16"/>
        </w:rPr>
        <w:t>плафон</w:t>
      </w:r>
      <w:r>
        <w:rPr>
          <w:rFonts w:ascii="Arial" w:hAnsi="Arial" w:cs="Arial"/>
          <w:sz w:val="16"/>
          <w:szCs w:val="16"/>
        </w:rPr>
        <w:t xml:space="preserve"> светильника, в</w:t>
      </w:r>
      <w:r w:rsidR="00880B91" w:rsidRPr="00F1388B">
        <w:rPr>
          <w:rFonts w:ascii="Arial" w:hAnsi="Arial" w:cs="Arial"/>
          <w:sz w:val="16"/>
          <w:szCs w:val="16"/>
        </w:rPr>
        <w:t>ставьте лампу в светильник</w:t>
      </w:r>
      <w:r>
        <w:rPr>
          <w:rFonts w:ascii="Arial" w:hAnsi="Arial" w:cs="Arial"/>
          <w:sz w:val="16"/>
          <w:szCs w:val="16"/>
        </w:rPr>
        <w:t xml:space="preserve"> и закрутите корпус</w:t>
      </w:r>
      <w:r w:rsidR="009E77C6">
        <w:rPr>
          <w:rFonts w:ascii="Arial" w:hAnsi="Arial" w:cs="Arial"/>
          <w:sz w:val="16"/>
          <w:szCs w:val="16"/>
        </w:rPr>
        <w:t>/плафон</w:t>
      </w:r>
      <w:r>
        <w:rPr>
          <w:rFonts w:ascii="Arial" w:hAnsi="Arial" w:cs="Arial"/>
          <w:sz w:val="16"/>
          <w:szCs w:val="16"/>
        </w:rPr>
        <w:t xml:space="preserve"> светильника обратно</w:t>
      </w:r>
      <w:r w:rsidR="00880B91" w:rsidRPr="00F1388B">
        <w:rPr>
          <w:rFonts w:ascii="Arial" w:hAnsi="Arial" w:cs="Arial"/>
          <w:sz w:val="16"/>
          <w:szCs w:val="16"/>
        </w:rPr>
        <w:t>.</w:t>
      </w:r>
    </w:p>
    <w:p w:rsidR="00B42CFF" w:rsidRDefault="00780901" w:rsidP="00C61679">
      <w:pPr>
        <w:pStyle w:val="a3"/>
        <w:numPr>
          <w:ilvl w:val="0"/>
          <w:numId w:val="4"/>
        </w:numPr>
        <w:spacing w:after="0"/>
        <w:jc w:val="both"/>
        <w:rPr>
          <w:rFonts w:ascii="Arial" w:hAnsi="Arial" w:cs="Arial"/>
          <w:sz w:val="16"/>
          <w:szCs w:val="16"/>
        </w:rPr>
      </w:pPr>
      <w:r>
        <w:rPr>
          <w:rFonts w:ascii="Arial" w:hAnsi="Arial" w:cs="Arial"/>
          <w:sz w:val="16"/>
          <w:szCs w:val="16"/>
        </w:rPr>
        <w:t>Подключите</w:t>
      </w:r>
      <w:r w:rsidR="00C61679" w:rsidRPr="009037A3">
        <w:rPr>
          <w:rFonts w:ascii="Arial" w:hAnsi="Arial" w:cs="Arial"/>
          <w:sz w:val="16"/>
          <w:szCs w:val="16"/>
        </w:rPr>
        <w:t xml:space="preserve"> светильник </w:t>
      </w:r>
      <w:r>
        <w:rPr>
          <w:rFonts w:ascii="Arial" w:hAnsi="Arial" w:cs="Arial"/>
          <w:sz w:val="16"/>
          <w:szCs w:val="16"/>
        </w:rPr>
        <w:t>к</w:t>
      </w:r>
      <w:r w:rsidR="00C61679" w:rsidRPr="009037A3">
        <w:rPr>
          <w:rFonts w:ascii="Arial" w:hAnsi="Arial" w:cs="Arial"/>
          <w:sz w:val="16"/>
          <w:szCs w:val="16"/>
        </w:rPr>
        <w:t xml:space="preserve"> </w:t>
      </w:r>
      <w:proofErr w:type="spellStart"/>
      <w:r w:rsidR="00C61679" w:rsidRPr="009037A3">
        <w:rPr>
          <w:rFonts w:ascii="Arial" w:hAnsi="Arial" w:cs="Arial"/>
          <w:sz w:val="16"/>
          <w:szCs w:val="16"/>
        </w:rPr>
        <w:t>шинопровод</w:t>
      </w:r>
      <w:r>
        <w:rPr>
          <w:rFonts w:ascii="Arial" w:hAnsi="Arial" w:cs="Arial"/>
          <w:sz w:val="16"/>
          <w:szCs w:val="16"/>
        </w:rPr>
        <w:t>у</w:t>
      </w:r>
      <w:proofErr w:type="spellEnd"/>
      <w:r>
        <w:rPr>
          <w:rFonts w:ascii="Arial" w:hAnsi="Arial" w:cs="Arial"/>
          <w:sz w:val="16"/>
          <w:szCs w:val="16"/>
        </w:rPr>
        <w:t>, повернув его по часовой стрелки</w:t>
      </w:r>
      <w:r w:rsidR="00C61679" w:rsidRPr="009037A3">
        <w:rPr>
          <w:rFonts w:ascii="Arial" w:hAnsi="Arial" w:cs="Arial"/>
          <w:sz w:val="16"/>
          <w:szCs w:val="16"/>
        </w:rPr>
        <w:t>.</w:t>
      </w:r>
    </w:p>
    <w:p w:rsidR="00780901" w:rsidRPr="009037A3" w:rsidRDefault="00780901" w:rsidP="00C61679">
      <w:pPr>
        <w:pStyle w:val="a3"/>
        <w:numPr>
          <w:ilvl w:val="0"/>
          <w:numId w:val="4"/>
        </w:numPr>
        <w:spacing w:after="0"/>
        <w:jc w:val="both"/>
        <w:rPr>
          <w:rFonts w:ascii="Arial" w:hAnsi="Arial" w:cs="Arial"/>
          <w:sz w:val="16"/>
          <w:szCs w:val="16"/>
        </w:rPr>
      </w:pPr>
      <w:r>
        <w:rPr>
          <w:rFonts w:ascii="Arial" w:hAnsi="Arial" w:cs="Arial"/>
          <w:sz w:val="16"/>
          <w:szCs w:val="16"/>
        </w:rPr>
        <w:t>Убедитесь, что светильник надежно зафиксирован.</w:t>
      </w:r>
    </w:p>
    <w:p w:rsidR="00C61679"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7519A1" w:rsidRPr="007519A1" w:rsidRDefault="007519A1" w:rsidP="007519A1">
      <w:pPr>
        <w:spacing w:after="0"/>
        <w:jc w:val="center"/>
        <w:rPr>
          <w:rFonts w:ascii="Arial" w:hAnsi="Arial" w:cs="Arial"/>
          <w:sz w:val="16"/>
          <w:szCs w:val="16"/>
        </w:rPr>
      </w:pPr>
      <w:r>
        <w:rPr>
          <w:noProof/>
        </w:rPr>
        <w:lastRenderedPageBreak/>
        <w:drawing>
          <wp:inline distT="0" distB="0" distL="0" distR="0" wp14:anchorId="7EDAF62B" wp14:editId="1E88EF0A">
            <wp:extent cx="3274672" cy="461962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89570" cy="4640642"/>
                    </a:xfrm>
                    <a:prstGeom prst="rect">
                      <a:avLst/>
                    </a:prstGeom>
                  </pic:spPr>
                </pic:pic>
              </a:graphicData>
            </a:graphic>
          </wp:inline>
        </w:drawing>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lastRenderedPageBreak/>
        <w:t>Информация об изготовителе и дата производства</w:t>
      </w:r>
    </w:p>
    <w:p w:rsidR="009037A3" w:rsidRPr="004D554B" w:rsidRDefault="009037A3" w:rsidP="009037A3">
      <w:pPr>
        <w:spacing w:after="0" w:line="240" w:lineRule="auto"/>
        <w:jc w:val="both"/>
        <w:rPr>
          <w:rFonts w:ascii="Arial" w:hAnsi="Arial" w:cs="Arial"/>
          <w:sz w:val="16"/>
          <w:szCs w:val="16"/>
        </w:rPr>
      </w:pPr>
      <w:r w:rsidRPr="009037A3">
        <w:rPr>
          <w:rFonts w:ascii="Arial" w:hAnsi="Arial" w:cs="Arial"/>
          <w:sz w:val="16"/>
          <w:szCs w:val="16"/>
        </w:rPr>
        <w:t>Сделано в Китае.</w:t>
      </w:r>
      <w:r w:rsidR="00785986" w:rsidRPr="00785986">
        <w:rPr>
          <w:rFonts w:ascii="Arial" w:hAnsi="Arial" w:cs="Arial"/>
          <w:sz w:val="16"/>
          <w:szCs w:val="16"/>
        </w:rPr>
        <w:t xml:space="preserve"> </w:t>
      </w:r>
      <w:r w:rsidR="003D4333" w:rsidRPr="003D4333">
        <w:rPr>
          <w:rFonts w:ascii="Arial" w:hAnsi="Arial" w:cs="Arial"/>
          <w:sz w:val="16"/>
          <w:szCs w:val="16"/>
        </w:rPr>
        <w:t>Изготовитель: «NINGBO YUSING LIGHTING CO., LTD» Китай, No.1199, MINGGUANG RD.JIANGSHAN TOWN, NINGBO, CHINA/</w:t>
      </w:r>
      <w:proofErr w:type="spellStart"/>
      <w:r w:rsidR="003D4333" w:rsidRPr="003D4333">
        <w:rPr>
          <w:rFonts w:ascii="Arial" w:hAnsi="Arial" w:cs="Arial"/>
          <w:sz w:val="16"/>
          <w:szCs w:val="16"/>
        </w:rPr>
        <w:t>Нинбо</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Юсинг</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Лайтинг</w:t>
      </w:r>
      <w:proofErr w:type="spellEnd"/>
      <w:r w:rsidR="003D4333" w:rsidRPr="003D4333">
        <w:rPr>
          <w:rFonts w:ascii="Arial" w:hAnsi="Arial" w:cs="Arial"/>
          <w:sz w:val="16"/>
          <w:szCs w:val="16"/>
        </w:rPr>
        <w:t xml:space="preserve">, Ко., № 1199, </w:t>
      </w:r>
      <w:proofErr w:type="spellStart"/>
      <w:r w:rsidR="003D4333" w:rsidRPr="003D4333">
        <w:rPr>
          <w:rFonts w:ascii="Arial" w:hAnsi="Arial" w:cs="Arial"/>
          <w:sz w:val="16"/>
          <w:szCs w:val="16"/>
        </w:rPr>
        <w:t>Минггуан</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Роуд</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Цзяншань</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Таун</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Нинбо</w:t>
      </w:r>
      <w:proofErr w:type="spellEnd"/>
      <w:r w:rsidR="003D4333" w:rsidRPr="003D4333">
        <w:rPr>
          <w:rFonts w:ascii="Arial" w:hAnsi="Arial" w:cs="Arial"/>
          <w:sz w:val="16"/>
          <w:szCs w:val="16"/>
        </w:rPr>
        <w:t>, Китай. Филиалы завода-изготовителя: «</w:t>
      </w:r>
      <w:proofErr w:type="spellStart"/>
      <w:r w:rsidR="003D4333" w:rsidRPr="003D4333">
        <w:rPr>
          <w:rFonts w:ascii="Arial" w:hAnsi="Arial" w:cs="Arial"/>
          <w:sz w:val="16"/>
          <w:szCs w:val="16"/>
        </w:rPr>
        <w:t>Ningbo</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Yusing</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Electronics</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Co</w:t>
      </w:r>
      <w:proofErr w:type="spellEnd"/>
      <w:r w:rsidR="003D4333" w:rsidRPr="003D4333">
        <w:rPr>
          <w:rFonts w:ascii="Arial" w:hAnsi="Arial" w:cs="Arial"/>
          <w:sz w:val="16"/>
          <w:szCs w:val="16"/>
        </w:rPr>
        <w:t xml:space="preserve">., LTD» </w:t>
      </w:r>
      <w:proofErr w:type="spellStart"/>
      <w:r w:rsidR="003D4333" w:rsidRPr="003D4333">
        <w:rPr>
          <w:rFonts w:ascii="Arial" w:hAnsi="Arial" w:cs="Arial"/>
          <w:sz w:val="16"/>
          <w:szCs w:val="16"/>
        </w:rPr>
        <w:t>Civil</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Industrial</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Zone</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Pugen</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Village</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Qiu’ai</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Ningbo</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China</w:t>
      </w:r>
      <w:proofErr w:type="spellEnd"/>
      <w:r w:rsidR="003D4333" w:rsidRPr="003D4333">
        <w:rPr>
          <w:rFonts w:ascii="Arial" w:hAnsi="Arial" w:cs="Arial"/>
          <w:sz w:val="16"/>
          <w:szCs w:val="16"/>
        </w:rPr>
        <w:t xml:space="preserve"> / ООО "</w:t>
      </w:r>
      <w:proofErr w:type="spellStart"/>
      <w:r w:rsidR="003D4333" w:rsidRPr="003D4333">
        <w:rPr>
          <w:rFonts w:ascii="Arial" w:hAnsi="Arial" w:cs="Arial"/>
          <w:sz w:val="16"/>
          <w:szCs w:val="16"/>
        </w:rPr>
        <w:t>Нингбо</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Юсинг</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Электроникс</w:t>
      </w:r>
      <w:proofErr w:type="spellEnd"/>
      <w:r w:rsidR="003D4333" w:rsidRPr="003D4333">
        <w:rPr>
          <w:rFonts w:ascii="Arial" w:hAnsi="Arial" w:cs="Arial"/>
          <w:sz w:val="16"/>
          <w:szCs w:val="16"/>
        </w:rPr>
        <w:t xml:space="preserve"> Компания", зона </w:t>
      </w:r>
      <w:proofErr w:type="spellStart"/>
      <w:r w:rsidR="003D4333" w:rsidRPr="003D4333">
        <w:rPr>
          <w:rFonts w:ascii="Arial" w:hAnsi="Arial" w:cs="Arial"/>
          <w:sz w:val="16"/>
          <w:szCs w:val="16"/>
        </w:rPr>
        <w:t>Цивил</w:t>
      </w:r>
      <w:proofErr w:type="spellEnd"/>
      <w:r w:rsidR="003D4333" w:rsidRPr="003D4333">
        <w:rPr>
          <w:rFonts w:ascii="Arial" w:hAnsi="Arial" w:cs="Arial"/>
          <w:sz w:val="16"/>
          <w:szCs w:val="16"/>
        </w:rPr>
        <w:t xml:space="preserve"> Индастриал, населенный пункт </w:t>
      </w:r>
      <w:proofErr w:type="spellStart"/>
      <w:r w:rsidR="003D4333" w:rsidRPr="003D4333">
        <w:rPr>
          <w:rFonts w:ascii="Arial" w:hAnsi="Arial" w:cs="Arial"/>
          <w:sz w:val="16"/>
          <w:szCs w:val="16"/>
        </w:rPr>
        <w:t>Пуген</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Цюай</w:t>
      </w:r>
      <w:proofErr w:type="spellEnd"/>
      <w:r w:rsidR="003D4333" w:rsidRPr="003D4333">
        <w:rPr>
          <w:rFonts w:ascii="Arial" w:hAnsi="Arial" w:cs="Arial"/>
          <w:sz w:val="16"/>
          <w:szCs w:val="16"/>
        </w:rPr>
        <w:t xml:space="preserve">, г. </w:t>
      </w:r>
      <w:proofErr w:type="spellStart"/>
      <w:r w:rsidR="003D4333" w:rsidRPr="003D4333">
        <w:rPr>
          <w:rFonts w:ascii="Arial" w:hAnsi="Arial" w:cs="Arial"/>
          <w:sz w:val="16"/>
          <w:szCs w:val="16"/>
        </w:rPr>
        <w:t>Нингбо</w:t>
      </w:r>
      <w:proofErr w:type="spellEnd"/>
      <w:r w:rsidR="003D4333" w:rsidRPr="003D4333">
        <w:rPr>
          <w:rFonts w:ascii="Arial" w:hAnsi="Arial" w:cs="Arial"/>
          <w:sz w:val="16"/>
          <w:szCs w:val="16"/>
        </w:rPr>
        <w:t>, Китай; «</w:t>
      </w:r>
      <w:proofErr w:type="spellStart"/>
      <w:r w:rsidR="003D4333" w:rsidRPr="003D4333">
        <w:rPr>
          <w:rFonts w:ascii="Arial" w:hAnsi="Arial" w:cs="Arial"/>
          <w:sz w:val="16"/>
          <w:szCs w:val="16"/>
        </w:rPr>
        <w:t>Zheijiang</w:t>
      </w:r>
      <w:proofErr w:type="spellEnd"/>
      <w:r w:rsidR="003D4333" w:rsidRPr="003D4333">
        <w:rPr>
          <w:rFonts w:ascii="Arial" w:hAnsi="Arial" w:cs="Arial"/>
          <w:sz w:val="16"/>
          <w:szCs w:val="16"/>
        </w:rPr>
        <w:t xml:space="preserve"> MEKA </w:t>
      </w:r>
      <w:proofErr w:type="spellStart"/>
      <w:r w:rsidR="003D4333" w:rsidRPr="003D4333">
        <w:rPr>
          <w:rFonts w:ascii="Arial" w:hAnsi="Arial" w:cs="Arial"/>
          <w:sz w:val="16"/>
          <w:szCs w:val="16"/>
        </w:rPr>
        <w:t>Electric</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Co</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Ltd</w:t>
      </w:r>
      <w:proofErr w:type="spellEnd"/>
      <w:r w:rsidR="003D4333" w:rsidRPr="003D4333">
        <w:rPr>
          <w:rFonts w:ascii="Arial" w:hAnsi="Arial" w:cs="Arial"/>
          <w:sz w:val="16"/>
          <w:szCs w:val="16"/>
        </w:rPr>
        <w:t xml:space="preserve">» No.8 </w:t>
      </w:r>
      <w:proofErr w:type="spellStart"/>
      <w:r w:rsidR="003D4333" w:rsidRPr="003D4333">
        <w:rPr>
          <w:rFonts w:ascii="Arial" w:hAnsi="Arial" w:cs="Arial"/>
          <w:sz w:val="16"/>
          <w:szCs w:val="16"/>
        </w:rPr>
        <w:t>Canghai</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Road</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Lihai</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Town</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Binhai</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New</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City</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Shaoxing</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Zheijiang</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Province</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China</w:t>
      </w:r>
      <w:proofErr w:type="spellEnd"/>
      <w:r w:rsidR="003D4333" w:rsidRPr="003D4333">
        <w:rPr>
          <w:rFonts w:ascii="Arial" w:hAnsi="Arial" w:cs="Arial"/>
          <w:sz w:val="16"/>
          <w:szCs w:val="16"/>
        </w:rPr>
        <w:t>/«</w:t>
      </w:r>
      <w:proofErr w:type="spellStart"/>
      <w:r w:rsidR="003D4333" w:rsidRPr="003D4333">
        <w:rPr>
          <w:rFonts w:ascii="Arial" w:hAnsi="Arial" w:cs="Arial"/>
          <w:sz w:val="16"/>
          <w:szCs w:val="16"/>
        </w:rPr>
        <w:t>Чжецзян</w:t>
      </w:r>
      <w:proofErr w:type="spellEnd"/>
      <w:r w:rsidR="003D4333" w:rsidRPr="003D4333">
        <w:rPr>
          <w:rFonts w:ascii="Arial" w:hAnsi="Arial" w:cs="Arial"/>
          <w:sz w:val="16"/>
          <w:szCs w:val="16"/>
        </w:rPr>
        <w:t xml:space="preserve"> МЕКА Электрик Ко., Лтд» №8 </w:t>
      </w:r>
      <w:proofErr w:type="spellStart"/>
      <w:r w:rsidR="003D4333" w:rsidRPr="003D4333">
        <w:rPr>
          <w:rFonts w:ascii="Arial" w:hAnsi="Arial" w:cs="Arial"/>
          <w:sz w:val="16"/>
          <w:szCs w:val="16"/>
        </w:rPr>
        <w:t>Цанхай</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Роад</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Лихай</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Таун</w:t>
      </w:r>
      <w:proofErr w:type="spellEnd"/>
      <w:r w:rsidR="003D4333" w:rsidRPr="003D4333">
        <w:rPr>
          <w:rFonts w:ascii="Arial" w:hAnsi="Arial" w:cs="Arial"/>
          <w:sz w:val="16"/>
          <w:szCs w:val="16"/>
        </w:rPr>
        <w:t xml:space="preserve">, </w:t>
      </w:r>
      <w:proofErr w:type="spellStart"/>
      <w:r w:rsidR="003D4333" w:rsidRPr="003D4333">
        <w:rPr>
          <w:rFonts w:ascii="Arial" w:hAnsi="Arial" w:cs="Arial"/>
          <w:sz w:val="16"/>
          <w:szCs w:val="16"/>
        </w:rPr>
        <w:t>Бинхай</w:t>
      </w:r>
      <w:proofErr w:type="spellEnd"/>
      <w:r w:rsidR="003D4333" w:rsidRPr="003D4333">
        <w:rPr>
          <w:rFonts w:ascii="Arial" w:hAnsi="Arial" w:cs="Arial"/>
          <w:sz w:val="16"/>
          <w:szCs w:val="16"/>
        </w:rPr>
        <w:t xml:space="preserve"> Нью Сити, </w:t>
      </w:r>
      <w:proofErr w:type="spellStart"/>
      <w:r w:rsidR="003D4333" w:rsidRPr="003D4333">
        <w:rPr>
          <w:rFonts w:ascii="Arial" w:hAnsi="Arial" w:cs="Arial"/>
          <w:sz w:val="16"/>
          <w:szCs w:val="16"/>
        </w:rPr>
        <w:t>Шаосин</w:t>
      </w:r>
      <w:proofErr w:type="spellEnd"/>
      <w:r w:rsidR="003D4333" w:rsidRPr="003D4333">
        <w:rPr>
          <w:rFonts w:ascii="Arial" w:hAnsi="Arial" w:cs="Arial"/>
          <w:sz w:val="16"/>
          <w:szCs w:val="16"/>
        </w:rPr>
        <w:t xml:space="preserve">, провинция </w:t>
      </w:r>
      <w:proofErr w:type="spellStart"/>
      <w:r w:rsidR="003D4333" w:rsidRPr="003D4333">
        <w:rPr>
          <w:rFonts w:ascii="Arial" w:hAnsi="Arial" w:cs="Arial"/>
          <w:sz w:val="16"/>
          <w:szCs w:val="16"/>
        </w:rPr>
        <w:t>Чжецзян</w:t>
      </w:r>
      <w:proofErr w:type="spellEnd"/>
      <w:r w:rsidR="003D4333" w:rsidRPr="003D433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w:t>
      </w:r>
      <w:r w:rsidR="005B35D0">
        <w:rPr>
          <w:rFonts w:ascii="Arial" w:hAnsi="Arial" w:cs="Arial"/>
          <w:sz w:val="16"/>
          <w:szCs w:val="16"/>
        </w:rPr>
        <w:t>3</w:t>
      </w:r>
      <w:r w:rsidRPr="009037A3">
        <w:rPr>
          <w:rFonts w:ascii="Arial" w:hAnsi="Arial" w:cs="Arial"/>
          <w:sz w:val="16"/>
          <w:szCs w:val="16"/>
        </w:rPr>
        <w:t xml:space="preserve"> года (</w:t>
      </w:r>
      <w:r w:rsidR="005B35D0">
        <w:rPr>
          <w:rFonts w:ascii="Arial" w:hAnsi="Arial" w:cs="Arial"/>
          <w:sz w:val="16"/>
          <w:szCs w:val="16"/>
        </w:rPr>
        <w:t>36</w:t>
      </w:r>
      <w:r w:rsidRPr="009037A3">
        <w:rPr>
          <w:rFonts w:ascii="Arial" w:hAnsi="Arial" w:cs="Arial"/>
          <w:sz w:val="16"/>
          <w:szCs w:val="16"/>
        </w:rPr>
        <w:t xml:space="preserve"> месяц</w:t>
      </w:r>
      <w:r w:rsidR="005B35D0">
        <w:rPr>
          <w:rFonts w:ascii="Arial" w:hAnsi="Arial" w:cs="Arial"/>
          <w:sz w:val="16"/>
          <w:szCs w:val="16"/>
        </w:rPr>
        <w:t>ев</w:t>
      </w:r>
      <w:bookmarkStart w:id="0" w:name="_GoBack"/>
      <w:bookmarkEnd w:id="0"/>
      <w:r w:rsidRPr="009037A3">
        <w:rPr>
          <w:rFonts w:ascii="Arial" w:hAnsi="Arial" w:cs="Arial"/>
          <w:sz w:val="16"/>
          <w:szCs w:val="16"/>
        </w:rPr>
        <w:t xml:space="preserve">)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B4A8F"/>
    <w:rsid w:val="000E6ADD"/>
    <w:rsid w:val="001205D5"/>
    <w:rsid w:val="00141CEF"/>
    <w:rsid w:val="00150118"/>
    <w:rsid w:val="00150486"/>
    <w:rsid w:val="00167812"/>
    <w:rsid w:val="00177704"/>
    <w:rsid w:val="00187F76"/>
    <w:rsid w:val="001916F8"/>
    <w:rsid w:val="001C4846"/>
    <w:rsid w:val="001E6E8E"/>
    <w:rsid w:val="002104DE"/>
    <w:rsid w:val="00253078"/>
    <w:rsid w:val="00267FD5"/>
    <w:rsid w:val="002D0688"/>
    <w:rsid w:val="002E0244"/>
    <w:rsid w:val="0030061C"/>
    <w:rsid w:val="00317F6A"/>
    <w:rsid w:val="00366EB5"/>
    <w:rsid w:val="00370D19"/>
    <w:rsid w:val="00374CA1"/>
    <w:rsid w:val="0039170B"/>
    <w:rsid w:val="003D4333"/>
    <w:rsid w:val="003F0388"/>
    <w:rsid w:val="003F05C9"/>
    <w:rsid w:val="00403395"/>
    <w:rsid w:val="004168B4"/>
    <w:rsid w:val="00417BF5"/>
    <w:rsid w:val="00430420"/>
    <w:rsid w:val="0045705C"/>
    <w:rsid w:val="00484E50"/>
    <w:rsid w:val="004905D9"/>
    <w:rsid w:val="004A03FF"/>
    <w:rsid w:val="004A385E"/>
    <w:rsid w:val="004D1E55"/>
    <w:rsid w:val="004D355D"/>
    <w:rsid w:val="004D554B"/>
    <w:rsid w:val="004F7CDC"/>
    <w:rsid w:val="0051056A"/>
    <w:rsid w:val="00521479"/>
    <w:rsid w:val="005461A4"/>
    <w:rsid w:val="00554E52"/>
    <w:rsid w:val="00561CAD"/>
    <w:rsid w:val="005765D1"/>
    <w:rsid w:val="00593CAB"/>
    <w:rsid w:val="00594C10"/>
    <w:rsid w:val="005A0F18"/>
    <w:rsid w:val="005B0F8A"/>
    <w:rsid w:val="005B35D0"/>
    <w:rsid w:val="005D0FC8"/>
    <w:rsid w:val="005D53C1"/>
    <w:rsid w:val="005E1D0E"/>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24800"/>
    <w:rsid w:val="00741BFB"/>
    <w:rsid w:val="00745DD2"/>
    <w:rsid w:val="007519A1"/>
    <w:rsid w:val="007753E4"/>
    <w:rsid w:val="00780901"/>
    <w:rsid w:val="00785986"/>
    <w:rsid w:val="007923EB"/>
    <w:rsid w:val="007B5901"/>
    <w:rsid w:val="007C3333"/>
    <w:rsid w:val="007C629A"/>
    <w:rsid w:val="007C69F7"/>
    <w:rsid w:val="007E72C5"/>
    <w:rsid w:val="0083337B"/>
    <w:rsid w:val="008474EB"/>
    <w:rsid w:val="00880B91"/>
    <w:rsid w:val="008F1F28"/>
    <w:rsid w:val="008F42D2"/>
    <w:rsid w:val="009037A3"/>
    <w:rsid w:val="0094140D"/>
    <w:rsid w:val="009779B9"/>
    <w:rsid w:val="009E77C6"/>
    <w:rsid w:val="009F6272"/>
    <w:rsid w:val="00A14BB0"/>
    <w:rsid w:val="00A167D2"/>
    <w:rsid w:val="00A231D4"/>
    <w:rsid w:val="00A43E12"/>
    <w:rsid w:val="00A46F71"/>
    <w:rsid w:val="00A626AB"/>
    <w:rsid w:val="00A633E8"/>
    <w:rsid w:val="00A64106"/>
    <w:rsid w:val="00A801EE"/>
    <w:rsid w:val="00AA3B6D"/>
    <w:rsid w:val="00AD0851"/>
    <w:rsid w:val="00AE36B8"/>
    <w:rsid w:val="00AE591E"/>
    <w:rsid w:val="00B15032"/>
    <w:rsid w:val="00B2480E"/>
    <w:rsid w:val="00B31128"/>
    <w:rsid w:val="00B42CFF"/>
    <w:rsid w:val="00B544C8"/>
    <w:rsid w:val="00B726C9"/>
    <w:rsid w:val="00B922AB"/>
    <w:rsid w:val="00B972F5"/>
    <w:rsid w:val="00BA5BC3"/>
    <w:rsid w:val="00BB4683"/>
    <w:rsid w:val="00BF5140"/>
    <w:rsid w:val="00C375E9"/>
    <w:rsid w:val="00C61679"/>
    <w:rsid w:val="00C62937"/>
    <w:rsid w:val="00C631FD"/>
    <w:rsid w:val="00CC225E"/>
    <w:rsid w:val="00CD6C99"/>
    <w:rsid w:val="00D46C50"/>
    <w:rsid w:val="00D603B1"/>
    <w:rsid w:val="00DA74D3"/>
    <w:rsid w:val="00DB2FFA"/>
    <w:rsid w:val="00DC5784"/>
    <w:rsid w:val="00DD3631"/>
    <w:rsid w:val="00DE3DC0"/>
    <w:rsid w:val="00E03804"/>
    <w:rsid w:val="00E04212"/>
    <w:rsid w:val="00E0488D"/>
    <w:rsid w:val="00E20A2B"/>
    <w:rsid w:val="00E26A6D"/>
    <w:rsid w:val="00E45417"/>
    <w:rsid w:val="00E64A41"/>
    <w:rsid w:val="00E76F9C"/>
    <w:rsid w:val="00E827DA"/>
    <w:rsid w:val="00E863C2"/>
    <w:rsid w:val="00EC08FA"/>
    <w:rsid w:val="00ED343C"/>
    <w:rsid w:val="00F1388B"/>
    <w:rsid w:val="00F210D8"/>
    <w:rsid w:val="00F51802"/>
    <w:rsid w:val="00F616B5"/>
    <w:rsid w:val="00F62D7A"/>
    <w:rsid w:val="00F75FD8"/>
    <w:rsid w:val="00F966FF"/>
    <w:rsid w:val="00FA4C7C"/>
    <w:rsid w:val="00FE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C3E0"/>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3</Pages>
  <Words>1066</Words>
  <Characters>6081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6</cp:revision>
  <dcterms:created xsi:type="dcterms:W3CDTF">2023-12-18T07:19:00Z</dcterms:created>
  <dcterms:modified xsi:type="dcterms:W3CDTF">2025-12-09T13:49:00Z</dcterms:modified>
</cp:coreProperties>
</file>