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7E36AB" w:rsidRDefault="007E36AB" w:rsidP="007E36AB">
      <w:pPr>
        <w:ind w:left="360"/>
        <w:jc w:val="center"/>
        <w:outlineLvl w:val="0"/>
        <w:rPr>
          <w:rFonts w:ascii="Arial" w:hAnsi="Arial" w:cs="Arial"/>
          <w:b/>
          <w:caps/>
          <w:sz w:val="16"/>
          <w:szCs w:val="16"/>
        </w:rPr>
      </w:pPr>
      <w:r w:rsidRPr="007E36AB">
        <w:rPr>
          <w:rFonts w:ascii="Arial" w:hAnsi="Arial" w:cs="Arial"/>
          <w:b/>
          <w:caps/>
          <w:sz w:val="16"/>
          <w:szCs w:val="16"/>
        </w:rPr>
        <w:t>СВЕТИЛЬНИК ОБЩЕГО НАЗНАЧЕНИЯ СВЕТОДИОДНЫЙ СТАЦИОНАРНЫЙ, СЕРИЯ (ТИП): AL</w:t>
      </w:r>
    </w:p>
    <w:p w:rsidR="007E36AB" w:rsidRPr="00874D16" w:rsidRDefault="007E36AB" w:rsidP="007E36AB">
      <w:pPr>
        <w:ind w:left="360"/>
        <w:jc w:val="center"/>
        <w:outlineLvl w:val="0"/>
        <w:rPr>
          <w:rFonts w:ascii="Arial" w:hAnsi="Arial" w:cs="Arial"/>
          <w:b/>
          <w:caps/>
          <w:sz w:val="16"/>
          <w:szCs w:val="16"/>
        </w:rPr>
      </w:pPr>
      <w:r w:rsidRPr="007E36AB">
        <w:rPr>
          <w:rFonts w:ascii="Arial" w:hAnsi="Arial" w:cs="Arial"/>
          <w:b/>
          <w:caps/>
          <w:sz w:val="16"/>
          <w:szCs w:val="16"/>
        </w:rPr>
        <w:t xml:space="preserve">модель </w:t>
      </w:r>
      <w:r w:rsidRPr="007E36AB">
        <w:rPr>
          <w:rFonts w:ascii="Arial" w:hAnsi="Arial" w:cs="Arial"/>
          <w:b/>
          <w:caps/>
          <w:sz w:val="16"/>
          <w:szCs w:val="16"/>
          <w:lang w:val="en-US"/>
        </w:rPr>
        <w:t>AL</w:t>
      </w:r>
      <w:r w:rsidRPr="00874D16">
        <w:rPr>
          <w:rFonts w:ascii="Arial" w:hAnsi="Arial" w:cs="Arial"/>
          <w:b/>
          <w:caps/>
          <w:sz w:val="16"/>
          <w:szCs w:val="16"/>
        </w:rPr>
        <w:t>3016</w:t>
      </w:r>
    </w:p>
    <w:p w:rsidR="00FA32B8" w:rsidRPr="007E36AB" w:rsidRDefault="00B7229E" w:rsidP="007E36AB">
      <w:pPr>
        <w:ind w:left="360"/>
        <w:jc w:val="center"/>
        <w:outlineLvl w:val="0"/>
        <w:rPr>
          <w:rFonts w:ascii="Arial" w:hAnsi="Arial" w:cs="Arial"/>
          <w:b/>
          <w:sz w:val="16"/>
          <w:szCs w:val="16"/>
        </w:rPr>
      </w:pPr>
      <w:r w:rsidRPr="007E36AB">
        <w:rPr>
          <w:rFonts w:ascii="Arial" w:hAnsi="Arial" w:cs="Arial"/>
          <w:b/>
          <w:sz w:val="16"/>
          <w:szCs w:val="16"/>
        </w:rPr>
        <w:t>Инструкция по эксплуатации</w:t>
      </w:r>
      <w:r w:rsidR="007E36AB" w:rsidRPr="007E36AB">
        <w:rPr>
          <w:rFonts w:ascii="Arial" w:hAnsi="Arial" w:cs="Arial"/>
          <w:b/>
          <w:sz w:val="16"/>
          <w:szCs w:val="16"/>
        </w:rPr>
        <w:t xml:space="preserve"> и технический паспорт</w:t>
      </w:r>
    </w:p>
    <w:p w:rsidR="00CE487E" w:rsidRPr="007E36AB" w:rsidRDefault="00E873F7" w:rsidP="007E36AB">
      <w:pPr>
        <w:numPr>
          <w:ilvl w:val="0"/>
          <w:numId w:val="4"/>
        </w:numPr>
        <w:rPr>
          <w:rFonts w:ascii="Arial" w:hAnsi="Arial" w:cs="Arial"/>
          <w:b/>
          <w:sz w:val="16"/>
          <w:szCs w:val="16"/>
        </w:rPr>
      </w:pPr>
      <w:r w:rsidRPr="007E36AB">
        <w:rPr>
          <w:rFonts w:ascii="Arial" w:hAnsi="Arial" w:cs="Arial"/>
          <w:b/>
          <w:sz w:val="16"/>
          <w:szCs w:val="16"/>
        </w:rPr>
        <w:t>Назначение светильника:</w:t>
      </w:r>
    </w:p>
    <w:p w:rsidR="00306583" w:rsidRPr="007E36AB" w:rsidRDefault="00461C17" w:rsidP="007E36AB">
      <w:pPr>
        <w:pStyle w:val="a5"/>
        <w:numPr>
          <w:ilvl w:val="0"/>
          <w:numId w:val="6"/>
        </w:numPr>
        <w:ind w:left="714" w:hanging="357"/>
        <w:jc w:val="both"/>
        <w:rPr>
          <w:rFonts w:ascii="Arial" w:hAnsi="Arial" w:cs="Arial"/>
          <w:sz w:val="16"/>
          <w:szCs w:val="16"/>
        </w:rPr>
      </w:pPr>
      <w:r w:rsidRPr="007E36AB">
        <w:rPr>
          <w:rFonts w:ascii="Arial" w:hAnsi="Arial" w:cs="Arial"/>
          <w:sz w:val="16"/>
          <w:szCs w:val="16"/>
          <w:lang w:val="en-US"/>
        </w:rPr>
        <w:t>AL</w:t>
      </w:r>
      <w:r w:rsidR="00D1415C" w:rsidRPr="007E36AB">
        <w:rPr>
          <w:rFonts w:ascii="Arial" w:hAnsi="Arial" w:cs="Arial"/>
          <w:sz w:val="16"/>
          <w:szCs w:val="16"/>
        </w:rPr>
        <w:t>30</w:t>
      </w:r>
      <w:r w:rsidR="007E36AB" w:rsidRPr="007E36AB">
        <w:rPr>
          <w:rFonts w:ascii="Arial" w:hAnsi="Arial" w:cs="Arial"/>
          <w:sz w:val="16"/>
          <w:szCs w:val="16"/>
        </w:rPr>
        <w:t>16</w:t>
      </w:r>
      <w:r w:rsidRPr="007E36AB">
        <w:rPr>
          <w:rFonts w:ascii="Arial" w:hAnsi="Arial" w:cs="Arial"/>
          <w:sz w:val="16"/>
          <w:szCs w:val="16"/>
        </w:rPr>
        <w:t xml:space="preserve"> – накладной светильник со светодиодными источниками света общего назначения.</w:t>
      </w:r>
      <w:r w:rsidR="00B7229E" w:rsidRPr="007E36AB">
        <w:rPr>
          <w:rFonts w:ascii="Arial" w:hAnsi="Arial" w:cs="Arial"/>
          <w:color w:val="FF0000"/>
          <w:sz w:val="16"/>
          <w:szCs w:val="16"/>
        </w:rPr>
        <w:t xml:space="preserve"> </w:t>
      </w:r>
      <w:r w:rsidR="00C171E2" w:rsidRPr="007E36AB">
        <w:rPr>
          <w:rFonts w:ascii="Arial" w:hAnsi="Arial" w:cs="Arial"/>
          <w:sz w:val="16"/>
          <w:szCs w:val="16"/>
        </w:rPr>
        <w:t>Светильник п</w:t>
      </w:r>
      <w:r w:rsidRPr="007E36AB">
        <w:rPr>
          <w:rFonts w:ascii="Arial" w:hAnsi="Arial" w:cs="Arial"/>
          <w:sz w:val="16"/>
          <w:szCs w:val="16"/>
        </w:rPr>
        <w:t>редназначен для внутреннего освещения помещений</w:t>
      </w:r>
      <w:r w:rsidR="00CD6799" w:rsidRPr="007E36AB">
        <w:rPr>
          <w:rFonts w:ascii="Arial" w:hAnsi="Arial" w:cs="Arial"/>
          <w:sz w:val="16"/>
          <w:szCs w:val="16"/>
        </w:rPr>
        <w:t xml:space="preserve"> с повышенным содержанием пыли и влаги</w:t>
      </w:r>
      <w:r w:rsidRPr="007E36AB">
        <w:rPr>
          <w:rFonts w:ascii="Arial" w:hAnsi="Arial" w:cs="Arial"/>
          <w:sz w:val="16"/>
          <w:szCs w:val="16"/>
        </w:rPr>
        <w:t>: помещений сферы ЖКХ, подсобных, складских, производственных помещений</w:t>
      </w:r>
      <w:r w:rsidR="00B416B3" w:rsidRPr="007E36AB">
        <w:rPr>
          <w:rFonts w:ascii="Arial" w:hAnsi="Arial" w:cs="Arial"/>
          <w:sz w:val="16"/>
          <w:szCs w:val="16"/>
        </w:rPr>
        <w:t>.</w:t>
      </w:r>
      <w:r w:rsidR="00375156" w:rsidRPr="007E36AB">
        <w:rPr>
          <w:rFonts w:ascii="Arial" w:hAnsi="Arial" w:cs="Arial"/>
          <w:sz w:val="16"/>
          <w:szCs w:val="16"/>
        </w:rPr>
        <w:t xml:space="preserve"> </w:t>
      </w:r>
    </w:p>
    <w:p w:rsidR="005700A8" w:rsidRDefault="005700A8" w:rsidP="007E36AB">
      <w:pPr>
        <w:pStyle w:val="a5"/>
        <w:numPr>
          <w:ilvl w:val="0"/>
          <w:numId w:val="6"/>
        </w:numPr>
        <w:ind w:left="714" w:hanging="357"/>
        <w:jc w:val="both"/>
        <w:rPr>
          <w:rFonts w:ascii="Arial" w:hAnsi="Arial" w:cs="Arial"/>
          <w:sz w:val="16"/>
          <w:szCs w:val="16"/>
        </w:rPr>
      </w:pPr>
      <w:r w:rsidRPr="007E36AB">
        <w:rPr>
          <w:rFonts w:ascii="Arial" w:hAnsi="Arial" w:cs="Arial"/>
          <w:sz w:val="16"/>
          <w:szCs w:val="16"/>
        </w:rPr>
        <w:t xml:space="preserve">Светильник оснащен </w:t>
      </w:r>
      <w:r w:rsidR="007E36AB">
        <w:rPr>
          <w:rFonts w:ascii="Arial" w:hAnsi="Arial" w:cs="Arial"/>
          <w:sz w:val="16"/>
          <w:szCs w:val="16"/>
        </w:rPr>
        <w:t>инфракрасным датчиком движения и</w:t>
      </w:r>
      <w:r w:rsidRPr="007E36AB">
        <w:rPr>
          <w:rFonts w:ascii="Arial" w:hAnsi="Arial" w:cs="Arial"/>
          <w:sz w:val="16"/>
          <w:szCs w:val="16"/>
        </w:rPr>
        <w:t xml:space="preserve"> датчик</w:t>
      </w:r>
      <w:r w:rsidR="00515ACE" w:rsidRPr="007E36AB">
        <w:rPr>
          <w:rFonts w:ascii="Arial" w:hAnsi="Arial" w:cs="Arial"/>
          <w:sz w:val="16"/>
          <w:szCs w:val="16"/>
        </w:rPr>
        <w:t>ом</w:t>
      </w:r>
      <w:r w:rsidRPr="007E36AB">
        <w:rPr>
          <w:rFonts w:ascii="Arial" w:hAnsi="Arial" w:cs="Arial"/>
          <w:sz w:val="16"/>
          <w:szCs w:val="16"/>
        </w:rPr>
        <w:t xml:space="preserve"> </w:t>
      </w:r>
      <w:r w:rsidR="007E36AB">
        <w:rPr>
          <w:rFonts w:ascii="Arial" w:hAnsi="Arial" w:cs="Arial"/>
          <w:sz w:val="16"/>
          <w:szCs w:val="16"/>
        </w:rPr>
        <w:t>освещенности</w:t>
      </w:r>
      <w:r w:rsidR="00515ACE" w:rsidRPr="007E36AB">
        <w:rPr>
          <w:rFonts w:ascii="Arial" w:hAnsi="Arial" w:cs="Arial"/>
          <w:sz w:val="16"/>
          <w:szCs w:val="16"/>
        </w:rPr>
        <w:t>.</w:t>
      </w:r>
    </w:p>
    <w:p w:rsidR="007E36AB" w:rsidRPr="007E36AB" w:rsidRDefault="007E36AB" w:rsidP="007E36AB">
      <w:pPr>
        <w:pStyle w:val="a5"/>
        <w:numPr>
          <w:ilvl w:val="0"/>
          <w:numId w:val="6"/>
        </w:numPr>
        <w:ind w:left="714" w:hanging="357"/>
        <w:jc w:val="both"/>
        <w:rPr>
          <w:rFonts w:ascii="Arial" w:hAnsi="Arial" w:cs="Arial"/>
          <w:sz w:val="16"/>
          <w:szCs w:val="16"/>
        </w:rPr>
      </w:pPr>
      <w:r>
        <w:rPr>
          <w:rFonts w:ascii="Arial" w:hAnsi="Arial" w:cs="Arial"/>
          <w:sz w:val="16"/>
          <w:szCs w:val="16"/>
        </w:rPr>
        <w:t>Датчики в данном светильники имеют возможность регулировки чувствительности, пороговой освещенности и времени задержки.</w:t>
      </w:r>
    </w:p>
    <w:p w:rsidR="005A3544" w:rsidRPr="007E36AB" w:rsidRDefault="005A3544" w:rsidP="007E36AB">
      <w:pPr>
        <w:pStyle w:val="a5"/>
        <w:numPr>
          <w:ilvl w:val="0"/>
          <w:numId w:val="6"/>
        </w:numPr>
        <w:ind w:left="714" w:hanging="357"/>
        <w:jc w:val="both"/>
        <w:rPr>
          <w:rFonts w:ascii="Arial" w:hAnsi="Arial" w:cs="Arial"/>
          <w:sz w:val="16"/>
          <w:szCs w:val="16"/>
        </w:rPr>
      </w:pPr>
      <w:r w:rsidRPr="007E36AB">
        <w:rPr>
          <w:rFonts w:ascii="Arial" w:hAnsi="Arial" w:cs="Arial"/>
          <w:sz w:val="16"/>
          <w:szCs w:val="16"/>
        </w:rPr>
        <w:t>Светильник</w:t>
      </w:r>
      <w:r w:rsidR="00AD5D84" w:rsidRPr="007E36AB">
        <w:rPr>
          <w:rFonts w:ascii="Arial" w:hAnsi="Arial" w:cs="Arial"/>
          <w:sz w:val="16"/>
          <w:szCs w:val="16"/>
        </w:rPr>
        <w:t>и</w:t>
      </w:r>
      <w:r w:rsidRPr="007E36AB">
        <w:rPr>
          <w:rFonts w:ascii="Arial" w:hAnsi="Arial" w:cs="Arial"/>
          <w:sz w:val="16"/>
          <w:szCs w:val="16"/>
        </w:rPr>
        <w:t xml:space="preserve"> предназначен</w:t>
      </w:r>
      <w:r w:rsidR="00AD5D84" w:rsidRPr="007E36AB">
        <w:rPr>
          <w:rFonts w:ascii="Arial" w:hAnsi="Arial" w:cs="Arial"/>
          <w:sz w:val="16"/>
          <w:szCs w:val="16"/>
        </w:rPr>
        <w:t>ы</w:t>
      </w:r>
      <w:r w:rsidRPr="007E36AB">
        <w:rPr>
          <w:rFonts w:ascii="Arial" w:hAnsi="Arial" w:cs="Arial"/>
          <w:sz w:val="16"/>
          <w:szCs w:val="16"/>
        </w:rPr>
        <w:t xml:space="preserve"> для работы в сети переменного тока с номинальным напряжением </w:t>
      </w:r>
      <w:r w:rsidR="008A6664" w:rsidRPr="007E36AB">
        <w:rPr>
          <w:rFonts w:ascii="Arial" w:hAnsi="Arial" w:cs="Arial"/>
          <w:sz w:val="16"/>
          <w:szCs w:val="16"/>
        </w:rPr>
        <w:t>22</w:t>
      </w:r>
      <w:r w:rsidRPr="007E36AB">
        <w:rPr>
          <w:rFonts w:ascii="Arial" w:hAnsi="Arial" w:cs="Arial"/>
          <w:sz w:val="16"/>
          <w:szCs w:val="16"/>
        </w:rPr>
        <w:t>0</w:t>
      </w:r>
      <w:r w:rsidR="008A6664" w:rsidRPr="007E36AB">
        <w:rPr>
          <w:rFonts w:ascii="Arial" w:hAnsi="Arial" w:cs="Arial"/>
          <w:sz w:val="16"/>
          <w:szCs w:val="16"/>
        </w:rPr>
        <w:t>-240</w:t>
      </w:r>
      <w:r w:rsidRPr="007E36AB">
        <w:rPr>
          <w:rFonts w:ascii="Arial" w:hAnsi="Arial" w:cs="Arial"/>
          <w:sz w:val="16"/>
          <w:szCs w:val="16"/>
        </w:rPr>
        <w:t>В</w:t>
      </w:r>
      <w:r w:rsidR="00B416B3" w:rsidRPr="007E36AB">
        <w:rPr>
          <w:rFonts w:ascii="Arial" w:hAnsi="Arial" w:cs="Arial"/>
          <w:sz w:val="16"/>
          <w:szCs w:val="16"/>
        </w:rPr>
        <w:t>/50Гц</w:t>
      </w:r>
      <w:r w:rsidRPr="007E36AB">
        <w:rPr>
          <w:rFonts w:ascii="Arial" w:hAnsi="Arial" w:cs="Arial"/>
          <w:sz w:val="16"/>
          <w:szCs w:val="16"/>
        </w:rPr>
        <w:t xml:space="preserve">. Качество электроэнергии должно соответствовать </w:t>
      </w:r>
      <w:r w:rsidR="00B416B3" w:rsidRPr="007E36AB">
        <w:rPr>
          <w:rFonts w:ascii="Arial" w:hAnsi="Arial" w:cs="Arial"/>
          <w:sz w:val="16"/>
          <w:szCs w:val="16"/>
        </w:rPr>
        <w:t>ГОСТ Р 32144-2013</w:t>
      </w:r>
      <w:r w:rsidRPr="007E36AB">
        <w:rPr>
          <w:rFonts w:ascii="Arial" w:hAnsi="Arial" w:cs="Arial"/>
          <w:sz w:val="16"/>
          <w:szCs w:val="16"/>
        </w:rPr>
        <w:t>.</w:t>
      </w:r>
    </w:p>
    <w:p w:rsidR="00B416B3" w:rsidRPr="007E36AB" w:rsidRDefault="00B416B3" w:rsidP="007E36AB">
      <w:pPr>
        <w:pStyle w:val="a5"/>
        <w:numPr>
          <w:ilvl w:val="0"/>
          <w:numId w:val="6"/>
        </w:numPr>
        <w:ind w:left="714" w:hanging="357"/>
        <w:jc w:val="both"/>
        <w:rPr>
          <w:rFonts w:ascii="Arial" w:hAnsi="Arial" w:cs="Arial"/>
          <w:sz w:val="16"/>
          <w:szCs w:val="16"/>
        </w:rPr>
      </w:pPr>
      <w:r w:rsidRPr="007E36AB">
        <w:rPr>
          <w:rFonts w:ascii="Arial" w:hAnsi="Arial" w:cs="Arial"/>
          <w:sz w:val="16"/>
          <w:szCs w:val="16"/>
        </w:rPr>
        <w:t>Светильники соответствуют требованиям безопасности ГОСТ Р МЭК 60598-1-2011.</w:t>
      </w:r>
    </w:p>
    <w:p w:rsidR="00AD5D84" w:rsidRPr="007E36AB" w:rsidRDefault="00B416B3" w:rsidP="007E36AB">
      <w:pPr>
        <w:pStyle w:val="a5"/>
        <w:numPr>
          <w:ilvl w:val="0"/>
          <w:numId w:val="6"/>
        </w:numPr>
        <w:ind w:left="714" w:hanging="357"/>
        <w:jc w:val="both"/>
        <w:rPr>
          <w:rFonts w:ascii="Arial" w:hAnsi="Arial" w:cs="Arial"/>
          <w:sz w:val="16"/>
          <w:szCs w:val="16"/>
        </w:rPr>
      </w:pPr>
      <w:r w:rsidRPr="007E36A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7E36AB">
        <w:rPr>
          <w:rFonts w:ascii="Arial" w:hAnsi="Arial" w:cs="Arial"/>
          <w:sz w:val="16"/>
          <w:szCs w:val="16"/>
        </w:rPr>
        <w:t xml:space="preserve">т для установки на стены и потолок. </w:t>
      </w:r>
    </w:p>
    <w:p w:rsidR="00E873F7" w:rsidRPr="007E36AB" w:rsidRDefault="00E873F7" w:rsidP="007E36AB">
      <w:pPr>
        <w:numPr>
          <w:ilvl w:val="0"/>
          <w:numId w:val="4"/>
        </w:numPr>
        <w:rPr>
          <w:rFonts w:ascii="Arial" w:hAnsi="Arial" w:cs="Arial"/>
          <w:b/>
          <w:sz w:val="16"/>
          <w:szCs w:val="16"/>
        </w:rPr>
      </w:pPr>
      <w:r w:rsidRPr="007E36AB">
        <w:rPr>
          <w:rFonts w:ascii="Arial" w:hAnsi="Arial" w:cs="Arial"/>
          <w:b/>
          <w:sz w:val="16"/>
          <w:szCs w:val="16"/>
        </w:rPr>
        <w:t>Технические характеристики</w:t>
      </w:r>
      <w:r w:rsidR="00927277" w:rsidRPr="007E36AB">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2"/>
        <w:gridCol w:w="1325"/>
      </w:tblGrid>
      <w:tr w:rsidR="00515ACE" w:rsidRPr="007E36AB" w:rsidTr="00B368B5">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Мощность светильника</w:t>
            </w:r>
          </w:p>
        </w:tc>
        <w:tc>
          <w:tcPr>
            <w:tcW w:w="0" w:type="auto"/>
            <w:vAlign w:val="center"/>
          </w:tcPr>
          <w:p w:rsidR="00515ACE" w:rsidRPr="007E36AB" w:rsidRDefault="00515ACE" w:rsidP="007E36AB">
            <w:pPr>
              <w:jc w:val="center"/>
              <w:rPr>
                <w:rFonts w:ascii="Arial" w:hAnsi="Arial" w:cs="Arial"/>
                <w:sz w:val="16"/>
                <w:szCs w:val="16"/>
              </w:rPr>
            </w:pPr>
            <w:r w:rsidRPr="007E36AB">
              <w:rPr>
                <w:rFonts w:ascii="Arial" w:hAnsi="Arial" w:cs="Arial"/>
                <w:sz w:val="16"/>
                <w:szCs w:val="16"/>
              </w:rPr>
              <w:t>12Вт</w:t>
            </w:r>
          </w:p>
        </w:tc>
      </w:tr>
      <w:tr w:rsidR="00295B79" w:rsidRPr="007E36AB" w:rsidTr="00424945">
        <w:trPr>
          <w:jc w:val="center"/>
        </w:trPr>
        <w:tc>
          <w:tcPr>
            <w:tcW w:w="0" w:type="auto"/>
            <w:vAlign w:val="center"/>
          </w:tcPr>
          <w:p w:rsidR="00295B79" w:rsidRPr="007E36AB" w:rsidRDefault="00295B79" w:rsidP="007E36AB">
            <w:pPr>
              <w:rPr>
                <w:rFonts w:ascii="Arial" w:hAnsi="Arial" w:cs="Arial"/>
                <w:sz w:val="16"/>
                <w:szCs w:val="16"/>
              </w:rPr>
            </w:pPr>
            <w:r w:rsidRPr="007E36AB">
              <w:rPr>
                <w:rFonts w:ascii="Arial" w:hAnsi="Arial" w:cs="Arial"/>
                <w:sz w:val="16"/>
                <w:szCs w:val="16"/>
              </w:rPr>
              <w:t>Напряжение питания</w:t>
            </w:r>
          </w:p>
        </w:tc>
        <w:tc>
          <w:tcPr>
            <w:tcW w:w="0" w:type="auto"/>
            <w:vAlign w:val="center"/>
          </w:tcPr>
          <w:p w:rsidR="00295B79" w:rsidRPr="007E36AB" w:rsidRDefault="008A6664" w:rsidP="007E36AB">
            <w:pPr>
              <w:jc w:val="center"/>
              <w:rPr>
                <w:rFonts w:ascii="Arial" w:hAnsi="Arial" w:cs="Arial"/>
                <w:sz w:val="16"/>
                <w:szCs w:val="16"/>
              </w:rPr>
            </w:pPr>
            <w:r w:rsidRPr="007E36AB">
              <w:rPr>
                <w:rFonts w:ascii="Arial" w:hAnsi="Arial" w:cs="Arial"/>
                <w:sz w:val="16"/>
                <w:szCs w:val="16"/>
              </w:rPr>
              <w:t>2</w:t>
            </w:r>
            <w:r w:rsidR="007E36AB">
              <w:rPr>
                <w:rFonts w:ascii="Arial" w:hAnsi="Arial" w:cs="Arial"/>
                <w:sz w:val="16"/>
                <w:szCs w:val="16"/>
              </w:rPr>
              <w:t>0</w:t>
            </w:r>
            <w:r w:rsidR="00295B79" w:rsidRPr="007E36AB">
              <w:rPr>
                <w:rFonts w:ascii="Arial" w:hAnsi="Arial" w:cs="Arial"/>
                <w:sz w:val="16"/>
                <w:szCs w:val="16"/>
              </w:rPr>
              <w:t>0</w:t>
            </w:r>
            <w:r w:rsidRPr="007E36AB">
              <w:rPr>
                <w:rFonts w:ascii="Arial" w:hAnsi="Arial" w:cs="Arial"/>
                <w:sz w:val="16"/>
                <w:szCs w:val="16"/>
              </w:rPr>
              <w:t>-240</w:t>
            </w:r>
            <w:r w:rsidR="00295B79" w:rsidRPr="007E36AB">
              <w:rPr>
                <w:rFonts w:ascii="Arial" w:hAnsi="Arial" w:cs="Arial"/>
                <w:sz w:val="16"/>
                <w:szCs w:val="16"/>
              </w:rPr>
              <w:t>В</w:t>
            </w:r>
          </w:p>
        </w:tc>
      </w:tr>
      <w:tr w:rsidR="00E95CE4" w:rsidRPr="007E36AB" w:rsidTr="00424945">
        <w:trPr>
          <w:jc w:val="center"/>
        </w:trPr>
        <w:tc>
          <w:tcPr>
            <w:tcW w:w="0" w:type="auto"/>
            <w:vAlign w:val="center"/>
          </w:tcPr>
          <w:p w:rsidR="00E95CE4" w:rsidRPr="007E36AB" w:rsidRDefault="00E95CE4" w:rsidP="007E36AB">
            <w:pPr>
              <w:rPr>
                <w:rFonts w:ascii="Arial" w:hAnsi="Arial" w:cs="Arial"/>
                <w:sz w:val="16"/>
                <w:szCs w:val="16"/>
              </w:rPr>
            </w:pPr>
            <w:r w:rsidRPr="007E36AB">
              <w:rPr>
                <w:rFonts w:ascii="Arial" w:hAnsi="Arial" w:cs="Arial"/>
                <w:sz w:val="16"/>
                <w:szCs w:val="16"/>
              </w:rPr>
              <w:t>Частота сети</w:t>
            </w:r>
          </w:p>
        </w:tc>
        <w:tc>
          <w:tcPr>
            <w:tcW w:w="0" w:type="auto"/>
            <w:vAlign w:val="center"/>
          </w:tcPr>
          <w:p w:rsidR="00E95CE4" w:rsidRPr="007E36AB" w:rsidRDefault="00E95CE4" w:rsidP="007E36AB">
            <w:pPr>
              <w:jc w:val="center"/>
              <w:rPr>
                <w:rFonts w:ascii="Arial" w:hAnsi="Arial" w:cs="Arial"/>
                <w:sz w:val="16"/>
                <w:szCs w:val="16"/>
              </w:rPr>
            </w:pPr>
            <w:r w:rsidRPr="007E36AB">
              <w:rPr>
                <w:rFonts w:ascii="Arial" w:hAnsi="Arial" w:cs="Arial"/>
                <w:sz w:val="16"/>
                <w:szCs w:val="16"/>
              </w:rPr>
              <w:t>50Гц</w:t>
            </w:r>
          </w:p>
        </w:tc>
      </w:tr>
      <w:tr w:rsidR="00E95CE4" w:rsidRPr="007E36AB" w:rsidTr="00424945">
        <w:trPr>
          <w:jc w:val="center"/>
        </w:trPr>
        <w:tc>
          <w:tcPr>
            <w:tcW w:w="0" w:type="auto"/>
            <w:vAlign w:val="center"/>
          </w:tcPr>
          <w:p w:rsidR="00E95CE4" w:rsidRPr="007E36AB" w:rsidRDefault="00E95CE4" w:rsidP="007E36AB">
            <w:pPr>
              <w:rPr>
                <w:rFonts w:ascii="Arial" w:hAnsi="Arial" w:cs="Arial"/>
                <w:sz w:val="16"/>
                <w:szCs w:val="16"/>
              </w:rPr>
            </w:pPr>
            <w:r w:rsidRPr="007E36AB">
              <w:rPr>
                <w:rFonts w:ascii="Arial" w:hAnsi="Arial" w:cs="Arial"/>
                <w:sz w:val="16"/>
                <w:szCs w:val="16"/>
              </w:rPr>
              <w:t>Коэффициент мощности</w:t>
            </w:r>
          </w:p>
        </w:tc>
        <w:tc>
          <w:tcPr>
            <w:tcW w:w="0" w:type="auto"/>
            <w:vAlign w:val="center"/>
          </w:tcPr>
          <w:p w:rsidR="00E95CE4" w:rsidRPr="007E36AB" w:rsidRDefault="00E95CE4" w:rsidP="007E36AB">
            <w:pPr>
              <w:jc w:val="center"/>
              <w:rPr>
                <w:rFonts w:ascii="Arial" w:hAnsi="Arial" w:cs="Arial"/>
                <w:sz w:val="16"/>
                <w:szCs w:val="16"/>
                <w:lang w:val="en-US"/>
              </w:rPr>
            </w:pPr>
            <w:r w:rsidRPr="007E36AB">
              <w:rPr>
                <w:rFonts w:ascii="Arial" w:hAnsi="Arial" w:cs="Arial"/>
                <w:sz w:val="16"/>
                <w:szCs w:val="16"/>
              </w:rPr>
              <w:t>&gt;0,5</w:t>
            </w:r>
          </w:p>
        </w:tc>
      </w:tr>
      <w:tr w:rsidR="00424945" w:rsidRPr="007E36AB" w:rsidTr="00424945">
        <w:trPr>
          <w:jc w:val="center"/>
        </w:trPr>
        <w:tc>
          <w:tcPr>
            <w:tcW w:w="0" w:type="auto"/>
            <w:vAlign w:val="center"/>
          </w:tcPr>
          <w:p w:rsidR="00424945" w:rsidRPr="007E36AB" w:rsidRDefault="00424945" w:rsidP="007E36AB">
            <w:pPr>
              <w:rPr>
                <w:rFonts w:ascii="Arial" w:hAnsi="Arial" w:cs="Arial"/>
                <w:sz w:val="16"/>
                <w:szCs w:val="16"/>
              </w:rPr>
            </w:pPr>
            <w:r w:rsidRPr="007E36AB">
              <w:rPr>
                <w:rFonts w:ascii="Arial" w:hAnsi="Arial" w:cs="Arial"/>
                <w:sz w:val="16"/>
                <w:szCs w:val="16"/>
              </w:rPr>
              <w:t>Тип светодиодов</w:t>
            </w:r>
          </w:p>
        </w:tc>
        <w:tc>
          <w:tcPr>
            <w:tcW w:w="0" w:type="auto"/>
            <w:vAlign w:val="center"/>
          </w:tcPr>
          <w:p w:rsidR="00424945" w:rsidRPr="007E36AB" w:rsidRDefault="00E95CE4" w:rsidP="007E36AB">
            <w:pPr>
              <w:jc w:val="center"/>
              <w:rPr>
                <w:rFonts w:ascii="Arial" w:hAnsi="Arial" w:cs="Arial"/>
                <w:sz w:val="16"/>
                <w:szCs w:val="16"/>
              </w:rPr>
            </w:pPr>
            <w:r w:rsidRPr="007E36AB">
              <w:rPr>
                <w:rFonts w:ascii="Arial" w:hAnsi="Arial" w:cs="Arial"/>
                <w:sz w:val="16"/>
                <w:szCs w:val="16"/>
                <w:lang w:val="en-US"/>
              </w:rPr>
              <w:t>SMD</w:t>
            </w:r>
            <w:r w:rsidRPr="007E36AB">
              <w:rPr>
                <w:rFonts w:ascii="Arial" w:hAnsi="Arial" w:cs="Arial"/>
                <w:sz w:val="16"/>
                <w:szCs w:val="16"/>
              </w:rPr>
              <w:t>2835</w:t>
            </w:r>
          </w:p>
        </w:tc>
      </w:tr>
      <w:tr w:rsidR="00515ACE" w:rsidRPr="007E36AB" w:rsidTr="007930DC">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Количество светодиодов</w:t>
            </w:r>
          </w:p>
        </w:tc>
        <w:tc>
          <w:tcPr>
            <w:tcW w:w="0" w:type="auto"/>
            <w:vAlign w:val="center"/>
          </w:tcPr>
          <w:p w:rsidR="00515ACE" w:rsidRPr="007E36AB" w:rsidRDefault="00515ACE" w:rsidP="007E36AB">
            <w:pPr>
              <w:jc w:val="center"/>
              <w:rPr>
                <w:rFonts w:ascii="Arial" w:hAnsi="Arial" w:cs="Arial"/>
                <w:sz w:val="16"/>
                <w:szCs w:val="16"/>
              </w:rPr>
            </w:pPr>
            <w:r w:rsidRPr="007E36AB">
              <w:rPr>
                <w:rFonts w:ascii="Arial" w:hAnsi="Arial" w:cs="Arial"/>
                <w:sz w:val="16"/>
                <w:szCs w:val="16"/>
              </w:rPr>
              <w:t>30</w:t>
            </w:r>
            <w:r w:rsidRPr="007E36AB">
              <w:rPr>
                <w:rFonts w:ascii="Arial" w:hAnsi="Arial" w:cs="Arial"/>
                <w:sz w:val="16"/>
                <w:szCs w:val="16"/>
                <w:lang w:val="en-US"/>
              </w:rPr>
              <w:t>LED</w:t>
            </w:r>
          </w:p>
        </w:tc>
      </w:tr>
      <w:tr w:rsidR="00515ACE" w:rsidRPr="007E36AB" w:rsidTr="00DC79B4">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Световой поток</w:t>
            </w:r>
          </w:p>
        </w:tc>
        <w:tc>
          <w:tcPr>
            <w:tcW w:w="0" w:type="auto"/>
            <w:vAlign w:val="center"/>
          </w:tcPr>
          <w:p w:rsidR="00515ACE" w:rsidRPr="007E36AB" w:rsidRDefault="00515ACE" w:rsidP="007E36AB">
            <w:pPr>
              <w:jc w:val="center"/>
              <w:rPr>
                <w:rFonts w:ascii="Arial" w:hAnsi="Arial" w:cs="Arial"/>
                <w:sz w:val="16"/>
                <w:szCs w:val="16"/>
              </w:rPr>
            </w:pPr>
            <w:r w:rsidRPr="007E36AB">
              <w:rPr>
                <w:rFonts w:ascii="Arial" w:hAnsi="Arial" w:cs="Arial"/>
                <w:sz w:val="16"/>
                <w:szCs w:val="16"/>
              </w:rPr>
              <w:t>9</w:t>
            </w:r>
            <w:r w:rsidR="007E36AB">
              <w:rPr>
                <w:rFonts w:ascii="Arial" w:hAnsi="Arial" w:cs="Arial"/>
                <w:sz w:val="16"/>
                <w:szCs w:val="16"/>
              </w:rPr>
              <w:t>6</w:t>
            </w:r>
            <w:r w:rsidRPr="007E36AB">
              <w:rPr>
                <w:rFonts w:ascii="Arial" w:hAnsi="Arial" w:cs="Arial"/>
                <w:sz w:val="16"/>
                <w:szCs w:val="16"/>
              </w:rPr>
              <w:t>0Лм</w:t>
            </w:r>
          </w:p>
        </w:tc>
      </w:tr>
      <w:tr w:rsidR="00E95CE4" w:rsidRPr="007E36AB" w:rsidTr="00EA6E73">
        <w:trPr>
          <w:jc w:val="center"/>
        </w:trPr>
        <w:tc>
          <w:tcPr>
            <w:tcW w:w="0" w:type="auto"/>
            <w:vAlign w:val="center"/>
          </w:tcPr>
          <w:p w:rsidR="00E95CE4" w:rsidRPr="007E36AB" w:rsidRDefault="00E95CE4" w:rsidP="007E36AB">
            <w:pPr>
              <w:rPr>
                <w:rFonts w:ascii="Arial" w:hAnsi="Arial" w:cs="Arial"/>
                <w:sz w:val="16"/>
                <w:szCs w:val="16"/>
              </w:rPr>
            </w:pPr>
            <w:r w:rsidRPr="007E36AB">
              <w:rPr>
                <w:rFonts w:ascii="Arial" w:hAnsi="Arial" w:cs="Arial"/>
                <w:sz w:val="16"/>
                <w:szCs w:val="16"/>
              </w:rPr>
              <w:t>Цветовая температура (см. на упаковке)</w:t>
            </w:r>
          </w:p>
        </w:tc>
        <w:tc>
          <w:tcPr>
            <w:tcW w:w="0" w:type="auto"/>
            <w:vAlign w:val="center"/>
          </w:tcPr>
          <w:p w:rsidR="00E95CE4" w:rsidRPr="007E36AB" w:rsidRDefault="00E95CE4" w:rsidP="007E36AB">
            <w:pPr>
              <w:jc w:val="center"/>
              <w:rPr>
                <w:rFonts w:ascii="Arial" w:hAnsi="Arial" w:cs="Arial"/>
                <w:sz w:val="16"/>
                <w:szCs w:val="16"/>
              </w:rPr>
            </w:pPr>
            <w:r w:rsidRPr="007E36AB">
              <w:rPr>
                <w:rFonts w:ascii="Arial" w:hAnsi="Arial" w:cs="Arial"/>
                <w:sz w:val="16"/>
                <w:szCs w:val="16"/>
              </w:rPr>
              <w:t>4</w:t>
            </w:r>
            <w:r w:rsidR="007E36AB">
              <w:rPr>
                <w:rFonts w:ascii="Arial" w:hAnsi="Arial" w:cs="Arial"/>
                <w:sz w:val="16"/>
                <w:szCs w:val="16"/>
              </w:rPr>
              <w:t>0</w:t>
            </w:r>
            <w:r w:rsidRPr="007E36AB">
              <w:rPr>
                <w:rFonts w:ascii="Arial" w:hAnsi="Arial" w:cs="Arial"/>
                <w:sz w:val="16"/>
                <w:szCs w:val="16"/>
              </w:rPr>
              <w:t>00</w:t>
            </w:r>
            <w:r w:rsidRPr="007E36AB">
              <w:rPr>
                <w:rFonts w:ascii="Arial" w:hAnsi="Arial" w:cs="Arial"/>
                <w:sz w:val="16"/>
                <w:szCs w:val="16"/>
                <w:lang w:val="en-US"/>
              </w:rPr>
              <w:t>K</w:t>
            </w:r>
            <w:r w:rsidRPr="007E36AB">
              <w:rPr>
                <w:rFonts w:ascii="Arial" w:hAnsi="Arial" w:cs="Arial"/>
                <w:sz w:val="16"/>
                <w:szCs w:val="16"/>
              </w:rPr>
              <w:t>, 6500К</w:t>
            </w:r>
          </w:p>
        </w:tc>
      </w:tr>
      <w:tr w:rsidR="00E95CE4" w:rsidRPr="007E36AB" w:rsidTr="00EA6E73">
        <w:trPr>
          <w:jc w:val="center"/>
        </w:trPr>
        <w:tc>
          <w:tcPr>
            <w:tcW w:w="0" w:type="auto"/>
            <w:vAlign w:val="center"/>
          </w:tcPr>
          <w:p w:rsidR="00E95CE4" w:rsidRPr="007E36AB" w:rsidRDefault="00E95CE4" w:rsidP="007E36AB">
            <w:pPr>
              <w:rPr>
                <w:rFonts w:ascii="Arial" w:hAnsi="Arial" w:cs="Arial"/>
                <w:sz w:val="16"/>
                <w:szCs w:val="16"/>
                <w:lang w:val="en-US"/>
              </w:rPr>
            </w:pPr>
            <w:r w:rsidRPr="007E36AB">
              <w:rPr>
                <w:rFonts w:ascii="Arial" w:hAnsi="Arial" w:cs="Arial"/>
                <w:sz w:val="16"/>
                <w:szCs w:val="16"/>
              </w:rPr>
              <w:t xml:space="preserve">Общий индекс цветопередачи, </w:t>
            </w:r>
            <w:r w:rsidRPr="007E36AB">
              <w:rPr>
                <w:rFonts w:ascii="Arial" w:hAnsi="Arial" w:cs="Arial"/>
                <w:sz w:val="16"/>
                <w:szCs w:val="16"/>
                <w:lang w:val="en-US"/>
              </w:rPr>
              <w:t>Ra</w:t>
            </w:r>
          </w:p>
        </w:tc>
        <w:tc>
          <w:tcPr>
            <w:tcW w:w="0" w:type="auto"/>
            <w:vAlign w:val="center"/>
          </w:tcPr>
          <w:p w:rsidR="00E95CE4" w:rsidRPr="007E36AB" w:rsidRDefault="00E95CE4" w:rsidP="007E36AB">
            <w:pPr>
              <w:jc w:val="center"/>
              <w:rPr>
                <w:rFonts w:ascii="Arial" w:hAnsi="Arial" w:cs="Arial"/>
                <w:sz w:val="16"/>
                <w:szCs w:val="16"/>
                <w:lang w:val="en-US"/>
              </w:rPr>
            </w:pPr>
            <w:r w:rsidRPr="007E36AB">
              <w:rPr>
                <w:rFonts w:ascii="Arial" w:hAnsi="Arial" w:cs="Arial"/>
                <w:sz w:val="16"/>
                <w:szCs w:val="16"/>
                <w:lang w:val="en-US"/>
              </w:rPr>
              <w:t>&gt;</w:t>
            </w:r>
            <w:r w:rsidRPr="007E36AB">
              <w:rPr>
                <w:rFonts w:ascii="Arial" w:hAnsi="Arial" w:cs="Arial"/>
                <w:sz w:val="16"/>
                <w:szCs w:val="16"/>
              </w:rPr>
              <w:t>8</w:t>
            </w:r>
            <w:r w:rsidRPr="007E36AB">
              <w:rPr>
                <w:rFonts w:ascii="Arial" w:hAnsi="Arial" w:cs="Arial"/>
                <w:sz w:val="16"/>
                <w:szCs w:val="16"/>
                <w:lang w:val="en-US"/>
              </w:rPr>
              <w:t>0</w:t>
            </w:r>
          </w:p>
        </w:tc>
      </w:tr>
      <w:tr w:rsidR="008A6664" w:rsidRPr="007E36AB" w:rsidTr="00EA6E73">
        <w:trPr>
          <w:jc w:val="center"/>
        </w:trPr>
        <w:tc>
          <w:tcPr>
            <w:tcW w:w="0" w:type="auto"/>
            <w:vAlign w:val="center"/>
          </w:tcPr>
          <w:p w:rsidR="008A6664" w:rsidRPr="007E36AB" w:rsidRDefault="00CF3E5C" w:rsidP="007E36AB">
            <w:pPr>
              <w:rPr>
                <w:rFonts w:ascii="Arial" w:hAnsi="Arial" w:cs="Arial"/>
                <w:sz w:val="16"/>
                <w:szCs w:val="16"/>
              </w:rPr>
            </w:pPr>
            <w:r w:rsidRPr="007E36AB">
              <w:rPr>
                <w:rFonts w:ascii="Arial" w:hAnsi="Arial" w:cs="Arial"/>
                <w:sz w:val="16"/>
                <w:szCs w:val="16"/>
              </w:rPr>
              <w:t>Угол рассея</w:t>
            </w:r>
            <w:r w:rsidR="008A6664" w:rsidRPr="007E36AB">
              <w:rPr>
                <w:rFonts w:ascii="Arial" w:hAnsi="Arial" w:cs="Arial"/>
                <w:sz w:val="16"/>
                <w:szCs w:val="16"/>
              </w:rPr>
              <w:t>ния света</w:t>
            </w:r>
          </w:p>
        </w:tc>
        <w:tc>
          <w:tcPr>
            <w:tcW w:w="0" w:type="auto"/>
            <w:vAlign w:val="center"/>
          </w:tcPr>
          <w:p w:rsidR="008A6664" w:rsidRPr="007E36AB" w:rsidRDefault="0070376F" w:rsidP="007E36AB">
            <w:pPr>
              <w:jc w:val="center"/>
              <w:rPr>
                <w:rFonts w:ascii="Arial" w:hAnsi="Arial" w:cs="Arial"/>
                <w:sz w:val="16"/>
                <w:szCs w:val="16"/>
              </w:rPr>
            </w:pPr>
            <w:r w:rsidRPr="007E36AB">
              <w:rPr>
                <w:rFonts w:ascii="Arial" w:hAnsi="Arial" w:cs="Arial"/>
                <w:sz w:val="16"/>
                <w:szCs w:val="16"/>
              </w:rPr>
              <w:t>1</w:t>
            </w:r>
            <w:r w:rsidR="007E36AB">
              <w:rPr>
                <w:rFonts w:ascii="Arial" w:hAnsi="Arial" w:cs="Arial"/>
                <w:sz w:val="16"/>
                <w:szCs w:val="16"/>
              </w:rPr>
              <w:t>2</w:t>
            </w:r>
            <w:r w:rsidR="008A6664" w:rsidRPr="007E36AB">
              <w:rPr>
                <w:rFonts w:ascii="Arial" w:hAnsi="Arial" w:cs="Arial"/>
                <w:sz w:val="16"/>
                <w:szCs w:val="16"/>
              </w:rPr>
              <w:t>0°</w:t>
            </w:r>
          </w:p>
        </w:tc>
      </w:tr>
      <w:tr w:rsidR="00515ACE" w:rsidRPr="007E36AB" w:rsidTr="00EA6E7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Рекомендуемая высота установки</w:t>
            </w:r>
          </w:p>
        </w:tc>
        <w:tc>
          <w:tcPr>
            <w:tcW w:w="0" w:type="auto"/>
            <w:vAlign w:val="center"/>
          </w:tcPr>
          <w:p w:rsidR="00515ACE" w:rsidRPr="007E36AB" w:rsidRDefault="00515ACE" w:rsidP="007E36AB">
            <w:pPr>
              <w:jc w:val="center"/>
              <w:rPr>
                <w:rFonts w:ascii="Arial" w:hAnsi="Arial" w:cs="Arial"/>
                <w:sz w:val="16"/>
                <w:szCs w:val="16"/>
              </w:rPr>
            </w:pPr>
            <w:r w:rsidRPr="007E36AB">
              <w:rPr>
                <w:rFonts w:ascii="Arial" w:hAnsi="Arial" w:cs="Arial"/>
                <w:sz w:val="16"/>
                <w:szCs w:val="16"/>
              </w:rPr>
              <w:t xml:space="preserve">Не </w:t>
            </w:r>
            <w:r w:rsidR="00160C6D" w:rsidRPr="007E36AB">
              <w:rPr>
                <w:rFonts w:ascii="Arial" w:hAnsi="Arial" w:cs="Arial"/>
                <w:sz w:val="16"/>
                <w:szCs w:val="16"/>
              </w:rPr>
              <w:t>более 4</w:t>
            </w:r>
            <w:r w:rsidRPr="007E36AB">
              <w:rPr>
                <w:rFonts w:ascii="Arial" w:hAnsi="Arial" w:cs="Arial"/>
                <w:sz w:val="16"/>
                <w:szCs w:val="16"/>
              </w:rPr>
              <w:t>м</w:t>
            </w:r>
          </w:p>
        </w:tc>
      </w:tr>
      <w:tr w:rsidR="00424945" w:rsidRPr="007E36AB" w:rsidTr="00424945">
        <w:trPr>
          <w:jc w:val="center"/>
        </w:trPr>
        <w:tc>
          <w:tcPr>
            <w:tcW w:w="0" w:type="auto"/>
            <w:vAlign w:val="center"/>
          </w:tcPr>
          <w:p w:rsidR="00424945" w:rsidRPr="007E36AB" w:rsidRDefault="00424945" w:rsidP="007E36AB">
            <w:pPr>
              <w:rPr>
                <w:rFonts w:ascii="Arial" w:hAnsi="Arial" w:cs="Arial"/>
                <w:sz w:val="16"/>
                <w:szCs w:val="16"/>
              </w:rPr>
            </w:pPr>
            <w:r w:rsidRPr="007E36AB">
              <w:rPr>
                <w:rFonts w:ascii="Arial" w:hAnsi="Arial" w:cs="Arial"/>
                <w:sz w:val="16"/>
                <w:szCs w:val="16"/>
              </w:rPr>
              <w:t xml:space="preserve">Класс защиты </w:t>
            </w:r>
          </w:p>
        </w:tc>
        <w:tc>
          <w:tcPr>
            <w:tcW w:w="0" w:type="auto"/>
            <w:vAlign w:val="center"/>
          </w:tcPr>
          <w:p w:rsidR="00424945" w:rsidRPr="007E36AB" w:rsidRDefault="00424945" w:rsidP="007E36AB">
            <w:pPr>
              <w:jc w:val="center"/>
              <w:rPr>
                <w:rFonts w:ascii="Arial" w:hAnsi="Arial" w:cs="Arial"/>
                <w:sz w:val="16"/>
                <w:szCs w:val="16"/>
                <w:lang w:val="en-US"/>
              </w:rPr>
            </w:pPr>
            <w:r w:rsidRPr="007E36AB">
              <w:rPr>
                <w:rFonts w:ascii="Arial" w:hAnsi="Arial" w:cs="Arial"/>
                <w:sz w:val="16"/>
                <w:szCs w:val="16"/>
                <w:lang w:val="en-US"/>
              </w:rPr>
              <w:t>I</w:t>
            </w:r>
            <w:r w:rsidR="00E95CE4" w:rsidRPr="007E36AB">
              <w:rPr>
                <w:rFonts w:ascii="Arial" w:hAnsi="Arial" w:cs="Arial"/>
                <w:sz w:val="16"/>
                <w:szCs w:val="16"/>
                <w:lang w:val="en-US"/>
              </w:rPr>
              <w:t>I</w:t>
            </w:r>
          </w:p>
        </w:tc>
      </w:tr>
      <w:tr w:rsidR="00603506" w:rsidRPr="007E36AB" w:rsidTr="00424945">
        <w:trPr>
          <w:jc w:val="center"/>
        </w:trPr>
        <w:tc>
          <w:tcPr>
            <w:tcW w:w="0" w:type="auto"/>
            <w:vAlign w:val="center"/>
          </w:tcPr>
          <w:p w:rsidR="00603506" w:rsidRPr="007E36AB" w:rsidRDefault="00603506" w:rsidP="007E36AB">
            <w:pPr>
              <w:rPr>
                <w:rFonts w:ascii="Arial" w:hAnsi="Arial" w:cs="Arial"/>
                <w:sz w:val="16"/>
                <w:szCs w:val="16"/>
              </w:rPr>
            </w:pPr>
            <w:r w:rsidRPr="007E36AB">
              <w:rPr>
                <w:rFonts w:ascii="Arial" w:hAnsi="Arial" w:cs="Arial"/>
                <w:sz w:val="16"/>
                <w:szCs w:val="16"/>
              </w:rPr>
              <w:t xml:space="preserve">Степень </w:t>
            </w:r>
            <w:r w:rsidR="00E95CE4" w:rsidRPr="007E36AB">
              <w:rPr>
                <w:rFonts w:ascii="Arial" w:hAnsi="Arial" w:cs="Arial"/>
                <w:sz w:val="16"/>
                <w:szCs w:val="16"/>
              </w:rPr>
              <w:t>защиты от пыли и влаги</w:t>
            </w:r>
          </w:p>
        </w:tc>
        <w:tc>
          <w:tcPr>
            <w:tcW w:w="0" w:type="auto"/>
            <w:vAlign w:val="center"/>
          </w:tcPr>
          <w:p w:rsidR="00603506" w:rsidRPr="00DF2C41" w:rsidRDefault="00603506" w:rsidP="007E36AB">
            <w:pPr>
              <w:jc w:val="center"/>
              <w:rPr>
                <w:rFonts w:ascii="Arial" w:hAnsi="Arial" w:cs="Arial"/>
                <w:sz w:val="16"/>
                <w:szCs w:val="16"/>
              </w:rPr>
            </w:pPr>
            <w:r w:rsidRPr="007E36AB">
              <w:rPr>
                <w:rFonts w:ascii="Arial" w:hAnsi="Arial" w:cs="Arial"/>
                <w:sz w:val="16"/>
                <w:szCs w:val="16"/>
                <w:lang w:val="en-US"/>
              </w:rPr>
              <w:t>IP</w:t>
            </w:r>
            <w:r w:rsidR="00DF2C41">
              <w:rPr>
                <w:rFonts w:ascii="Arial" w:hAnsi="Arial" w:cs="Arial"/>
                <w:sz w:val="16"/>
                <w:szCs w:val="16"/>
              </w:rPr>
              <w:t>65</w:t>
            </w:r>
          </w:p>
        </w:tc>
      </w:tr>
      <w:tr w:rsidR="00424945" w:rsidRPr="007E36AB" w:rsidTr="00424945">
        <w:trPr>
          <w:jc w:val="center"/>
        </w:trPr>
        <w:tc>
          <w:tcPr>
            <w:tcW w:w="0" w:type="auto"/>
            <w:vAlign w:val="center"/>
          </w:tcPr>
          <w:p w:rsidR="00424945" w:rsidRPr="007E36AB" w:rsidRDefault="00424945" w:rsidP="007E36AB">
            <w:pPr>
              <w:rPr>
                <w:rFonts w:ascii="Arial" w:hAnsi="Arial" w:cs="Arial"/>
                <w:sz w:val="16"/>
                <w:szCs w:val="16"/>
              </w:rPr>
            </w:pPr>
            <w:r w:rsidRPr="007E36AB">
              <w:rPr>
                <w:rFonts w:ascii="Arial" w:hAnsi="Arial" w:cs="Arial"/>
                <w:sz w:val="16"/>
                <w:szCs w:val="16"/>
              </w:rPr>
              <w:t>Материал корпуса</w:t>
            </w:r>
          </w:p>
        </w:tc>
        <w:tc>
          <w:tcPr>
            <w:tcW w:w="0" w:type="auto"/>
            <w:vAlign w:val="center"/>
          </w:tcPr>
          <w:p w:rsidR="00424945" w:rsidRPr="00DF2C41" w:rsidRDefault="00DF2C41" w:rsidP="007E36AB">
            <w:pPr>
              <w:jc w:val="center"/>
              <w:rPr>
                <w:rFonts w:ascii="Arial" w:hAnsi="Arial" w:cs="Arial"/>
                <w:sz w:val="16"/>
                <w:szCs w:val="16"/>
              </w:rPr>
            </w:pPr>
            <w:r>
              <w:rPr>
                <w:rFonts w:ascii="Arial" w:hAnsi="Arial" w:cs="Arial"/>
                <w:sz w:val="16"/>
                <w:szCs w:val="16"/>
              </w:rPr>
              <w:t>Пластик</w:t>
            </w:r>
          </w:p>
        </w:tc>
      </w:tr>
      <w:tr w:rsidR="00603506" w:rsidRPr="007E36AB" w:rsidTr="00424945">
        <w:trPr>
          <w:jc w:val="center"/>
        </w:trPr>
        <w:tc>
          <w:tcPr>
            <w:tcW w:w="0" w:type="auto"/>
            <w:vAlign w:val="center"/>
          </w:tcPr>
          <w:p w:rsidR="00603506" w:rsidRPr="007E36AB" w:rsidRDefault="00603506" w:rsidP="007E36AB">
            <w:pPr>
              <w:rPr>
                <w:rFonts w:ascii="Arial" w:hAnsi="Arial" w:cs="Arial"/>
                <w:sz w:val="16"/>
                <w:szCs w:val="16"/>
              </w:rPr>
            </w:pPr>
            <w:r w:rsidRPr="007E36AB">
              <w:rPr>
                <w:rFonts w:ascii="Arial" w:hAnsi="Arial" w:cs="Arial"/>
                <w:sz w:val="16"/>
                <w:szCs w:val="16"/>
              </w:rPr>
              <w:t>Материал рассеивателя</w:t>
            </w:r>
          </w:p>
        </w:tc>
        <w:tc>
          <w:tcPr>
            <w:tcW w:w="0" w:type="auto"/>
            <w:vAlign w:val="center"/>
          </w:tcPr>
          <w:p w:rsidR="00603506" w:rsidRPr="00DF2C41" w:rsidRDefault="00DF2C41" w:rsidP="007E36AB">
            <w:pPr>
              <w:jc w:val="center"/>
              <w:rPr>
                <w:rFonts w:ascii="Arial" w:hAnsi="Arial" w:cs="Arial"/>
                <w:sz w:val="16"/>
                <w:szCs w:val="16"/>
              </w:rPr>
            </w:pPr>
            <w:r>
              <w:rPr>
                <w:rFonts w:ascii="Arial" w:hAnsi="Arial" w:cs="Arial"/>
                <w:sz w:val="16"/>
                <w:szCs w:val="16"/>
              </w:rPr>
              <w:t>Пластик</w:t>
            </w:r>
          </w:p>
        </w:tc>
      </w:tr>
      <w:tr w:rsidR="00424945" w:rsidRPr="007E36AB" w:rsidTr="00424945">
        <w:trPr>
          <w:jc w:val="center"/>
        </w:trPr>
        <w:tc>
          <w:tcPr>
            <w:tcW w:w="0" w:type="auto"/>
            <w:vAlign w:val="center"/>
          </w:tcPr>
          <w:p w:rsidR="00424945" w:rsidRPr="007E36AB" w:rsidRDefault="00424945" w:rsidP="007E36AB">
            <w:pPr>
              <w:rPr>
                <w:rFonts w:ascii="Arial" w:hAnsi="Arial" w:cs="Arial"/>
                <w:sz w:val="16"/>
                <w:szCs w:val="16"/>
              </w:rPr>
            </w:pPr>
            <w:r w:rsidRPr="007E36AB">
              <w:rPr>
                <w:rFonts w:ascii="Arial" w:hAnsi="Arial" w:cs="Arial"/>
                <w:sz w:val="16"/>
                <w:szCs w:val="16"/>
              </w:rPr>
              <w:t>Рабочая температура</w:t>
            </w:r>
          </w:p>
        </w:tc>
        <w:tc>
          <w:tcPr>
            <w:tcW w:w="0" w:type="auto"/>
            <w:vAlign w:val="center"/>
          </w:tcPr>
          <w:p w:rsidR="00424945" w:rsidRPr="007E36AB" w:rsidRDefault="00E95CE4" w:rsidP="007E36AB">
            <w:pPr>
              <w:jc w:val="center"/>
              <w:rPr>
                <w:rFonts w:ascii="Arial" w:hAnsi="Arial" w:cs="Arial"/>
                <w:sz w:val="16"/>
                <w:szCs w:val="16"/>
              </w:rPr>
            </w:pPr>
            <w:r w:rsidRPr="007E36AB">
              <w:rPr>
                <w:rFonts w:ascii="Arial" w:hAnsi="Arial" w:cs="Arial"/>
                <w:sz w:val="16"/>
                <w:szCs w:val="16"/>
              </w:rPr>
              <w:t>-</w:t>
            </w:r>
            <w:r w:rsidR="00DF2C41" w:rsidRPr="007E36AB">
              <w:rPr>
                <w:rFonts w:ascii="Arial" w:hAnsi="Arial" w:cs="Arial"/>
                <w:sz w:val="16"/>
                <w:szCs w:val="16"/>
              </w:rPr>
              <w:t>40...</w:t>
            </w:r>
            <w:r w:rsidRPr="007E36AB">
              <w:rPr>
                <w:rFonts w:ascii="Arial" w:hAnsi="Arial" w:cs="Arial"/>
                <w:sz w:val="16"/>
                <w:szCs w:val="16"/>
              </w:rPr>
              <w:t>+</w:t>
            </w:r>
            <w:r w:rsidRPr="007E36AB">
              <w:rPr>
                <w:rFonts w:ascii="Arial" w:hAnsi="Arial" w:cs="Arial"/>
                <w:sz w:val="16"/>
                <w:szCs w:val="16"/>
                <w:lang w:val="en-US"/>
              </w:rPr>
              <w:t>4</w:t>
            </w:r>
            <w:r w:rsidR="00424945" w:rsidRPr="007E36AB">
              <w:rPr>
                <w:rFonts w:ascii="Arial" w:hAnsi="Arial" w:cs="Arial"/>
                <w:sz w:val="16"/>
                <w:szCs w:val="16"/>
              </w:rPr>
              <w:t>0°С</w:t>
            </w:r>
          </w:p>
        </w:tc>
      </w:tr>
      <w:tr w:rsidR="00375156" w:rsidRPr="007E36AB" w:rsidTr="00424945">
        <w:trPr>
          <w:jc w:val="center"/>
        </w:trPr>
        <w:tc>
          <w:tcPr>
            <w:tcW w:w="0" w:type="auto"/>
            <w:vAlign w:val="center"/>
          </w:tcPr>
          <w:p w:rsidR="00375156" w:rsidRPr="007E36AB" w:rsidRDefault="00375156" w:rsidP="007E36AB">
            <w:pPr>
              <w:rPr>
                <w:rFonts w:ascii="Arial" w:hAnsi="Arial" w:cs="Arial"/>
                <w:sz w:val="16"/>
                <w:szCs w:val="16"/>
              </w:rPr>
            </w:pPr>
            <w:r w:rsidRPr="007E36AB">
              <w:rPr>
                <w:rFonts w:ascii="Arial" w:hAnsi="Arial" w:cs="Arial"/>
                <w:sz w:val="16"/>
                <w:szCs w:val="16"/>
              </w:rPr>
              <w:t xml:space="preserve">Климатическое исполнение </w:t>
            </w:r>
          </w:p>
        </w:tc>
        <w:tc>
          <w:tcPr>
            <w:tcW w:w="0" w:type="auto"/>
            <w:vAlign w:val="center"/>
          </w:tcPr>
          <w:p w:rsidR="00375156" w:rsidRPr="007E36AB" w:rsidRDefault="00375156" w:rsidP="007E36AB">
            <w:pPr>
              <w:jc w:val="center"/>
              <w:rPr>
                <w:rFonts w:ascii="Arial" w:hAnsi="Arial" w:cs="Arial"/>
                <w:sz w:val="16"/>
                <w:szCs w:val="16"/>
              </w:rPr>
            </w:pPr>
            <w:r w:rsidRPr="007E36AB">
              <w:rPr>
                <w:rFonts w:ascii="Arial" w:hAnsi="Arial" w:cs="Arial"/>
                <w:sz w:val="16"/>
                <w:szCs w:val="16"/>
              </w:rPr>
              <w:t>У</w:t>
            </w:r>
            <w:r w:rsidR="00DF2C41">
              <w:rPr>
                <w:rFonts w:ascii="Arial" w:hAnsi="Arial" w:cs="Arial"/>
                <w:sz w:val="16"/>
                <w:szCs w:val="16"/>
              </w:rPr>
              <w:t>3</w:t>
            </w:r>
          </w:p>
        </w:tc>
      </w:tr>
      <w:tr w:rsidR="00515ACE" w:rsidRPr="007E36AB" w:rsidTr="007743AC">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Габаритные размеры, мм</w:t>
            </w:r>
          </w:p>
        </w:tc>
        <w:tc>
          <w:tcPr>
            <w:tcW w:w="0" w:type="auto"/>
            <w:vAlign w:val="center"/>
          </w:tcPr>
          <w:p w:rsidR="00515ACE" w:rsidRPr="007E36AB" w:rsidRDefault="00515ACE" w:rsidP="007E36AB">
            <w:pPr>
              <w:jc w:val="center"/>
              <w:rPr>
                <w:rFonts w:ascii="Arial" w:hAnsi="Arial" w:cs="Arial"/>
                <w:sz w:val="16"/>
                <w:szCs w:val="16"/>
              </w:rPr>
            </w:pPr>
            <w:r w:rsidRPr="007E36AB">
              <w:rPr>
                <w:rFonts w:ascii="Arial" w:hAnsi="Arial" w:cs="Arial"/>
                <w:sz w:val="16"/>
                <w:szCs w:val="16"/>
              </w:rPr>
              <w:t>Ø1</w:t>
            </w:r>
            <w:r w:rsidR="00DF2C41">
              <w:rPr>
                <w:rFonts w:ascii="Arial" w:hAnsi="Arial" w:cs="Arial"/>
                <w:sz w:val="16"/>
                <w:szCs w:val="16"/>
              </w:rPr>
              <w:t>75</w:t>
            </w:r>
            <w:r w:rsidRPr="007E36AB">
              <w:rPr>
                <w:rFonts w:ascii="Arial" w:hAnsi="Arial" w:cs="Arial"/>
                <w:sz w:val="16"/>
                <w:szCs w:val="16"/>
              </w:rPr>
              <w:t>х5</w:t>
            </w:r>
            <w:r w:rsidR="00DF2C41">
              <w:rPr>
                <w:rFonts w:ascii="Arial" w:hAnsi="Arial" w:cs="Arial"/>
                <w:sz w:val="16"/>
                <w:szCs w:val="16"/>
              </w:rPr>
              <w:t>8</w:t>
            </w:r>
          </w:p>
        </w:tc>
      </w:tr>
      <w:tr w:rsidR="00E95CE4" w:rsidRPr="007E36AB" w:rsidTr="00B416B3">
        <w:trPr>
          <w:jc w:val="center"/>
        </w:trPr>
        <w:tc>
          <w:tcPr>
            <w:tcW w:w="0" w:type="auto"/>
            <w:vAlign w:val="center"/>
          </w:tcPr>
          <w:p w:rsidR="00E95CE4" w:rsidRPr="007E36AB" w:rsidRDefault="00E95CE4" w:rsidP="007E36AB">
            <w:pPr>
              <w:rPr>
                <w:rFonts w:ascii="Arial" w:hAnsi="Arial" w:cs="Arial"/>
                <w:sz w:val="16"/>
                <w:szCs w:val="16"/>
              </w:rPr>
            </w:pPr>
            <w:r w:rsidRPr="007E36AB">
              <w:rPr>
                <w:rFonts w:ascii="Arial" w:hAnsi="Arial" w:cs="Arial"/>
                <w:sz w:val="16"/>
                <w:szCs w:val="16"/>
              </w:rPr>
              <w:t>Срок службы</w:t>
            </w:r>
          </w:p>
        </w:tc>
        <w:tc>
          <w:tcPr>
            <w:tcW w:w="0" w:type="auto"/>
            <w:vAlign w:val="center"/>
          </w:tcPr>
          <w:p w:rsidR="00E95CE4" w:rsidRPr="007E36AB" w:rsidRDefault="00DF2C41" w:rsidP="007E36AB">
            <w:pPr>
              <w:jc w:val="center"/>
              <w:rPr>
                <w:rFonts w:ascii="Arial" w:hAnsi="Arial" w:cs="Arial"/>
                <w:sz w:val="16"/>
                <w:szCs w:val="16"/>
              </w:rPr>
            </w:pPr>
            <w:r>
              <w:rPr>
                <w:rFonts w:ascii="Arial" w:hAnsi="Arial" w:cs="Arial"/>
                <w:sz w:val="16"/>
                <w:szCs w:val="16"/>
              </w:rPr>
              <w:t>5</w:t>
            </w:r>
            <w:r w:rsidRPr="007E36AB">
              <w:rPr>
                <w:rFonts w:ascii="Arial" w:hAnsi="Arial" w:cs="Arial"/>
                <w:sz w:val="16"/>
                <w:szCs w:val="16"/>
              </w:rPr>
              <w:t>0000 часов</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Тип датчика движения</w:t>
            </w:r>
          </w:p>
        </w:tc>
        <w:tc>
          <w:tcPr>
            <w:tcW w:w="0" w:type="auto"/>
            <w:vAlign w:val="center"/>
          </w:tcPr>
          <w:p w:rsidR="00515ACE" w:rsidRPr="007E36AB" w:rsidRDefault="00DF2C41" w:rsidP="007E36AB">
            <w:pPr>
              <w:jc w:val="center"/>
              <w:rPr>
                <w:rFonts w:ascii="Arial" w:hAnsi="Arial" w:cs="Arial"/>
                <w:sz w:val="16"/>
                <w:szCs w:val="16"/>
              </w:rPr>
            </w:pPr>
            <w:r>
              <w:rPr>
                <w:rFonts w:ascii="Arial" w:hAnsi="Arial" w:cs="Arial"/>
                <w:sz w:val="16"/>
                <w:szCs w:val="16"/>
              </w:rPr>
              <w:t>инфракрасный</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Потребляемая мощность</w:t>
            </w:r>
            <w:r w:rsidR="00CF3E5C" w:rsidRPr="007E36AB">
              <w:rPr>
                <w:rFonts w:ascii="Arial" w:hAnsi="Arial" w:cs="Arial"/>
                <w:sz w:val="16"/>
                <w:szCs w:val="16"/>
              </w:rPr>
              <w:t xml:space="preserve"> в режиме ожидания</w:t>
            </w:r>
          </w:p>
        </w:tc>
        <w:tc>
          <w:tcPr>
            <w:tcW w:w="0" w:type="auto"/>
            <w:vAlign w:val="center"/>
          </w:tcPr>
          <w:p w:rsidR="00515ACE" w:rsidRPr="00DF2C41" w:rsidRDefault="00D1415C" w:rsidP="007E36AB">
            <w:pPr>
              <w:jc w:val="center"/>
              <w:rPr>
                <w:rFonts w:ascii="Arial" w:hAnsi="Arial" w:cs="Arial"/>
                <w:sz w:val="16"/>
                <w:szCs w:val="16"/>
                <w:lang w:val="en-US"/>
              </w:rPr>
            </w:pPr>
            <w:r w:rsidRPr="007E36AB">
              <w:rPr>
                <w:rFonts w:ascii="Arial" w:hAnsi="Arial" w:cs="Arial"/>
                <w:sz w:val="16"/>
                <w:szCs w:val="16"/>
              </w:rPr>
              <w:t>0,8</w:t>
            </w:r>
            <w:r w:rsidR="00515ACE" w:rsidRPr="007E36AB">
              <w:rPr>
                <w:rFonts w:ascii="Arial" w:hAnsi="Arial" w:cs="Arial"/>
                <w:sz w:val="16"/>
                <w:szCs w:val="16"/>
              </w:rPr>
              <w:t>Вт</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Диапазон настройки пороговой освещенности</w:t>
            </w:r>
          </w:p>
        </w:tc>
        <w:tc>
          <w:tcPr>
            <w:tcW w:w="0" w:type="auto"/>
            <w:vAlign w:val="center"/>
          </w:tcPr>
          <w:p w:rsidR="00515ACE" w:rsidRPr="007E36AB" w:rsidRDefault="00874D16" w:rsidP="007E36AB">
            <w:pPr>
              <w:jc w:val="center"/>
              <w:rPr>
                <w:rFonts w:ascii="Arial" w:hAnsi="Arial" w:cs="Arial"/>
                <w:sz w:val="16"/>
                <w:szCs w:val="16"/>
              </w:rPr>
            </w:pPr>
            <w:r>
              <w:rPr>
                <w:rFonts w:ascii="Arial" w:hAnsi="Arial" w:cs="Arial"/>
                <w:sz w:val="16"/>
                <w:szCs w:val="16"/>
                <w:lang w:val="en-US"/>
              </w:rPr>
              <w:t>8</w:t>
            </w:r>
            <w:r w:rsidR="00D718D5">
              <w:rPr>
                <w:rFonts w:ascii="Arial" w:hAnsi="Arial" w:cs="Arial"/>
                <w:sz w:val="16"/>
                <w:szCs w:val="16"/>
                <w:lang w:val="en-US"/>
              </w:rPr>
              <w:t>0</w:t>
            </w:r>
            <w:r w:rsidR="00515ACE" w:rsidRPr="007E36AB">
              <w:rPr>
                <w:rFonts w:ascii="Arial" w:hAnsi="Arial" w:cs="Arial"/>
                <w:sz w:val="16"/>
                <w:szCs w:val="16"/>
              </w:rPr>
              <w:t>-</w:t>
            </w:r>
            <w:r w:rsidR="00D718D5">
              <w:rPr>
                <w:rFonts w:ascii="Arial" w:hAnsi="Arial" w:cs="Arial"/>
                <w:sz w:val="16"/>
                <w:szCs w:val="16"/>
                <w:lang w:val="en-US"/>
              </w:rPr>
              <w:t>2</w:t>
            </w:r>
            <w:r w:rsidR="00515ACE" w:rsidRPr="007E36AB">
              <w:rPr>
                <w:rFonts w:ascii="Arial" w:hAnsi="Arial" w:cs="Arial"/>
                <w:sz w:val="16"/>
                <w:szCs w:val="16"/>
              </w:rPr>
              <w:t>000Лк</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Диапазон настройки времени задержки</w:t>
            </w:r>
          </w:p>
        </w:tc>
        <w:tc>
          <w:tcPr>
            <w:tcW w:w="0" w:type="auto"/>
            <w:vAlign w:val="center"/>
          </w:tcPr>
          <w:p w:rsidR="00515ACE" w:rsidRPr="007E36AB" w:rsidRDefault="00D718D5" w:rsidP="007E36AB">
            <w:pPr>
              <w:jc w:val="center"/>
              <w:rPr>
                <w:rFonts w:ascii="Arial" w:hAnsi="Arial" w:cs="Arial"/>
                <w:sz w:val="16"/>
                <w:szCs w:val="16"/>
              </w:rPr>
            </w:pPr>
            <w:r>
              <w:rPr>
                <w:rFonts w:ascii="Arial" w:hAnsi="Arial" w:cs="Arial"/>
                <w:sz w:val="16"/>
                <w:szCs w:val="16"/>
                <w:lang w:val="en-US"/>
              </w:rPr>
              <w:t>10</w:t>
            </w:r>
            <w:r w:rsidR="00515ACE" w:rsidRPr="007E36AB">
              <w:rPr>
                <w:rFonts w:ascii="Arial" w:hAnsi="Arial" w:cs="Arial"/>
                <w:sz w:val="16"/>
                <w:szCs w:val="16"/>
              </w:rPr>
              <w:t>с.-</w:t>
            </w:r>
            <w:r>
              <w:rPr>
                <w:rFonts w:ascii="Arial" w:hAnsi="Arial" w:cs="Arial"/>
                <w:sz w:val="16"/>
                <w:szCs w:val="16"/>
                <w:lang w:val="en-US"/>
              </w:rPr>
              <w:t>5</w:t>
            </w:r>
            <w:r w:rsidR="00515ACE" w:rsidRPr="007E36AB">
              <w:rPr>
                <w:rFonts w:ascii="Arial" w:hAnsi="Arial" w:cs="Arial"/>
                <w:sz w:val="16"/>
                <w:szCs w:val="16"/>
              </w:rPr>
              <w:t>мин.</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Расстояние обнаружения</w:t>
            </w:r>
          </w:p>
        </w:tc>
        <w:tc>
          <w:tcPr>
            <w:tcW w:w="0" w:type="auto"/>
            <w:vAlign w:val="center"/>
          </w:tcPr>
          <w:p w:rsidR="00515ACE" w:rsidRPr="007E36AB" w:rsidRDefault="00D718D5" w:rsidP="007E36AB">
            <w:pPr>
              <w:jc w:val="center"/>
              <w:rPr>
                <w:rFonts w:ascii="Arial" w:hAnsi="Arial" w:cs="Arial"/>
                <w:sz w:val="16"/>
                <w:szCs w:val="16"/>
              </w:rPr>
            </w:pPr>
            <w:r>
              <w:rPr>
                <w:rFonts w:ascii="Arial" w:hAnsi="Arial" w:cs="Arial"/>
                <w:sz w:val="16"/>
                <w:szCs w:val="16"/>
                <w:lang w:val="en-US"/>
              </w:rPr>
              <w:t>1-6</w:t>
            </w:r>
            <w:r w:rsidR="00515ACE" w:rsidRPr="007E36AB">
              <w:rPr>
                <w:rFonts w:ascii="Arial" w:hAnsi="Arial" w:cs="Arial"/>
                <w:sz w:val="16"/>
                <w:szCs w:val="16"/>
              </w:rPr>
              <w:t xml:space="preserve">м </w:t>
            </w:r>
          </w:p>
        </w:tc>
      </w:tr>
      <w:tr w:rsidR="00515ACE" w:rsidRPr="007E36AB" w:rsidTr="00B416B3">
        <w:trPr>
          <w:jc w:val="center"/>
        </w:trPr>
        <w:tc>
          <w:tcPr>
            <w:tcW w:w="0" w:type="auto"/>
            <w:vAlign w:val="center"/>
          </w:tcPr>
          <w:p w:rsidR="00515ACE" w:rsidRPr="007E36AB" w:rsidRDefault="00515ACE" w:rsidP="007E36AB">
            <w:pPr>
              <w:rPr>
                <w:rFonts w:ascii="Arial" w:hAnsi="Arial" w:cs="Arial"/>
                <w:sz w:val="16"/>
                <w:szCs w:val="16"/>
              </w:rPr>
            </w:pPr>
            <w:r w:rsidRPr="007E36AB">
              <w:rPr>
                <w:rFonts w:ascii="Arial" w:hAnsi="Arial" w:cs="Arial"/>
                <w:sz w:val="16"/>
                <w:szCs w:val="16"/>
              </w:rPr>
              <w:t>Угол обнаружения</w:t>
            </w:r>
            <w:r w:rsidR="00160C6D" w:rsidRPr="007E36AB">
              <w:rPr>
                <w:rFonts w:ascii="Arial" w:hAnsi="Arial" w:cs="Arial"/>
                <w:sz w:val="16"/>
                <w:szCs w:val="16"/>
              </w:rPr>
              <w:t xml:space="preserve"> в вертикальной плоскости</w:t>
            </w:r>
          </w:p>
        </w:tc>
        <w:tc>
          <w:tcPr>
            <w:tcW w:w="0" w:type="auto"/>
            <w:vAlign w:val="center"/>
          </w:tcPr>
          <w:p w:rsidR="00515ACE" w:rsidRPr="007E36AB" w:rsidRDefault="00D70DAF" w:rsidP="007E36AB">
            <w:pPr>
              <w:jc w:val="center"/>
              <w:rPr>
                <w:rFonts w:ascii="Arial" w:hAnsi="Arial" w:cs="Arial"/>
                <w:sz w:val="16"/>
                <w:szCs w:val="16"/>
              </w:rPr>
            </w:pPr>
            <w:r>
              <w:rPr>
                <w:rFonts w:ascii="Arial" w:hAnsi="Arial" w:cs="Arial"/>
                <w:sz w:val="16"/>
                <w:szCs w:val="16"/>
              </w:rPr>
              <w:t>12</w:t>
            </w:r>
            <w:r w:rsidR="00515ACE" w:rsidRPr="007E36AB">
              <w:rPr>
                <w:rFonts w:ascii="Arial" w:hAnsi="Arial" w:cs="Arial"/>
                <w:sz w:val="16"/>
                <w:szCs w:val="16"/>
              </w:rPr>
              <w:t>0°</w:t>
            </w:r>
          </w:p>
        </w:tc>
      </w:tr>
      <w:tr w:rsidR="00160C6D" w:rsidRPr="007E36AB" w:rsidTr="00B416B3">
        <w:trPr>
          <w:jc w:val="center"/>
        </w:trPr>
        <w:tc>
          <w:tcPr>
            <w:tcW w:w="0" w:type="auto"/>
            <w:vAlign w:val="center"/>
          </w:tcPr>
          <w:p w:rsidR="00160C6D" w:rsidRPr="007E36AB" w:rsidRDefault="00160C6D" w:rsidP="007E36AB">
            <w:pPr>
              <w:rPr>
                <w:rFonts w:ascii="Arial" w:hAnsi="Arial" w:cs="Arial"/>
                <w:sz w:val="16"/>
                <w:szCs w:val="16"/>
              </w:rPr>
            </w:pPr>
            <w:r w:rsidRPr="007E36AB">
              <w:rPr>
                <w:rFonts w:ascii="Arial" w:hAnsi="Arial" w:cs="Arial"/>
                <w:sz w:val="16"/>
                <w:szCs w:val="16"/>
              </w:rPr>
              <w:t>Угол обнаружения в горизонтальной плоскости</w:t>
            </w:r>
          </w:p>
        </w:tc>
        <w:tc>
          <w:tcPr>
            <w:tcW w:w="0" w:type="auto"/>
            <w:vAlign w:val="center"/>
          </w:tcPr>
          <w:p w:rsidR="00160C6D" w:rsidRPr="007E36AB" w:rsidRDefault="00D70DAF" w:rsidP="007E36AB">
            <w:pPr>
              <w:jc w:val="center"/>
              <w:rPr>
                <w:rFonts w:ascii="Arial" w:hAnsi="Arial" w:cs="Arial"/>
                <w:sz w:val="16"/>
                <w:szCs w:val="16"/>
              </w:rPr>
            </w:pPr>
            <w:r>
              <w:rPr>
                <w:rFonts w:ascii="Arial" w:hAnsi="Arial" w:cs="Arial"/>
                <w:sz w:val="16"/>
                <w:szCs w:val="16"/>
              </w:rPr>
              <w:t>12</w:t>
            </w:r>
            <w:r w:rsidR="00160C6D" w:rsidRPr="007E36AB">
              <w:rPr>
                <w:rFonts w:ascii="Arial" w:hAnsi="Arial" w:cs="Arial"/>
                <w:sz w:val="16"/>
                <w:szCs w:val="16"/>
              </w:rPr>
              <w:t>0°</w:t>
            </w:r>
          </w:p>
        </w:tc>
      </w:tr>
    </w:tbl>
    <w:p w:rsidR="00927277" w:rsidRPr="007E36AB" w:rsidRDefault="00927277" w:rsidP="007E36AB">
      <w:pPr>
        <w:pStyle w:val="a5"/>
        <w:jc w:val="both"/>
        <w:rPr>
          <w:rFonts w:ascii="Arial" w:hAnsi="Arial" w:cs="Arial"/>
          <w:b/>
          <w:sz w:val="16"/>
          <w:szCs w:val="16"/>
        </w:rPr>
      </w:pPr>
      <w:r w:rsidRPr="007E36A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16B3" w:rsidRPr="007E36AB" w:rsidRDefault="008A6664" w:rsidP="007E36AB">
      <w:pPr>
        <w:numPr>
          <w:ilvl w:val="0"/>
          <w:numId w:val="4"/>
        </w:numPr>
        <w:rPr>
          <w:rFonts w:ascii="Arial" w:hAnsi="Arial" w:cs="Arial"/>
          <w:b/>
          <w:sz w:val="16"/>
          <w:szCs w:val="16"/>
        </w:rPr>
      </w:pPr>
      <w:r w:rsidRPr="007E36AB">
        <w:rPr>
          <w:rFonts w:ascii="Arial" w:hAnsi="Arial" w:cs="Arial"/>
          <w:b/>
          <w:sz w:val="16"/>
          <w:szCs w:val="16"/>
        </w:rPr>
        <w:t>Комплектация</w:t>
      </w:r>
    </w:p>
    <w:p w:rsidR="008A6664" w:rsidRPr="007E36AB" w:rsidRDefault="008A6664" w:rsidP="007E36AB">
      <w:pPr>
        <w:numPr>
          <w:ilvl w:val="1"/>
          <w:numId w:val="4"/>
        </w:numPr>
        <w:ind w:left="714" w:hanging="357"/>
        <w:jc w:val="both"/>
        <w:rPr>
          <w:rFonts w:ascii="Arial" w:hAnsi="Arial" w:cs="Arial"/>
          <w:sz w:val="16"/>
          <w:szCs w:val="16"/>
        </w:rPr>
      </w:pPr>
      <w:r w:rsidRPr="007E36AB">
        <w:rPr>
          <w:rFonts w:ascii="Arial" w:hAnsi="Arial" w:cs="Arial"/>
          <w:sz w:val="16"/>
          <w:szCs w:val="16"/>
        </w:rPr>
        <w:t>Светильник</w:t>
      </w:r>
      <w:r w:rsidR="0070376F" w:rsidRPr="007E36AB">
        <w:rPr>
          <w:rFonts w:ascii="Arial" w:hAnsi="Arial" w:cs="Arial"/>
          <w:sz w:val="16"/>
          <w:szCs w:val="16"/>
        </w:rPr>
        <w:t xml:space="preserve"> в сборе.</w:t>
      </w:r>
    </w:p>
    <w:p w:rsidR="0070376F" w:rsidRPr="007E36AB" w:rsidRDefault="0070376F" w:rsidP="007E36AB">
      <w:pPr>
        <w:numPr>
          <w:ilvl w:val="1"/>
          <w:numId w:val="4"/>
        </w:numPr>
        <w:ind w:left="714" w:hanging="357"/>
        <w:jc w:val="both"/>
        <w:rPr>
          <w:rFonts w:ascii="Arial" w:hAnsi="Arial" w:cs="Arial"/>
          <w:sz w:val="16"/>
          <w:szCs w:val="16"/>
        </w:rPr>
      </w:pPr>
      <w:r w:rsidRPr="007E36AB">
        <w:rPr>
          <w:rFonts w:ascii="Arial" w:hAnsi="Arial" w:cs="Arial"/>
          <w:sz w:val="16"/>
          <w:szCs w:val="16"/>
        </w:rPr>
        <w:t>Инструкция по эксплуатации.</w:t>
      </w:r>
    </w:p>
    <w:p w:rsidR="00E87D62" w:rsidRPr="007E36AB" w:rsidRDefault="00E87D62" w:rsidP="007E36AB">
      <w:pPr>
        <w:numPr>
          <w:ilvl w:val="1"/>
          <w:numId w:val="4"/>
        </w:numPr>
        <w:ind w:left="714" w:hanging="357"/>
        <w:jc w:val="both"/>
        <w:rPr>
          <w:rFonts w:ascii="Arial" w:hAnsi="Arial" w:cs="Arial"/>
          <w:sz w:val="16"/>
          <w:szCs w:val="16"/>
        </w:rPr>
      </w:pPr>
      <w:r w:rsidRPr="007E36AB">
        <w:rPr>
          <w:rFonts w:ascii="Arial" w:hAnsi="Arial" w:cs="Arial"/>
          <w:sz w:val="16"/>
          <w:szCs w:val="16"/>
        </w:rPr>
        <w:t>Комплект для установки.</w:t>
      </w:r>
    </w:p>
    <w:p w:rsidR="0070376F" w:rsidRPr="007E36AB" w:rsidRDefault="00D718D5" w:rsidP="007E36AB">
      <w:pPr>
        <w:numPr>
          <w:ilvl w:val="1"/>
          <w:numId w:val="4"/>
        </w:numPr>
        <w:ind w:left="714" w:hanging="357"/>
        <w:jc w:val="both"/>
        <w:rPr>
          <w:rFonts w:ascii="Arial" w:hAnsi="Arial" w:cs="Arial"/>
          <w:sz w:val="16"/>
          <w:szCs w:val="16"/>
        </w:rPr>
      </w:pPr>
      <w:r>
        <w:rPr>
          <w:rFonts w:ascii="Arial" w:hAnsi="Arial" w:cs="Arial"/>
          <w:sz w:val="16"/>
          <w:szCs w:val="16"/>
        </w:rPr>
        <w:t>Упаковка</w:t>
      </w:r>
      <w:r w:rsidR="0070376F" w:rsidRPr="007E36AB">
        <w:rPr>
          <w:rFonts w:ascii="Arial" w:hAnsi="Arial" w:cs="Arial"/>
          <w:sz w:val="16"/>
          <w:szCs w:val="16"/>
        </w:rPr>
        <w:t>.</w:t>
      </w:r>
    </w:p>
    <w:p w:rsidR="00F52F8E" w:rsidRPr="007E36AB" w:rsidRDefault="00F52F8E" w:rsidP="007E36AB">
      <w:pPr>
        <w:numPr>
          <w:ilvl w:val="0"/>
          <w:numId w:val="4"/>
        </w:numPr>
        <w:rPr>
          <w:rFonts w:ascii="Arial" w:hAnsi="Arial" w:cs="Arial"/>
          <w:b/>
          <w:sz w:val="16"/>
          <w:szCs w:val="16"/>
        </w:rPr>
      </w:pPr>
      <w:r w:rsidRPr="007E36AB">
        <w:rPr>
          <w:rFonts w:ascii="Arial" w:hAnsi="Arial" w:cs="Arial"/>
          <w:b/>
          <w:sz w:val="16"/>
          <w:szCs w:val="16"/>
        </w:rPr>
        <w:t>Включение светильника.</w:t>
      </w:r>
    </w:p>
    <w:p w:rsidR="00CC6FD1" w:rsidRDefault="0070376F" w:rsidP="00CC6FD1">
      <w:pPr>
        <w:pStyle w:val="a5"/>
        <w:numPr>
          <w:ilvl w:val="1"/>
          <w:numId w:val="15"/>
        </w:numPr>
        <w:jc w:val="both"/>
        <w:rPr>
          <w:rFonts w:ascii="Arial" w:hAnsi="Arial" w:cs="Arial"/>
          <w:sz w:val="16"/>
          <w:szCs w:val="16"/>
        </w:rPr>
      </w:pPr>
      <w:r w:rsidRPr="00CC6FD1">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CC6FD1" w:rsidRDefault="0070376F" w:rsidP="00CC6FD1">
      <w:pPr>
        <w:pStyle w:val="a5"/>
        <w:numPr>
          <w:ilvl w:val="1"/>
          <w:numId w:val="15"/>
        </w:numPr>
        <w:jc w:val="both"/>
        <w:rPr>
          <w:rFonts w:ascii="Arial" w:hAnsi="Arial" w:cs="Arial"/>
          <w:sz w:val="16"/>
          <w:szCs w:val="16"/>
        </w:rPr>
      </w:pPr>
      <w:r w:rsidRPr="00CC6FD1">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C6FD1" w:rsidRDefault="0070376F" w:rsidP="00CC6FD1">
      <w:pPr>
        <w:pStyle w:val="a5"/>
        <w:numPr>
          <w:ilvl w:val="1"/>
          <w:numId w:val="15"/>
        </w:numPr>
        <w:jc w:val="both"/>
        <w:rPr>
          <w:rFonts w:ascii="Arial" w:hAnsi="Arial" w:cs="Arial"/>
          <w:sz w:val="16"/>
          <w:szCs w:val="16"/>
        </w:rPr>
      </w:pPr>
      <w:r w:rsidRPr="00CC6FD1">
        <w:rPr>
          <w:rFonts w:ascii="Arial" w:hAnsi="Arial" w:cs="Arial"/>
          <w:sz w:val="16"/>
          <w:szCs w:val="16"/>
        </w:rPr>
        <w:t xml:space="preserve">Извлечь светильник из </w:t>
      </w:r>
      <w:r w:rsidR="00CC6FD1" w:rsidRPr="00CC6FD1">
        <w:rPr>
          <w:rFonts w:ascii="Arial" w:hAnsi="Arial" w:cs="Arial"/>
          <w:sz w:val="16"/>
          <w:szCs w:val="16"/>
        </w:rPr>
        <w:t>упаковки</w:t>
      </w:r>
      <w:r w:rsidRPr="00CC6FD1">
        <w:rPr>
          <w:rFonts w:ascii="Arial" w:hAnsi="Arial" w:cs="Arial"/>
          <w:sz w:val="16"/>
          <w:szCs w:val="16"/>
        </w:rPr>
        <w:t xml:space="preserve"> и произвести его внешний осмотр, проверить комплектность поставки.</w:t>
      </w:r>
    </w:p>
    <w:p w:rsidR="00CC6FD1" w:rsidRDefault="0050180D" w:rsidP="00CC6FD1">
      <w:pPr>
        <w:pStyle w:val="a5"/>
        <w:numPr>
          <w:ilvl w:val="1"/>
          <w:numId w:val="15"/>
        </w:numPr>
        <w:jc w:val="both"/>
        <w:rPr>
          <w:rFonts w:ascii="Arial" w:hAnsi="Arial" w:cs="Arial"/>
          <w:sz w:val="16"/>
          <w:szCs w:val="16"/>
        </w:rPr>
      </w:pPr>
      <w:r w:rsidRPr="00CC6FD1">
        <w:rPr>
          <w:rFonts w:ascii="Arial" w:hAnsi="Arial" w:cs="Arial"/>
          <w:sz w:val="16"/>
          <w:szCs w:val="16"/>
        </w:rPr>
        <w:t>Подведите питающий кабель к месту установки светильника.</w:t>
      </w:r>
    </w:p>
    <w:p w:rsidR="00CC6FD1" w:rsidRDefault="004C0EB8" w:rsidP="00CC6FD1">
      <w:pPr>
        <w:pStyle w:val="a5"/>
        <w:numPr>
          <w:ilvl w:val="1"/>
          <w:numId w:val="15"/>
        </w:numPr>
        <w:jc w:val="both"/>
        <w:rPr>
          <w:rFonts w:ascii="Arial" w:hAnsi="Arial" w:cs="Arial"/>
          <w:sz w:val="16"/>
          <w:szCs w:val="16"/>
        </w:rPr>
      </w:pPr>
      <w:r w:rsidRPr="00CC6FD1">
        <w:rPr>
          <w:rFonts w:ascii="Arial" w:hAnsi="Arial" w:cs="Arial"/>
          <w:sz w:val="16"/>
          <w:szCs w:val="16"/>
        </w:rPr>
        <w:t xml:space="preserve">Аккуратно снимите фиксирующую рассеиватель </w:t>
      </w:r>
      <w:r w:rsidR="00CC6FD1" w:rsidRPr="00CC6FD1">
        <w:rPr>
          <w:rFonts w:ascii="Arial" w:hAnsi="Arial" w:cs="Arial"/>
          <w:sz w:val="16"/>
          <w:szCs w:val="16"/>
        </w:rPr>
        <w:t>рамку</w:t>
      </w:r>
      <w:r w:rsidRPr="00CC6FD1">
        <w:rPr>
          <w:rFonts w:ascii="Arial" w:hAnsi="Arial" w:cs="Arial"/>
          <w:sz w:val="16"/>
          <w:szCs w:val="16"/>
        </w:rPr>
        <w:t xml:space="preserve"> светильника. Она закреплена на </w:t>
      </w:r>
      <w:r w:rsidR="00CC6FD1" w:rsidRPr="00CC6FD1">
        <w:rPr>
          <w:rFonts w:ascii="Arial" w:hAnsi="Arial" w:cs="Arial"/>
          <w:sz w:val="16"/>
          <w:szCs w:val="16"/>
        </w:rPr>
        <w:t>2</w:t>
      </w:r>
      <w:r w:rsidRPr="00CC6FD1">
        <w:rPr>
          <w:rFonts w:ascii="Arial" w:hAnsi="Arial" w:cs="Arial"/>
          <w:sz w:val="16"/>
          <w:szCs w:val="16"/>
        </w:rPr>
        <w:t xml:space="preserve"> защелки к основанию светильника. </w:t>
      </w:r>
    </w:p>
    <w:p w:rsidR="00CC6FD1" w:rsidRDefault="004C0EB8" w:rsidP="00CC6FD1">
      <w:pPr>
        <w:pStyle w:val="a5"/>
        <w:numPr>
          <w:ilvl w:val="1"/>
          <w:numId w:val="15"/>
        </w:numPr>
        <w:jc w:val="both"/>
        <w:rPr>
          <w:rFonts w:ascii="Arial" w:hAnsi="Arial" w:cs="Arial"/>
          <w:sz w:val="16"/>
          <w:szCs w:val="16"/>
        </w:rPr>
      </w:pPr>
      <w:r w:rsidRPr="00CC6FD1">
        <w:rPr>
          <w:rFonts w:ascii="Arial" w:hAnsi="Arial" w:cs="Arial"/>
          <w:sz w:val="16"/>
          <w:szCs w:val="16"/>
        </w:rPr>
        <w:t>Снимите рассеиватель светильника, выкрутив для этого 4 винта.</w:t>
      </w:r>
    </w:p>
    <w:p w:rsidR="00B62438" w:rsidRPr="00CC6FD1" w:rsidRDefault="0070376F" w:rsidP="00CC6FD1">
      <w:pPr>
        <w:pStyle w:val="a5"/>
        <w:numPr>
          <w:ilvl w:val="1"/>
          <w:numId w:val="15"/>
        </w:numPr>
        <w:jc w:val="both"/>
        <w:rPr>
          <w:rFonts w:ascii="Arial" w:hAnsi="Arial" w:cs="Arial"/>
          <w:sz w:val="16"/>
          <w:szCs w:val="16"/>
        </w:rPr>
      </w:pPr>
      <w:r w:rsidRPr="00CC6FD1">
        <w:rPr>
          <w:rFonts w:ascii="Arial" w:hAnsi="Arial" w:cs="Arial"/>
          <w:sz w:val="16"/>
          <w:szCs w:val="16"/>
        </w:rPr>
        <w:t>П</w:t>
      </w:r>
      <w:r w:rsidR="004C0EB8" w:rsidRPr="00CC6FD1">
        <w:rPr>
          <w:rFonts w:ascii="Arial" w:hAnsi="Arial" w:cs="Arial"/>
          <w:sz w:val="16"/>
          <w:szCs w:val="16"/>
        </w:rPr>
        <w:t>одключите провода питающего кабеля</w:t>
      </w:r>
      <w:r w:rsidR="009913C1" w:rsidRPr="00CC6FD1">
        <w:rPr>
          <w:rFonts w:ascii="Arial" w:hAnsi="Arial" w:cs="Arial"/>
          <w:sz w:val="16"/>
          <w:szCs w:val="16"/>
        </w:rPr>
        <w:t xml:space="preserve"> согласно схеме:</w:t>
      </w:r>
    </w:p>
    <w:p w:rsidR="00307C71" w:rsidRPr="007E36AB" w:rsidRDefault="00BB6FD0" w:rsidP="007E36AB">
      <w:pPr>
        <w:ind w:left="714"/>
        <w:jc w:val="center"/>
        <w:rPr>
          <w:rFonts w:ascii="Arial" w:hAnsi="Arial" w:cs="Arial"/>
          <w:b/>
          <w:sz w:val="16"/>
          <w:szCs w:val="16"/>
        </w:rPr>
      </w:pPr>
      <w:r w:rsidRPr="007E36AB">
        <w:rPr>
          <w:rFonts w:ascii="Arial" w:hAnsi="Arial" w:cs="Arial"/>
          <w:b/>
          <w:noProof/>
          <w:sz w:val="16"/>
          <w:szCs w:val="16"/>
        </w:rPr>
        <w:drawing>
          <wp:inline distT="0" distB="0" distL="0" distR="0">
            <wp:extent cx="668579" cy="695276"/>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8534" cy="695229"/>
                    </a:xfrm>
                    <a:prstGeom prst="rect">
                      <a:avLst/>
                    </a:prstGeom>
                    <a:noFill/>
                    <a:ln w="9525">
                      <a:noFill/>
                      <a:miter lim="800000"/>
                      <a:headEnd/>
                      <a:tailEnd/>
                    </a:ln>
                  </pic:spPr>
                </pic:pic>
              </a:graphicData>
            </a:graphic>
          </wp:inline>
        </w:drawing>
      </w:r>
    </w:p>
    <w:p w:rsidR="00C87D2A" w:rsidRPr="0041018E" w:rsidRDefault="00C23A9E" w:rsidP="0041018E">
      <w:pPr>
        <w:pStyle w:val="a5"/>
        <w:numPr>
          <w:ilvl w:val="1"/>
          <w:numId w:val="15"/>
        </w:numPr>
        <w:jc w:val="both"/>
        <w:rPr>
          <w:rFonts w:ascii="Arial" w:hAnsi="Arial" w:cs="Arial"/>
          <w:sz w:val="16"/>
          <w:szCs w:val="16"/>
        </w:rPr>
      </w:pPr>
      <w:r w:rsidRPr="0041018E">
        <w:rPr>
          <w:rFonts w:ascii="Arial" w:hAnsi="Arial" w:cs="Arial"/>
          <w:sz w:val="16"/>
          <w:szCs w:val="16"/>
        </w:rPr>
        <w:t>Смонтируйте</w:t>
      </w:r>
      <w:r w:rsidR="0040368A" w:rsidRPr="0041018E">
        <w:rPr>
          <w:rFonts w:ascii="Arial" w:hAnsi="Arial" w:cs="Arial"/>
          <w:sz w:val="16"/>
          <w:szCs w:val="16"/>
        </w:rPr>
        <w:t xml:space="preserve"> </w:t>
      </w:r>
      <w:r w:rsidR="004C0EB8" w:rsidRPr="0041018E">
        <w:rPr>
          <w:rFonts w:ascii="Arial" w:hAnsi="Arial" w:cs="Arial"/>
          <w:sz w:val="16"/>
          <w:szCs w:val="16"/>
        </w:rPr>
        <w:t xml:space="preserve">основание </w:t>
      </w:r>
      <w:r w:rsidR="0040368A" w:rsidRPr="0041018E">
        <w:rPr>
          <w:rFonts w:ascii="Arial" w:hAnsi="Arial" w:cs="Arial"/>
          <w:sz w:val="16"/>
          <w:szCs w:val="16"/>
        </w:rPr>
        <w:t>светильник</w:t>
      </w:r>
      <w:r w:rsidR="004C0EB8" w:rsidRPr="0041018E">
        <w:rPr>
          <w:rFonts w:ascii="Arial" w:hAnsi="Arial" w:cs="Arial"/>
          <w:sz w:val="16"/>
          <w:szCs w:val="16"/>
        </w:rPr>
        <w:t>а</w:t>
      </w:r>
      <w:r w:rsidR="0040368A" w:rsidRPr="0041018E">
        <w:rPr>
          <w:rFonts w:ascii="Arial" w:hAnsi="Arial" w:cs="Arial"/>
          <w:sz w:val="16"/>
          <w:szCs w:val="16"/>
        </w:rPr>
        <w:t xml:space="preserve"> на монтажной поверхности</w:t>
      </w:r>
      <w:r w:rsidR="00A2684E" w:rsidRPr="0041018E">
        <w:rPr>
          <w:rFonts w:ascii="Arial" w:hAnsi="Arial" w:cs="Arial"/>
          <w:sz w:val="16"/>
          <w:szCs w:val="16"/>
        </w:rPr>
        <w:t>:</w:t>
      </w:r>
    </w:p>
    <w:p w:rsidR="00A2684E" w:rsidRPr="007E36AB" w:rsidRDefault="00E87D62" w:rsidP="007E36AB">
      <w:pPr>
        <w:pStyle w:val="a5"/>
        <w:numPr>
          <w:ilvl w:val="0"/>
          <w:numId w:val="7"/>
        </w:numPr>
        <w:jc w:val="both"/>
        <w:rPr>
          <w:rFonts w:ascii="Arial" w:hAnsi="Arial" w:cs="Arial"/>
          <w:sz w:val="16"/>
          <w:szCs w:val="16"/>
        </w:rPr>
      </w:pPr>
      <w:r w:rsidRPr="007E36AB">
        <w:rPr>
          <w:rFonts w:ascii="Arial" w:hAnsi="Arial" w:cs="Arial"/>
          <w:sz w:val="16"/>
          <w:szCs w:val="16"/>
        </w:rPr>
        <w:t xml:space="preserve">Для определения расстояния между отверстиями используйте светильник. </w:t>
      </w:r>
    </w:p>
    <w:p w:rsidR="004651B5" w:rsidRPr="007E36AB" w:rsidRDefault="004C0EB8" w:rsidP="007E36AB">
      <w:pPr>
        <w:pStyle w:val="a5"/>
        <w:numPr>
          <w:ilvl w:val="0"/>
          <w:numId w:val="7"/>
        </w:numPr>
        <w:jc w:val="both"/>
        <w:rPr>
          <w:rFonts w:ascii="Arial" w:hAnsi="Arial" w:cs="Arial"/>
          <w:sz w:val="16"/>
          <w:szCs w:val="16"/>
        </w:rPr>
      </w:pPr>
      <w:r w:rsidRPr="007E36AB">
        <w:rPr>
          <w:rFonts w:ascii="Arial" w:hAnsi="Arial" w:cs="Arial"/>
          <w:sz w:val="16"/>
          <w:szCs w:val="16"/>
        </w:rPr>
        <w:t>Закрепите</w:t>
      </w:r>
      <w:r w:rsidR="004651B5" w:rsidRPr="007E36AB">
        <w:rPr>
          <w:rFonts w:ascii="Arial" w:hAnsi="Arial" w:cs="Arial"/>
          <w:sz w:val="16"/>
          <w:szCs w:val="16"/>
        </w:rPr>
        <w:t xml:space="preserve"> светильник на монтажной поверхности</w:t>
      </w:r>
      <w:r w:rsidRPr="007E36AB">
        <w:rPr>
          <w:rFonts w:ascii="Arial" w:hAnsi="Arial" w:cs="Arial"/>
          <w:sz w:val="16"/>
          <w:szCs w:val="16"/>
        </w:rPr>
        <w:t xml:space="preserve"> при помощи саморезов.</w:t>
      </w:r>
    </w:p>
    <w:p w:rsidR="00E87D62" w:rsidRPr="0041018E" w:rsidRDefault="00E87D62" w:rsidP="0041018E">
      <w:pPr>
        <w:pStyle w:val="a5"/>
        <w:numPr>
          <w:ilvl w:val="1"/>
          <w:numId w:val="15"/>
        </w:numPr>
        <w:jc w:val="both"/>
        <w:rPr>
          <w:rFonts w:ascii="Arial" w:hAnsi="Arial" w:cs="Arial"/>
          <w:sz w:val="16"/>
          <w:szCs w:val="16"/>
        </w:rPr>
      </w:pPr>
      <w:r w:rsidRPr="0041018E">
        <w:rPr>
          <w:rFonts w:ascii="Arial" w:hAnsi="Arial" w:cs="Arial"/>
          <w:sz w:val="16"/>
          <w:szCs w:val="16"/>
        </w:rPr>
        <w:t>Произведите настройку датчика движения. Выставьте необходимые значения пороговой освещенности, времени задержки и расстояния обнаружения:</w:t>
      </w:r>
    </w:p>
    <w:p w:rsidR="00E87D62" w:rsidRPr="007E36AB" w:rsidRDefault="00E87D62" w:rsidP="007E36AB">
      <w:pPr>
        <w:ind w:left="714"/>
        <w:jc w:val="center"/>
        <w:rPr>
          <w:rFonts w:ascii="Arial" w:hAnsi="Arial" w:cs="Arial"/>
          <w:sz w:val="16"/>
          <w:szCs w:val="16"/>
        </w:rPr>
      </w:pPr>
      <w:r w:rsidRPr="007E36AB">
        <w:rPr>
          <w:rFonts w:ascii="Arial" w:hAnsi="Arial" w:cs="Arial"/>
          <w:noProof/>
          <w:sz w:val="16"/>
          <w:szCs w:val="16"/>
        </w:rPr>
        <w:drawing>
          <wp:inline distT="0" distB="0" distL="0" distR="0">
            <wp:extent cx="1655644" cy="914400"/>
            <wp:effectExtent l="19050" t="0" r="1706"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667973" cy="921209"/>
                    </a:xfrm>
                    <a:prstGeom prst="rect">
                      <a:avLst/>
                    </a:prstGeom>
                    <a:noFill/>
                    <a:ln w="9525">
                      <a:noFill/>
                      <a:miter lim="800000"/>
                      <a:headEnd/>
                      <a:tailEnd/>
                    </a:ln>
                  </pic:spPr>
                </pic:pic>
              </a:graphicData>
            </a:graphic>
          </wp:inline>
        </w:drawing>
      </w:r>
    </w:p>
    <w:p w:rsidR="004C0EB8" w:rsidRPr="007E36AB" w:rsidRDefault="004C0EB8" w:rsidP="0041018E">
      <w:pPr>
        <w:numPr>
          <w:ilvl w:val="1"/>
          <w:numId w:val="15"/>
        </w:numPr>
        <w:ind w:left="714" w:hanging="357"/>
        <w:jc w:val="both"/>
        <w:rPr>
          <w:rFonts w:ascii="Arial" w:hAnsi="Arial" w:cs="Arial"/>
          <w:sz w:val="16"/>
          <w:szCs w:val="16"/>
        </w:rPr>
      </w:pPr>
      <w:r w:rsidRPr="007E36AB">
        <w:rPr>
          <w:rFonts w:ascii="Arial" w:hAnsi="Arial" w:cs="Arial"/>
          <w:sz w:val="16"/>
          <w:szCs w:val="16"/>
        </w:rPr>
        <w:t>Установите рассеиватель светильника.</w:t>
      </w:r>
    </w:p>
    <w:p w:rsidR="00684180" w:rsidRPr="007E36AB" w:rsidRDefault="00684180" w:rsidP="0041018E">
      <w:pPr>
        <w:numPr>
          <w:ilvl w:val="1"/>
          <w:numId w:val="15"/>
        </w:numPr>
        <w:ind w:left="714" w:hanging="357"/>
        <w:jc w:val="both"/>
        <w:rPr>
          <w:rFonts w:ascii="Arial" w:hAnsi="Arial" w:cs="Arial"/>
          <w:sz w:val="16"/>
          <w:szCs w:val="16"/>
        </w:rPr>
      </w:pPr>
      <w:r w:rsidRPr="007E36AB">
        <w:rPr>
          <w:rFonts w:ascii="Arial" w:hAnsi="Arial" w:cs="Arial"/>
          <w:sz w:val="16"/>
          <w:szCs w:val="16"/>
        </w:rPr>
        <w:t>Включит</w:t>
      </w:r>
      <w:r w:rsidR="004C0EB8" w:rsidRPr="007E36AB">
        <w:rPr>
          <w:rFonts w:ascii="Arial" w:hAnsi="Arial" w:cs="Arial"/>
          <w:sz w:val="16"/>
          <w:szCs w:val="16"/>
        </w:rPr>
        <w:t>е</w:t>
      </w:r>
      <w:r w:rsidRPr="007E36AB">
        <w:rPr>
          <w:rFonts w:ascii="Arial" w:hAnsi="Arial" w:cs="Arial"/>
          <w:sz w:val="16"/>
          <w:szCs w:val="16"/>
        </w:rPr>
        <w:t xml:space="preserve"> </w:t>
      </w:r>
      <w:r w:rsidR="00B62438" w:rsidRPr="007E36AB">
        <w:rPr>
          <w:rFonts w:ascii="Arial" w:hAnsi="Arial" w:cs="Arial"/>
          <w:sz w:val="16"/>
          <w:szCs w:val="16"/>
        </w:rPr>
        <w:t xml:space="preserve">питание </w:t>
      </w:r>
      <w:r w:rsidRPr="007E36AB">
        <w:rPr>
          <w:rFonts w:ascii="Arial" w:hAnsi="Arial" w:cs="Arial"/>
          <w:sz w:val="16"/>
          <w:szCs w:val="16"/>
        </w:rPr>
        <w:t>светильник</w:t>
      </w:r>
      <w:r w:rsidR="00B62438" w:rsidRPr="007E36AB">
        <w:rPr>
          <w:rFonts w:ascii="Arial" w:hAnsi="Arial" w:cs="Arial"/>
          <w:sz w:val="16"/>
          <w:szCs w:val="16"/>
        </w:rPr>
        <w:t>а</w:t>
      </w:r>
      <w:r w:rsidRPr="007E36AB">
        <w:rPr>
          <w:rFonts w:ascii="Arial" w:hAnsi="Arial" w:cs="Arial"/>
          <w:sz w:val="16"/>
          <w:szCs w:val="16"/>
        </w:rPr>
        <w:t>.</w:t>
      </w:r>
    </w:p>
    <w:p w:rsidR="00F60AC2" w:rsidRPr="0041018E" w:rsidRDefault="00F60AC2" w:rsidP="0041018E">
      <w:pPr>
        <w:pStyle w:val="a5"/>
        <w:numPr>
          <w:ilvl w:val="0"/>
          <w:numId w:val="4"/>
        </w:numPr>
        <w:rPr>
          <w:rFonts w:ascii="Arial" w:hAnsi="Arial" w:cs="Arial"/>
          <w:b/>
          <w:sz w:val="16"/>
          <w:szCs w:val="16"/>
        </w:rPr>
      </w:pPr>
      <w:r w:rsidRPr="0041018E">
        <w:rPr>
          <w:rFonts w:ascii="Arial" w:hAnsi="Arial" w:cs="Arial"/>
          <w:b/>
          <w:sz w:val="16"/>
          <w:szCs w:val="16"/>
        </w:rPr>
        <w:t>Меры безопасности.</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 xml:space="preserve">К работе со светильником допускаются лица, имеющие </w:t>
      </w:r>
      <w:r w:rsidR="0050180D" w:rsidRPr="007E36AB">
        <w:rPr>
          <w:rFonts w:ascii="Arial" w:hAnsi="Arial" w:cs="Arial"/>
          <w:sz w:val="16"/>
          <w:szCs w:val="16"/>
        </w:rPr>
        <w:t>допуск для осуществления соответствующего вида работ</w:t>
      </w:r>
      <w:r w:rsidRPr="007E36AB">
        <w:rPr>
          <w:rFonts w:ascii="Arial" w:hAnsi="Arial" w:cs="Arial"/>
          <w:sz w:val="16"/>
          <w:szCs w:val="16"/>
        </w:rPr>
        <w:t>.</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Светильники предназначены для работы внутри помещений. Светильники не предназначены для работы на улице.</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lastRenderedPageBreak/>
        <w:t xml:space="preserve">Не эксплуатировать светильники при температуре </w:t>
      </w:r>
      <w:r w:rsidR="00CC6FD1" w:rsidRPr="007E36AB">
        <w:rPr>
          <w:rFonts w:ascii="Arial" w:hAnsi="Arial" w:cs="Arial"/>
          <w:sz w:val="16"/>
          <w:szCs w:val="16"/>
        </w:rPr>
        <w:t>окружающей среды,</w:t>
      </w:r>
      <w:r w:rsidRPr="007E36AB">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 xml:space="preserve">Эксплуатировать светильники </w:t>
      </w:r>
      <w:r w:rsidR="00CC6FD1" w:rsidRPr="007E36AB">
        <w:rPr>
          <w:rFonts w:ascii="Arial" w:hAnsi="Arial" w:cs="Arial"/>
          <w:sz w:val="16"/>
          <w:szCs w:val="16"/>
        </w:rPr>
        <w:t>в сетях,</w:t>
      </w:r>
      <w:r w:rsidRPr="007E36AB">
        <w:rPr>
          <w:rFonts w:ascii="Arial" w:hAnsi="Arial" w:cs="Arial"/>
          <w:sz w:val="16"/>
          <w:szCs w:val="16"/>
        </w:rPr>
        <w:t xml:space="preserve"> не соответствующих требованиям ГОСТ Р 32144-2013 запрещено.</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 xml:space="preserve">Светильники запрещено </w:t>
      </w:r>
      <w:proofErr w:type="spellStart"/>
      <w:r w:rsidRPr="007E36AB">
        <w:rPr>
          <w:rFonts w:ascii="Arial" w:hAnsi="Arial" w:cs="Arial"/>
          <w:sz w:val="16"/>
          <w:szCs w:val="16"/>
        </w:rPr>
        <w:t>диммировать</w:t>
      </w:r>
      <w:proofErr w:type="spellEnd"/>
      <w:r w:rsidRPr="007E36AB">
        <w:rPr>
          <w:rFonts w:ascii="Arial" w:hAnsi="Arial" w:cs="Arial"/>
          <w:sz w:val="16"/>
          <w:szCs w:val="16"/>
        </w:rPr>
        <w:t xml:space="preserve"> как с использованием реостатного, так и с использованием электронного диммера.</w:t>
      </w:r>
    </w:p>
    <w:p w:rsidR="0070376F" w:rsidRPr="007E36AB" w:rsidRDefault="0070376F" w:rsidP="007E36AB">
      <w:pPr>
        <w:pStyle w:val="a5"/>
        <w:numPr>
          <w:ilvl w:val="0"/>
          <w:numId w:val="12"/>
        </w:numPr>
        <w:ind w:left="714" w:hanging="357"/>
        <w:jc w:val="both"/>
        <w:rPr>
          <w:rFonts w:ascii="Arial" w:hAnsi="Arial" w:cs="Arial"/>
          <w:sz w:val="16"/>
          <w:szCs w:val="16"/>
        </w:rPr>
      </w:pPr>
      <w:r w:rsidRPr="007E36AB">
        <w:rPr>
          <w:rFonts w:ascii="Arial" w:hAnsi="Arial" w:cs="Arial"/>
          <w:sz w:val="16"/>
          <w:szCs w:val="16"/>
        </w:rPr>
        <w:t>Радиоактивные или ядовитые вещества в состав светильника не входят.</w:t>
      </w:r>
    </w:p>
    <w:p w:rsidR="00E9536F" w:rsidRPr="007E36AB" w:rsidRDefault="00E9536F" w:rsidP="0041018E">
      <w:pPr>
        <w:numPr>
          <w:ilvl w:val="0"/>
          <w:numId w:val="4"/>
        </w:numPr>
        <w:rPr>
          <w:rFonts w:ascii="Arial" w:hAnsi="Arial" w:cs="Arial"/>
          <w:b/>
          <w:sz w:val="16"/>
          <w:szCs w:val="16"/>
        </w:rPr>
      </w:pPr>
      <w:r w:rsidRPr="007E36AB">
        <w:rPr>
          <w:rFonts w:ascii="Arial" w:hAnsi="Arial" w:cs="Arial"/>
          <w:b/>
          <w:sz w:val="16"/>
          <w:szCs w:val="16"/>
        </w:rPr>
        <w:t>Техническое обслуживание и ремонт.</w:t>
      </w:r>
    </w:p>
    <w:p w:rsidR="00C1770D" w:rsidRPr="007E36AB" w:rsidRDefault="00C1770D" w:rsidP="007E36AB">
      <w:pPr>
        <w:ind w:left="357"/>
        <w:jc w:val="both"/>
        <w:rPr>
          <w:rFonts w:ascii="Arial" w:hAnsi="Arial" w:cs="Arial"/>
          <w:sz w:val="16"/>
          <w:szCs w:val="16"/>
        </w:rPr>
      </w:pPr>
      <w:r w:rsidRPr="007E36A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7E36AB" w:rsidRDefault="00C1770D" w:rsidP="007E36AB">
      <w:pPr>
        <w:ind w:left="357"/>
        <w:jc w:val="both"/>
        <w:rPr>
          <w:rFonts w:ascii="Arial" w:hAnsi="Arial" w:cs="Arial"/>
          <w:sz w:val="16"/>
          <w:szCs w:val="16"/>
        </w:rPr>
      </w:pPr>
      <w:r w:rsidRPr="007E36AB">
        <w:rPr>
          <w:rFonts w:ascii="Arial" w:hAnsi="Arial" w:cs="Arial"/>
          <w:sz w:val="16"/>
          <w:szCs w:val="16"/>
        </w:rPr>
        <w:t>Рекомендуемый регламент обслуживания:</w:t>
      </w:r>
    </w:p>
    <w:p w:rsidR="00C1770D" w:rsidRPr="007E36AB" w:rsidRDefault="00C1770D" w:rsidP="007E36AB">
      <w:pPr>
        <w:numPr>
          <w:ilvl w:val="0"/>
          <w:numId w:val="13"/>
        </w:numPr>
        <w:jc w:val="both"/>
        <w:rPr>
          <w:rFonts w:ascii="Arial" w:hAnsi="Arial" w:cs="Arial"/>
          <w:sz w:val="16"/>
          <w:szCs w:val="16"/>
        </w:rPr>
      </w:pPr>
      <w:r w:rsidRPr="007E36AB">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E9536F" w:rsidRPr="007E36AB" w:rsidRDefault="00C1770D" w:rsidP="007E36AB">
      <w:pPr>
        <w:numPr>
          <w:ilvl w:val="0"/>
          <w:numId w:val="13"/>
        </w:numPr>
        <w:jc w:val="both"/>
        <w:rPr>
          <w:rFonts w:ascii="Arial" w:hAnsi="Arial" w:cs="Arial"/>
          <w:sz w:val="16"/>
          <w:szCs w:val="16"/>
        </w:rPr>
      </w:pPr>
      <w:r w:rsidRPr="007E36AB">
        <w:rPr>
          <w:rFonts w:ascii="Arial" w:hAnsi="Arial" w:cs="Arial"/>
          <w:sz w:val="16"/>
          <w:szCs w:val="16"/>
        </w:rPr>
        <w:t>обслуживание светильника производится при отключенном электропитании.</w:t>
      </w:r>
    </w:p>
    <w:p w:rsidR="00052F62" w:rsidRPr="007E36AB" w:rsidRDefault="00052F62" w:rsidP="0041018E">
      <w:pPr>
        <w:numPr>
          <w:ilvl w:val="0"/>
          <w:numId w:val="4"/>
        </w:numPr>
        <w:rPr>
          <w:rFonts w:ascii="Arial" w:hAnsi="Arial" w:cs="Arial"/>
          <w:b/>
          <w:sz w:val="16"/>
          <w:szCs w:val="16"/>
        </w:rPr>
      </w:pPr>
      <w:r w:rsidRPr="007E36AB">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1984"/>
        <w:gridCol w:w="3110"/>
        <w:gridCol w:w="5362"/>
      </w:tblGrid>
      <w:tr w:rsidR="00052F62" w:rsidRPr="007E36AB" w:rsidTr="0041018E">
        <w:tc>
          <w:tcPr>
            <w:tcW w:w="949" w:type="pct"/>
          </w:tcPr>
          <w:p w:rsidR="00052F62" w:rsidRPr="007E36AB" w:rsidRDefault="00052F62" w:rsidP="007E36AB">
            <w:pPr>
              <w:pStyle w:val="a5"/>
              <w:ind w:left="0"/>
              <w:jc w:val="both"/>
              <w:rPr>
                <w:rFonts w:ascii="Arial" w:hAnsi="Arial" w:cs="Arial"/>
                <w:sz w:val="16"/>
                <w:szCs w:val="16"/>
              </w:rPr>
            </w:pPr>
            <w:r w:rsidRPr="007E36AB">
              <w:rPr>
                <w:rFonts w:ascii="Arial" w:hAnsi="Arial" w:cs="Arial"/>
                <w:sz w:val="16"/>
                <w:szCs w:val="16"/>
              </w:rPr>
              <w:t>неисправность</w:t>
            </w:r>
          </w:p>
        </w:tc>
        <w:tc>
          <w:tcPr>
            <w:tcW w:w="1487" w:type="pct"/>
          </w:tcPr>
          <w:p w:rsidR="00052F62" w:rsidRPr="007E36AB" w:rsidRDefault="00052F62" w:rsidP="007E36AB">
            <w:pPr>
              <w:pStyle w:val="a5"/>
              <w:ind w:left="0"/>
              <w:jc w:val="both"/>
              <w:rPr>
                <w:rFonts w:ascii="Arial" w:hAnsi="Arial" w:cs="Arial"/>
                <w:sz w:val="16"/>
                <w:szCs w:val="16"/>
              </w:rPr>
            </w:pPr>
            <w:r w:rsidRPr="007E36AB">
              <w:rPr>
                <w:rFonts w:ascii="Arial" w:hAnsi="Arial" w:cs="Arial"/>
                <w:sz w:val="16"/>
                <w:szCs w:val="16"/>
              </w:rPr>
              <w:t>Возможная причина</w:t>
            </w:r>
          </w:p>
        </w:tc>
        <w:tc>
          <w:tcPr>
            <w:tcW w:w="2565" w:type="pct"/>
          </w:tcPr>
          <w:p w:rsidR="00052F62" w:rsidRPr="007E36AB" w:rsidRDefault="00052F62" w:rsidP="007E36AB">
            <w:pPr>
              <w:pStyle w:val="a5"/>
              <w:ind w:left="0"/>
              <w:jc w:val="both"/>
              <w:rPr>
                <w:rFonts w:ascii="Arial" w:hAnsi="Arial" w:cs="Arial"/>
                <w:sz w:val="16"/>
                <w:szCs w:val="16"/>
              </w:rPr>
            </w:pPr>
            <w:r w:rsidRPr="007E36AB">
              <w:rPr>
                <w:rFonts w:ascii="Arial" w:hAnsi="Arial" w:cs="Arial"/>
                <w:sz w:val="16"/>
                <w:szCs w:val="16"/>
              </w:rPr>
              <w:t>Меры устранения</w:t>
            </w:r>
          </w:p>
        </w:tc>
      </w:tr>
      <w:tr w:rsidR="0041018E" w:rsidRPr="007E36AB" w:rsidTr="0041018E">
        <w:tc>
          <w:tcPr>
            <w:tcW w:w="949" w:type="pct"/>
            <w:vMerge w:val="restart"/>
            <w:vAlign w:val="center"/>
          </w:tcPr>
          <w:p w:rsidR="0041018E" w:rsidRPr="007E36AB" w:rsidRDefault="0041018E" w:rsidP="0041018E">
            <w:pPr>
              <w:pStyle w:val="a5"/>
              <w:ind w:left="0"/>
              <w:jc w:val="center"/>
              <w:rPr>
                <w:rFonts w:ascii="Arial" w:hAnsi="Arial" w:cs="Arial"/>
                <w:sz w:val="16"/>
                <w:szCs w:val="16"/>
              </w:rPr>
            </w:pPr>
            <w:r w:rsidRPr="007E36AB">
              <w:rPr>
                <w:rFonts w:ascii="Arial" w:hAnsi="Arial" w:cs="Arial"/>
                <w:sz w:val="16"/>
                <w:szCs w:val="16"/>
              </w:rPr>
              <w:t xml:space="preserve">Светильник не </w:t>
            </w:r>
            <w:r>
              <w:rPr>
                <w:rFonts w:ascii="Arial" w:hAnsi="Arial" w:cs="Arial"/>
                <w:sz w:val="16"/>
                <w:szCs w:val="16"/>
              </w:rPr>
              <w:t>включается</w:t>
            </w:r>
          </w:p>
        </w:tc>
        <w:tc>
          <w:tcPr>
            <w:tcW w:w="1487" w:type="pct"/>
          </w:tcPr>
          <w:p w:rsidR="0041018E" w:rsidRPr="007E36AB" w:rsidRDefault="0041018E" w:rsidP="0041018E">
            <w:pPr>
              <w:pStyle w:val="a5"/>
              <w:ind w:left="0"/>
              <w:jc w:val="both"/>
              <w:rPr>
                <w:rFonts w:ascii="Arial" w:hAnsi="Arial" w:cs="Arial"/>
                <w:sz w:val="16"/>
                <w:szCs w:val="16"/>
              </w:rPr>
            </w:pPr>
            <w:r w:rsidRPr="007E36AB">
              <w:rPr>
                <w:rFonts w:ascii="Arial" w:hAnsi="Arial" w:cs="Arial"/>
                <w:sz w:val="16"/>
                <w:szCs w:val="16"/>
              </w:rPr>
              <w:t>Отсутствие напряжения в сети</w:t>
            </w:r>
          </w:p>
        </w:tc>
        <w:tc>
          <w:tcPr>
            <w:tcW w:w="2565" w:type="pct"/>
          </w:tcPr>
          <w:p w:rsidR="0041018E" w:rsidRPr="007E36AB" w:rsidRDefault="0041018E" w:rsidP="0041018E">
            <w:pPr>
              <w:pStyle w:val="a5"/>
              <w:ind w:left="0"/>
              <w:jc w:val="both"/>
              <w:rPr>
                <w:rFonts w:ascii="Arial" w:hAnsi="Arial" w:cs="Arial"/>
                <w:sz w:val="16"/>
                <w:szCs w:val="16"/>
              </w:rPr>
            </w:pPr>
            <w:r w:rsidRPr="007E36AB">
              <w:rPr>
                <w:rFonts w:ascii="Arial" w:hAnsi="Arial" w:cs="Arial"/>
                <w:sz w:val="16"/>
                <w:szCs w:val="16"/>
              </w:rPr>
              <w:t>Восстановите напряжение в сети</w:t>
            </w:r>
          </w:p>
        </w:tc>
      </w:tr>
      <w:tr w:rsidR="0041018E" w:rsidRPr="007E36AB" w:rsidTr="0041018E">
        <w:trPr>
          <w:trHeight w:val="159"/>
        </w:trPr>
        <w:tc>
          <w:tcPr>
            <w:tcW w:w="949" w:type="pct"/>
            <w:vMerge/>
            <w:vAlign w:val="center"/>
          </w:tcPr>
          <w:p w:rsidR="0041018E" w:rsidRPr="007E36AB" w:rsidRDefault="0041018E" w:rsidP="0041018E">
            <w:pPr>
              <w:pStyle w:val="a5"/>
              <w:ind w:left="0"/>
              <w:jc w:val="center"/>
              <w:rPr>
                <w:rFonts w:ascii="Arial" w:hAnsi="Arial" w:cs="Arial"/>
                <w:sz w:val="16"/>
                <w:szCs w:val="16"/>
              </w:rPr>
            </w:pPr>
          </w:p>
        </w:tc>
        <w:tc>
          <w:tcPr>
            <w:tcW w:w="1487" w:type="pct"/>
          </w:tcPr>
          <w:p w:rsidR="0041018E" w:rsidRPr="007E36AB" w:rsidRDefault="0041018E" w:rsidP="0041018E">
            <w:pPr>
              <w:pStyle w:val="a5"/>
              <w:ind w:left="0"/>
              <w:jc w:val="both"/>
              <w:rPr>
                <w:rFonts w:ascii="Arial" w:hAnsi="Arial" w:cs="Arial"/>
                <w:sz w:val="16"/>
                <w:szCs w:val="16"/>
              </w:rPr>
            </w:pPr>
            <w:r w:rsidRPr="007E36AB">
              <w:rPr>
                <w:rFonts w:ascii="Arial" w:hAnsi="Arial" w:cs="Arial"/>
                <w:sz w:val="16"/>
                <w:szCs w:val="16"/>
              </w:rPr>
              <w:t>Неправильное подключение светильника к сети</w:t>
            </w:r>
          </w:p>
        </w:tc>
        <w:tc>
          <w:tcPr>
            <w:tcW w:w="2565" w:type="pct"/>
          </w:tcPr>
          <w:p w:rsidR="0041018E" w:rsidRPr="007E36AB" w:rsidRDefault="0041018E" w:rsidP="0041018E">
            <w:pPr>
              <w:pStyle w:val="a5"/>
              <w:ind w:left="0"/>
              <w:jc w:val="both"/>
              <w:rPr>
                <w:rFonts w:ascii="Arial" w:hAnsi="Arial" w:cs="Arial"/>
                <w:sz w:val="16"/>
                <w:szCs w:val="16"/>
              </w:rPr>
            </w:pPr>
            <w:r w:rsidRPr="007E36AB">
              <w:rPr>
                <w:rFonts w:ascii="Arial" w:hAnsi="Arial" w:cs="Arial"/>
                <w:sz w:val="16"/>
                <w:szCs w:val="16"/>
              </w:rPr>
              <w:t>Проверьте схему подключения светильника, при необходимости устраните неисправность</w:t>
            </w:r>
          </w:p>
        </w:tc>
      </w:tr>
      <w:tr w:rsidR="0041018E" w:rsidRPr="007E36AB" w:rsidTr="0041018E">
        <w:tc>
          <w:tcPr>
            <w:tcW w:w="949" w:type="pct"/>
            <w:vMerge/>
            <w:tcBorders>
              <w:bottom w:val="single" w:sz="4" w:space="0" w:color="000000"/>
            </w:tcBorders>
          </w:tcPr>
          <w:p w:rsidR="0041018E" w:rsidRPr="007E36AB" w:rsidRDefault="0041018E" w:rsidP="007E36AB">
            <w:pPr>
              <w:pStyle w:val="a5"/>
              <w:ind w:left="0"/>
              <w:jc w:val="both"/>
              <w:rPr>
                <w:rFonts w:ascii="Arial" w:hAnsi="Arial" w:cs="Arial"/>
                <w:sz w:val="16"/>
                <w:szCs w:val="16"/>
              </w:rPr>
            </w:pPr>
          </w:p>
        </w:tc>
        <w:tc>
          <w:tcPr>
            <w:tcW w:w="1487" w:type="pct"/>
          </w:tcPr>
          <w:p w:rsidR="0041018E" w:rsidRPr="007E36AB" w:rsidRDefault="0041018E" w:rsidP="007E36AB">
            <w:pPr>
              <w:pStyle w:val="a5"/>
              <w:ind w:left="0"/>
              <w:jc w:val="both"/>
              <w:rPr>
                <w:rFonts w:ascii="Arial" w:hAnsi="Arial" w:cs="Arial"/>
                <w:sz w:val="16"/>
                <w:szCs w:val="16"/>
              </w:rPr>
            </w:pPr>
            <w:r>
              <w:rPr>
                <w:rFonts w:ascii="Arial" w:hAnsi="Arial" w:cs="Arial"/>
                <w:sz w:val="16"/>
                <w:szCs w:val="16"/>
              </w:rPr>
              <w:t>Неправильно отрегулированные датчики</w:t>
            </w:r>
          </w:p>
        </w:tc>
        <w:tc>
          <w:tcPr>
            <w:tcW w:w="2565" w:type="pct"/>
          </w:tcPr>
          <w:p w:rsidR="0041018E" w:rsidRPr="007E36AB" w:rsidRDefault="0041018E" w:rsidP="007E36AB">
            <w:pPr>
              <w:pStyle w:val="a5"/>
              <w:ind w:left="0"/>
              <w:jc w:val="both"/>
              <w:rPr>
                <w:rFonts w:ascii="Arial" w:hAnsi="Arial" w:cs="Arial"/>
                <w:sz w:val="16"/>
                <w:szCs w:val="16"/>
              </w:rPr>
            </w:pPr>
            <w:r>
              <w:rPr>
                <w:rFonts w:ascii="Arial" w:hAnsi="Arial" w:cs="Arial"/>
                <w:sz w:val="16"/>
                <w:szCs w:val="16"/>
              </w:rPr>
              <w:t xml:space="preserve">Проверьте регулировку датчиков, при необходимости устраните неисправность </w:t>
            </w:r>
          </w:p>
        </w:tc>
      </w:tr>
    </w:tbl>
    <w:p w:rsidR="00052F62" w:rsidRPr="0041018E" w:rsidRDefault="00052F62" w:rsidP="00CC6FD1">
      <w:pPr>
        <w:ind w:left="720"/>
        <w:jc w:val="both"/>
        <w:rPr>
          <w:rFonts w:ascii="Arial" w:hAnsi="Arial" w:cs="Arial"/>
          <w:b/>
          <w:i/>
          <w:sz w:val="16"/>
          <w:szCs w:val="16"/>
        </w:rPr>
      </w:pPr>
      <w:r w:rsidRPr="0041018E">
        <w:rPr>
          <w:rFonts w:ascii="Arial" w:hAnsi="Arial" w:cs="Arial"/>
          <w:i/>
          <w:sz w:val="16"/>
          <w:szCs w:val="16"/>
        </w:rPr>
        <w:t xml:space="preserve">Если после произведенных действий светильник неисправность не устранена, то дальнейший ремонт не </w:t>
      </w:r>
      <w:r w:rsidR="00CC6FD1" w:rsidRPr="0041018E">
        <w:rPr>
          <w:rFonts w:ascii="Arial" w:hAnsi="Arial" w:cs="Arial"/>
          <w:i/>
          <w:sz w:val="16"/>
          <w:szCs w:val="16"/>
        </w:rPr>
        <w:t>целесообразен (</w:t>
      </w:r>
      <w:r w:rsidRPr="0041018E">
        <w:rPr>
          <w:rFonts w:ascii="Arial" w:hAnsi="Arial" w:cs="Arial"/>
          <w:i/>
          <w:sz w:val="16"/>
          <w:szCs w:val="16"/>
        </w:rPr>
        <w:t>неисправимый дефект). Обратитесь в место продажи светильника.</w:t>
      </w:r>
    </w:p>
    <w:p w:rsidR="007A5612" w:rsidRPr="007E36AB" w:rsidRDefault="007A5612" w:rsidP="0041018E">
      <w:pPr>
        <w:numPr>
          <w:ilvl w:val="0"/>
          <w:numId w:val="4"/>
        </w:numPr>
        <w:rPr>
          <w:rFonts w:ascii="Arial" w:hAnsi="Arial" w:cs="Arial"/>
          <w:b/>
          <w:sz w:val="16"/>
          <w:szCs w:val="16"/>
        </w:rPr>
      </w:pPr>
      <w:r w:rsidRPr="007E36AB">
        <w:rPr>
          <w:rFonts w:ascii="Arial" w:hAnsi="Arial" w:cs="Arial"/>
          <w:b/>
          <w:sz w:val="16"/>
          <w:szCs w:val="16"/>
        </w:rPr>
        <w:t>Хранение</w:t>
      </w:r>
    </w:p>
    <w:p w:rsidR="007A5612" w:rsidRPr="007E36AB" w:rsidRDefault="00C1770D" w:rsidP="007E36AB">
      <w:pPr>
        <w:ind w:left="357"/>
        <w:jc w:val="both"/>
        <w:rPr>
          <w:rFonts w:ascii="Arial" w:hAnsi="Arial" w:cs="Arial"/>
          <w:sz w:val="16"/>
          <w:szCs w:val="16"/>
        </w:rPr>
      </w:pPr>
      <w:r w:rsidRPr="007E36AB">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7E36AB" w:rsidRDefault="007A5612" w:rsidP="0041018E">
      <w:pPr>
        <w:numPr>
          <w:ilvl w:val="0"/>
          <w:numId w:val="4"/>
        </w:numPr>
        <w:rPr>
          <w:rFonts w:ascii="Arial" w:hAnsi="Arial" w:cs="Arial"/>
          <w:b/>
          <w:sz w:val="16"/>
          <w:szCs w:val="16"/>
        </w:rPr>
      </w:pPr>
      <w:r w:rsidRPr="007E36AB">
        <w:rPr>
          <w:rFonts w:ascii="Arial" w:hAnsi="Arial" w:cs="Arial"/>
          <w:b/>
          <w:sz w:val="16"/>
          <w:szCs w:val="16"/>
        </w:rPr>
        <w:t>Транспортировка</w:t>
      </w:r>
    </w:p>
    <w:p w:rsidR="007A5612" w:rsidRPr="007E36AB" w:rsidRDefault="00C1770D" w:rsidP="007E36AB">
      <w:pPr>
        <w:ind w:left="357"/>
        <w:jc w:val="both"/>
        <w:rPr>
          <w:rFonts w:ascii="Arial" w:hAnsi="Arial" w:cs="Arial"/>
          <w:sz w:val="16"/>
          <w:szCs w:val="16"/>
        </w:rPr>
      </w:pPr>
      <w:r w:rsidRPr="007E36A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7E36AB" w:rsidRDefault="007A5612" w:rsidP="0041018E">
      <w:pPr>
        <w:numPr>
          <w:ilvl w:val="0"/>
          <w:numId w:val="4"/>
        </w:numPr>
        <w:rPr>
          <w:rFonts w:ascii="Arial" w:hAnsi="Arial" w:cs="Arial"/>
          <w:b/>
          <w:sz w:val="16"/>
          <w:szCs w:val="16"/>
        </w:rPr>
      </w:pPr>
      <w:r w:rsidRPr="007E36AB">
        <w:rPr>
          <w:rFonts w:ascii="Arial" w:hAnsi="Arial" w:cs="Arial"/>
          <w:b/>
          <w:sz w:val="16"/>
          <w:szCs w:val="16"/>
        </w:rPr>
        <w:t>Утилизация.</w:t>
      </w:r>
    </w:p>
    <w:p w:rsidR="007A5612" w:rsidRPr="007E36AB" w:rsidRDefault="007A5612" w:rsidP="007E36AB">
      <w:pPr>
        <w:ind w:left="357"/>
        <w:jc w:val="both"/>
        <w:rPr>
          <w:rFonts w:ascii="Arial" w:hAnsi="Arial" w:cs="Arial"/>
          <w:sz w:val="16"/>
          <w:szCs w:val="16"/>
        </w:rPr>
      </w:pPr>
      <w:r w:rsidRPr="007E36AB">
        <w:rPr>
          <w:rFonts w:ascii="Arial" w:hAnsi="Arial" w:cs="Arial"/>
          <w:sz w:val="16"/>
          <w:szCs w:val="16"/>
        </w:rPr>
        <w:t>Светильник утилизируется в соответствии с правилами утилизации бытовой электронной техники.</w:t>
      </w:r>
    </w:p>
    <w:p w:rsidR="00C1770D" w:rsidRPr="007E36AB" w:rsidRDefault="00C1770D" w:rsidP="0041018E">
      <w:pPr>
        <w:pStyle w:val="a5"/>
        <w:numPr>
          <w:ilvl w:val="0"/>
          <w:numId w:val="4"/>
        </w:numPr>
        <w:rPr>
          <w:rFonts w:ascii="Arial" w:hAnsi="Arial" w:cs="Arial"/>
          <w:b/>
          <w:sz w:val="16"/>
          <w:szCs w:val="16"/>
        </w:rPr>
      </w:pPr>
      <w:r w:rsidRPr="007E36AB">
        <w:rPr>
          <w:rFonts w:ascii="Arial" w:hAnsi="Arial" w:cs="Arial"/>
          <w:b/>
          <w:sz w:val="16"/>
          <w:szCs w:val="16"/>
        </w:rPr>
        <w:t>Сертификация</w:t>
      </w:r>
    </w:p>
    <w:p w:rsidR="00C1770D" w:rsidRPr="007E36AB" w:rsidRDefault="0041018E" w:rsidP="0041018E">
      <w:pPr>
        <w:ind w:left="360"/>
        <w:jc w:val="both"/>
        <w:rPr>
          <w:rFonts w:ascii="Arial" w:hAnsi="Arial" w:cs="Arial"/>
          <w:b/>
          <w:sz w:val="16"/>
          <w:szCs w:val="16"/>
        </w:rPr>
      </w:pPr>
      <w:r w:rsidRPr="0041018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7E36AB" w:rsidRDefault="00C1770D" w:rsidP="0041018E">
      <w:pPr>
        <w:pStyle w:val="a5"/>
        <w:numPr>
          <w:ilvl w:val="0"/>
          <w:numId w:val="4"/>
        </w:numPr>
        <w:rPr>
          <w:rFonts w:ascii="Arial" w:hAnsi="Arial" w:cs="Arial"/>
          <w:b/>
          <w:sz w:val="16"/>
          <w:szCs w:val="16"/>
        </w:rPr>
      </w:pPr>
      <w:r w:rsidRPr="007E36AB">
        <w:rPr>
          <w:rFonts w:ascii="Arial" w:hAnsi="Arial" w:cs="Arial"/>
          <w:b/>
          <w:sz w:val="16"/>
          <w:szCs w:val="16"/>
        </w:rPr>
        <w:t>Информация об изготовителе и дата производства</w:t>
      </w:r>
    </w:p>
    <w:p w:rsidR="0041018E" w:rsidRPr="0041018E" w:rsidRDefault="0041018E" w:rsidP="0041018E">
      <w:pPr>
        <w:ind w:left="360"/>
        <w:jc w:val="both"/>
        <w:rPr>
          <w:rFonts w:ascii="Arial" w:hAnsi="Arial" w:cs="Arial"/>
          <w:sz w:val="16"/>
          <w:szCs w:val="16"/>
        </w:rPr>
      </w:pPr>
      <w:r w:rsidRPr="0041018E">
        <w:rPr>
          <w:rFonts w:ascii="Arial" w:hAnsi="Arial" w:cs="Arial"/>
          <w:sz w:val="16"/>
          <w:szCs w:val="16"/>
        </w:rPr>
        <w:t xml:space="preserve">Сделано в Китае. </w:t>
      </w:r>
      <w:r w:rsidR="00591246" w:rsidRPr="00591246">
        <w:rPr>
          <w:rFonts w:ascii="Arial" w:hAnsi="Arial" w:cs="Arial"/>
          <w:sz w:val="16"/>
          <w:szCs w:val="16"/>
        </w:rPr>
        <w:t>Изготовитель: «NINGBO YUSING LIGHTING CO., LTD» Китай, No.1199, MINGGUANG RD.JIANGSHAN TOWN, NINGBO, CHINA/</w:t>
      </w:r>
      <w:proofErr w:type="spellStart"/>
      <w:r w:rsidR="00591246" w:rsidRPr="00591246">
        <w:rPr>
          <w:rFonts w:ascii="Arial" w:hAnsi="Arial" w:cs="Arial"/>
          <w:sz w:val="16"/>
          <w:szCs w:val="16"/>
        </w:rPr>
        <w:t>Нинбо</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Юсинг</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Лайтинг</w:t>
      </w:r>
      <w:proofErr w:type="spellEnd"/>
      <w:r w:rsidR="00591246" w:rsidRPr="00591246">
        <w:rPr>
          <w:rFonts w:ascii="Arial" w:hAnsi="Arial" w:cs="Arial"/>
          <w:sz w:val="16"/>
          <w:szCs w:val="16"/>
        </w:rPr>
        <w:t xml:space="preserve">, Ко., № 1199, </w:t>
      </w:r>
      <w:proofErr w:type="spellStart"/>
      <w:r w:rsidR="00591246" w:rsidRPr="00591246">
        <w:rPr>
          <w:rFonts w:ascii="Arial" w:hAnsi="Arial" w:cs="Arial"/>
          <w:sz w:val="16"/>
          <w:szCs w:val="16"/>
        </w:rPr>
        <w:t>Минггуан</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Роуд</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Цзяншань</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Таун</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Нинбо</w:t>
      </w:r>
      <w:proofErr w:type="spellEnd"/>
      <w:r w:rsidR="00591246" w:rsidRPr="00591246">
        <w:rPr>
          <w:rFonts w:ascii="Arial" w:hAnsi="Arial" w:cs="Arial"/>
          <w:sz w:val="16"/>
          <w:szCs w:val="16"/>
        </w:rPr>
        <w:t>, Китай. Филиалы завода-изготовителя: «</w:t>
      </w:r>
      <w:proofErr w:type="spellStart"/>
      <w:r w:rsidR="00591246" w:rsidRPr="00591246">
        <w:rPr>
          <w:rFonts w:ascii="Arial" w:hAnsi="Arial" w:cs="Arial"/>
          <w:sz w:val="16"/>
          <w:szCs w:val="16"/>
        </w:rPr>
        <w:t>Ningbo</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Yusing</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Electronics</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Co</w:t>
      </w:r>
      <w:proofErr w:type="spellEnd"/>
      <w:r w:rsidR="00591246" w:rsidRPr="00591246">
        <w:rPr>
          <w:rFonts w:ascii="Arial" w:hAnsi="Arial" w:cs="Arial"/>
          <w:sz w:val="16"/>
          <w:szCs w:val="16"/>
        </w:rPr>
        <w:t xml:space="preserve">., LTD» </w:t>
      </w:r>
      <w:proofErr w:type="spellStart"/>
      <w:r w:rsidR="00591246" w:rsidRPr="00591246">
        <w:rPr>
          <w:rFonts w:ascii="Arial" w:hAnsi="Arial" w:cs="Arial"/>
          <w:sz w:val="16"/>
          <w:szCs w:val="16"/>
        </w:rPr>
        <w:t>Civil</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Industrial</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Zone</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Pugen</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Village</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Qiu’ai</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Ningbo</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China</w:t>
      </w:r>
      <w:proofErr w:type="spellEnd"/>
      <w:r w:rsidR="00591246" w:rsidRPr="00591246">
        <w:rPr>
          <w:rFonts w:ascii="Arial" w:hAnsi="Arial" w:cs="Arial"/>
          <w:sz w:val="16"/>
          <w:szCs w:val="16"/>
        </w:rPr>
        <w:t xml:space="preserve"> / ООО "</w:t>
      </w:r>
      <w:proofErr w:type="spellStart"/>
      <w:r w:rsidR="00591246" w:rsidRPr="00591246">
        <w:rPr>
          <w:rFonts w:ascii="Arial" w:hAnsi="Arial" w:cs="Arial"/>
          <w:sz w:val="16"/>
          <w:szCs w:val="16"/>
        </w:rPr>
        <w:t>Нингбо</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Юсинг</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Электроникс</w:t>
      </w:r>
      <w:proofErr w:type="spellEnd"/>
      <w:r w:rsidR="00591246" w:rsidRPr="00591246">
        <w:rPr>
          <w:rFonts w:ascii="Arial" w:hAnsi="Arial" w:cs="Arial"/>
          <w:sz w:val="16"/>
          <w:szCs w:val="16"/>
        </w:rPr>
        <w:t xml:space="preserve"> Компания", зона </w:t>
      </w:r>
      <w:proofErr w:type="spellStart"/>
      <w:r w:rsidR="00591246" w:rsidRPr="00591246">
        <w:rPr>
          <w:rFonts w:ascii="Arial" w:hAnsi="Arial" w:cs="Arial"/>
          <w:sz w:val="16"/>
          <w:szCs w:val="16"/>
        </w:rPr>
        <w:t>Цивил</w:t>
      </w:r>
      <w:proofErr w:type="spellEnd"/>
      <w:r w:rsidR="00591246" w:rsidRPr="00591246">
        <w:rPr>
          <w:rFonts w:ascii="Arial" w:hAnsi="Arial" w:cs="Arial"/>
          <w:sz w:val="16"/>
          <w:szCs w:val="16"/>
        </w:rPr>
        <w:t xml:space="preserve"> Индастриал, населенный пункт </w:t>
      </w:r>
      <w:proofErr w:type="spellStart"/>
      <w:r w:rsidR="00591246" w:rsidRPr="00591246">
        <w:rPr>
          <w:rFonts w:ascii="Arial" w:hAnsi="Arial" w:cs="Arial"/>
          <w:sz w:val="16"/>
          <w:szCs w:val="16"/>
        </w:rPr>
        <w:t>Пуген</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Цюай</w:t>
      </w:r>
      <w:proofErr w:type="spellEnd"/>
      <w:r w:rsidR="00591246" w:rsidRPr="00591246">
        <w:rPr>
          <w:rFonts w:ascii="Arial" w:hAnsi="Arial" w:cs="Arial"/>
          <w:sz w:val="16"/>
          <w:szCs w:val="16"/>
        </w:rPr>
        <w:t xml:space="preserve">, г. </w:t>
      </w:r>
      <w:proofErr w:type="spellStart"/>
      <w:r w:rsidR="00591246" w:rsidRPr="00591246">
        <w:rPr>
          <w:rFonts w:ascii="Arial" w:hAnsi="Arial" w:cs="Arial"/>
          <w:sz w:val="16"/>
          <w:szCs w:val="16"/>
        </w:rPr>
        <w:t>Нингбо</w:t>
      </w:r>
      <w:proofErr w:type="spellEnd"/>
      <w:r w:rsidR="00591246" w:rsidRPr="00591246">
        <w:rPr>
          <w:rFonts w:ascii="Arial" w:hAnsi="Arial" w:cs="Arial"/>
          <w:sz w:val="16"/>
          <w:szCs w:val="16"/>
        </w:rPr>
        <w:t>, Китай;  «</w:t>
      </w:r>
      <w:proofErr w:type="spellStart"/>
      <w:r w:rsidR="00591246" w:rsidRPr="00591246">
        <w:rPr>
          <w:rFonts w:ascii="Arial" w:hAnsi="Arial" w:cs="Arial"/>
          <w:sz w:val="16"/>
          <w:szCs w:val="16"/>
        </w:rPr>
        <w:t>Zheijiang</w:t>
      </w:r>
      <w:proofErr w:type="spellEnd"/>
      <w:r w:rsidR="00591246" w:rsidRPr="00591246">
        <w:rPr>
          <w:rFonts w:ascii="Arial" w:hAnsi="Arial" w:cs="Arial"/>
          <w:sz w:val="16"/>
          <w:szCs w:val="16"/>
        </w:rPr>
        <w:t xml:space="preserve"> MEKA </w:t>
      </w:r>
      <w:proofErr w:type="spellStart"/>
      <w:r w:rsidR="00591246" w:rsidRPr="00591246">
        <w:rPr>
          <w:rFonts w:ascii="Arial" w:hAnsi="Arial" w:cs="Arial"/>
          <w:sz w:val="16"/>
          <w:szCs w:val="16"/>
        </w:rPr>
        <w:t>Electric</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Co</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Ltd</w:t>
      </w:r>
      <w:proofErr w:type="spellEnd"/>
      <w:r w:rsidR="00591246" w:rsidRPr="00591246">
        <w:rPr>
          <w:rFonts w:ascii="Arial" w:hAnsi="Arial" w:cs="Arial"/>
          <w:sz w:val="16"/>
          <w:szCs w:val="16"/>
        </w:rPr>
        <w:t xml:space="preserve">» No.8 </w:t>
      </w:r>
      <w:proofErr w:type="spellStart"/>
      <w:r w:rsidR="00591246" w:rsidRPr="00591246">
        <w:rPr>
          <w:rFonts w:ascii="Arial" w:hAnsi="Arial" w:cs="Arial"/>
          <w:sz w:val="16"/>
          <w:szCs w:val="16"/>
        </w:rPr>
        <w:t>Canghai</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Road</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Lihai</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Town</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Binhai</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New</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City</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Shaoxing</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Zheijiang</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Province</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China</w:t>
      </w:r>
      <w:proofErr w:type="spellEnd"/>
      <w:r w:rsidR="00591246" w:rsidRPr="00591246">
        <w:rPr>
          <w:rFonts w:ascii="Arial" w:hAnsi="Arial" w:cs="Arial"/>
          <w:sz w:val="16"/>
          <w:szCs w:val="16"/>
        </w:rPr>
        <w:t>/«</w:t>
      </w:r>
      <w:proofErr w:type="spellStart"/>
      <w:r w:rsidR="00591246" w:rsidRPr="00591246">
        <w:rPr>
          <w:rFonts w:ascii="Arial" w:hAnsi="Arial" w:cs="Arial"/>
          <w:sz w:val="16"/>
          <w:szCs w:val="16"/>
        </w:rPr>
        <w:t>Чжецзян</w:t>
      </w:r>
      <w:proofErr w:type="spellEnd"/>
      <w:r w:rsidR="00591246" w:rsidRPr="00591246">
        <w:rPr>
          <w:rFonts w:ascii="Arial" w:hAnsi="Arial" w:cs="Arial"/>
          <w:sz w:val="16"/>
          <w:szCs w:val="16"/>
        </w:rPr>
        <w:t xml:space="preserve"> МЕКА Электрик Ко., Лтд» №8 </w:t>
      </w:r>
      <w:proofErr w:type="spellStart"/>
      <w:r w:rsidR="00591246" w:rsidRPr="00591246">
        <w:rPr>
          <w:rFonts w:ascii="Arial" w:hAnsi="Arial" w:cs="Arial"/>
          <w:sz w:val="16"/>
          <w:szCs w:val="16"/>
        </w:rPr>
        <w:t>Цанхай</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Роад</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Лихай</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Таун</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Бинхай</w:t>
      </w:r>
      <w:proofErr w:type="spellEnd"/>
      <w:r w:rsidR="00591246" w:rsidRPr="00591246">
        <w:rPr>
          <w:rFonts w:ascii="Arial" w:hAnsi="Arial" w:cs="Arial"/>
          <w:sz w:val="16"/>
          <w:szCs w:val="16"/>
        </w:rPr>
        <w:t xml:space="preserve"> Нью Сити, </w:t>
      </w:r>
      <w:proofErr w:type="spellStart"/>
      <w:r w:rsidR="00591246" w:rsidRPr="00591246">
        <w:rPr>
          <w:rFonts w:ascii="Arial" w:hAnsi="Arial" w:cs="Arial"/>
          <w:sz w:val="16"/>
          <w:szCs w:val="16"/>
        </w:rPr>
        <w:t>Шаосин</w:t>
      </w:r>
      <w:proofErr w:type="spellEnd"/>
      <w:r w:rsidR="00591246" w:rsidRPr="00591246">
        <w:rPr>
          <w:rFonts w:ascii="Arial" w:hAnsi="Arial" w:cs="Arial"/>
          <w:sz w:val="16"/>
          <w:szCs w:val="16"/>
        </w:rPr>
        <w:t xml:space="preserve">, провинция </w:t>
      </w:r>
      <w:proofErr w:type="spellStart"/>
      <w:r w:rsidR="00591246" w:rsidRPr="00591246">
        <w:rPr>
          <w:rFonts w:ascii="Arial" w:hAnsi="Arial" w:cs="Arial"/>
          <w:sz w:val="16"/>
          <w:szCs w:val="16"/>
        </w:rPr>
        <w:t>Чжецзян</w:t>
      </w:r>
      <w:proofErr w:type="spellEnd"/>
      <w:r w:rsidR="00591246" w:rsidRPr="00591246">
        <w:rPr>
          <w:rFonts w:ascii="Arial" w:hAnsi="Arial" w:cs="Arial"/>
          <w:sz w:val="16"/>
          <w:szCs w:val="16"/>
        </w:rPr>
        <w:t>, Китай; "</w:t>
      </w:r>
      <w:proofErr w:type="spellStart"/>
      <w:r w:rsidR="00591246" w:rsidRPr="00591246">
        <w:rPr>
          <w:rFonts w:ascii="Arial" w:hAnsi="Arial" w:cs="Arial"/>
          <w:sz w:val="16"/>
          <w:szCs w:val="16"/>
        </w:rPr>
        <w:t>Hangzhou</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Junction</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Imp.and</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Exp</w:t>
      </w:r>
      <w:proofErr w:type="spellEnd"/>
      <w:r w:rsidR="00591246" w:rsidRPr="00591246">
        <w:rPr>
          <w:rFonts w:ascii="Arial" w:hAnsi="Arial" w:cs="Arial"/>
          <w:sz w:val="16"/>
          <w:szCs w:val="16"/>
        </w:rPr>
        <w:t xml:space="preserve">. </w:t>
      </w:r>
      <w:proofErr w:type="spellStart"/>
      <w:r w:rsidR="00591246" w:rsidRPr="00591246">
        <w:rPr>
          <w:rFonts w:ascii="Arial" w:hAnsi="Arial" w:cs="Arial"/>
          <w:sz w:val="16"/>
          <w:szCs w:val="16"/>
        </w:rPr>
        <w:t>Co</w:t>
      </w:r>
      <w:proofErr w:type="spellEnd"/>
      <w:r w:rsidR="00591246" w:rsidRPr="00591246">
        <w:rPr>
          <w:rFonts w:ascii="Arial" w:hAnsi="Arial" w:cs="Arial"/>
          <w:sz w:val="16"/>
          <w:szCs w:val="16"/>
        </w:rPr>
        <w:t>.,LTD." Адрес</w:t>
      </w:r>
      <w:r w:rsidR="00591246" w:rsidRPr="00591246">
        <w:rPr>
          <w:rFonts w:ascii="Arial" w:hAnsi="Arial" w:cs="Arial"/>
          <w:sz w:val="16"/>
          <w:szCs w:val="16"/>
          <w:lang w:val="en-US"/>
        </w:rPr>
        <w:t>: No.95 Binwen Road,Binjiang District, Hangzhou, China/</w:t>
      </w:r>
      <w:r w:rsidR="00591246" w:rsidRPr="00591246">
        <w:rPr>
          <w:rFonts w:ascii="Arial" w:hAnsi="Arial" w:cs="Arial"/>
          <w:sz w:val="16"/>
          <w:szCs w:val="16"/>
        </w:rPr>
        <w:t>ООО</w:t>
      </w:r>
      <w:r w:rsidR="00591246" w:rsidRPr="00591246">
        <w:rPr>
          <w:rFonts w:ascii="Arial" w:hAnsi="Arial" w:cs="Arial"/>
          <w:sz w:val="16"/>
          <w:szCs w:val="16"/>
          <w:lang w:val="en-US"/>
        </w:rPr>
        <w:t xml:space="preserve"> "</w:t>
      </w:r>
      <w:r w:rsidR="00591246" w:rsidRPr="00591246">
        <w:rPr>
          <w:rFonts w:ascii="Arial" w:hAnsi="Arial" w:cs="Arial"/>
          <w:sz w:val="16"/>
          <w:szCs w:val="16"/>
        </w:rPr>
        <w:t>Ханчжоу</w:t>
      </w:r>
      <w:r w:rsidR="00591246" w:rsidRPr="00591246">
        <w:rPr>
          <w:rFonts w:ascii="Arial" w:hAnsi="Arial" w:cs="Arial"/>
          <w:sz w:val="16"/>
          <w:szCs w:val="16"/>
          <w:lang w:val="en-US"/>
        </w:rPr>
        <w:t xml:space="preserve"> </w:t>
      </w:r>
      <w:proofErr w:type="spellStart"/>
      <w:r w:rsidR="00591246" w:rsidRPr="00591246">
        <w:rPr>
          <w:rFonts w:ascii="Arial" w:hAnsi="Arial" w:cs="Arial"/>
          <w:sz w:val="16"/>
          <w:szCs w:val="16"/>
        </w:rPr>
        <w:t>Джанкшин</w:t>
      </w:r>
      <w:proofErr w:type="spellEnd"/>
      <w:r w:rsidR="00591246" w:rsidRPr="00591246">
        <w:rPr>
          <w:rFonts w:ascii="Arial" w:hAnsi="Arial" w:cs="Arial"/>
          <w:sz w:val="16"/>
          <w:szCs w:val="16"/>
          <w:lang w:val="en-US"/>
        </w:rPr>
        <w:t xml:space="preserve"> </w:t>
      </w:r>
      <w:proofErr w:type="spellStart"/>
      <w:r w:rsidR="00591246" w:rsidRPr="00591246">
        <w:rPr>
          <w:rFonts w:ascii="Arial" w:hAnsi="Arial" w:cs="Arial"/>
          <w:sz w:val="16"/>
          <w:szCs w:val="16"/>
        </w:rPr>
        <w:t>Имп</w:t>
      </w:r>
      <w:proofErr w:type="spellEnd"/>
      <w:r w:rsidR="00591246" w:rsidRPr="00591246">
        <w:rPr>
          <w:rFonts w:ascii="Arial" w:hAnsi="Arial" w:cs="Arial"/>
          <w:sz w:val="16"/>
          <w:szCs w:val="16"/>
          <w:lang w:val="en-US"/>
        </w:rPr>
        <w:t xml:space="preserve">. </w:t>
      </w:r>
      <w:r w:rsidR="00591246" w:rsidRPr="00591246">
        <w:rPr>
          <w:rFonts w:ascii="Arial" w:hAnsi="Arial" w:cs="Arial"/>
          <w:sz w:val="16"/>
          <w:szCs w:val="16"/>
        </w:rPr>
        <w:t>Энд</w:t>
      </w:r>
      <w:r w:rsidR="00591246" w:rsidRPr="00591246">
        <w:rPr>
          <w:rFonts w:ascii="Arial" w:hAnsi="Arial" w:cs="Arial"/>
          <w:sz w:val="16"/>
          <w:szCs w:val="16"/>
          <w:lang w:val="en-US"/>
        </w:rPr>
        <w:t xml:space="preserve">. </w:t>
      </w:r>
      <w:proofErr w:type="spellStart"/>
      <w:r w:rsidR="00591246" w:rsidRPr="00591246">
        <w:rPr>
          <w:rFonts w:ascii="Arial" w:hAnsi="Arial" w:cs="Arial"/>
          <w:sz w:val="16"/>
          <w:szCs w:val="16"/>
        </w:rPr>
        <w:t>Эксп</w:t>
      </w:r>
      <w:proofErr w:type="spellEnd"/>
      <w:r w:rsidR="00591246" w:rsidRPr="00591246">
        <w:rPr>
          <w:rFonts w:ascii="Arial" w:hAnsi="Arial" w:cs="Arial"/>
          <w:sz w:val="16"/>
          <w:szCs w:val="16"/>
        </w:rPr>
        <w:t xml:space="preserve">. Компания". Адрес; №95 </w:t>
      </w:r>
      <w:proofErr w:type="spellStart"/>
      <w:r w:rsidR="00591246" w:rsidRPr="00591246">
        <w:rPr>
          <w:rFonts w:ascii="Arial" w:hAnsi="Arial" w:cs="Arial"/>
          <w:sz w:val="16"/>
          <w:szCs w:val="16"/>
        </w:rPr>
        <w:t>Бинвин</w:t>
      </w:r>
      <w:proofErr w:type="spellEnd"/>
      <w:r w:rsidR="00591246" w:rsidRPr="00591246">
        <w:rPr>
          <w:rFonts w:ascii="Arial" w:hAnsi="Arial" w:cs="Arial"/>
          <w:sz w:val="16"/>
          <w:szCs w:val="16"/>
        </w:rPr>
        <w:t xml:space="preserve"> шоссе, район </w:t>
      </w:r>
      <w:proofErr w:type="spellStart"/>
      <w:r w:rsidR="00591246" w:rsidRPr="00591246">
        <w:rPr>
          <w:rFonts w:ascii="Arial" w:hAnsi="Arial" w:cs="Arial"/>
          <w:sz w:val="16"/>
          <w:szCs w:val="16"/>
        </w:rPr>
        <w:t>Бинзянь</w:t>
      </w:r>
      <w:proofErr w:type="spellEnd"/>
      <w:r w:rsidR="00591246" w:rsidRPr="00591246">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bookmarkStart w:id="0" w:name="_GoBack"/>
      <w:bookmarkEnd w:id="0"/>
    </w:p>
    <w:p w:rsidR="00C1770D" w:rsidRPr="007E36AB" w:rsidRDefault="0041018E" w:rsidP="0041018E">
      <w:pPr>
        <w:ind w:left="360"/>
        <w:jc w:val="both"/>
        <w:rPr>
          <w:rFonts w:ascii="Arial" w:hAnsi="Arial" w:cs="Arial"/>
          <w:b/>
          <w:sz w:val="16"/>
          <w:szCs w:val="16"/>
        </w:rPr>
      </w:pPr>
      <w:r w:rsidRPr="0041018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306583" w:rsidRPr="007E36AB" w:rsidRDefault="00722E99" w:rsidP="0041018E">
      <w:pPr>
        <w:pStyle w:val="a5"/>
        <w:numPr>
          <w:ilvl w:val="0"/>
          <w:numId w:val="4"/>
        </w:numPr>
        <w:rPr>
          <w:rFonts w:ascii="Arial" w:hAnsi="Arial" w:cs="Arial"/>
          <w:b/>
          <w:sz w:val="16"/>
          <w:szCs w:val="16"/>
        </w:rPr>
      </w:pPr>
      <w:r w:rsidRPr="007E36AB">
        <w:rPr>
          <w:rFonts w:ascii="Arial" w:hAnsi="Arial" w:cs="Arial"/>
          <w:b/>
          <w:sz w:val="16"/>
          <w:szCs w:val="16"/>
        </w:rPr>
        <w:t>Гарантийные обязательства.</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Срок гарантийного обслуживания товара составляет 2 года (24 месяца) со дня продажи. Гарантия предоставляется на работоспособность изделия при соблюдении правил эксплуатации, транспортировки и хранения.</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018E">
        <w:rPr>
          <w:rFonts w:ascii="Arial" w:hAnsi="Arial" w:cs="Arial"/>
          <w:sz w:val="16"/>
          <w:szCs w:val="16"/>
        </w:rPr>
        <w:t>стикерованием</w:t>
      </w:r>
      <w:proofErr w:type="spellEnd"/>
      <w:r w:rsidRPr="0041018E">
        <w:rPr>
          <w:rFonts w:ascii="Arial" w:hAnsi="Arial" w:cs="Arial"/>
          <w:sz w:val="16"/>
          <w:szCs w:val="16"/>
        </w:rPr>
        <w:t xml:space="preserve">. </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41018E" w:rsidRPr="0041018E"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7E36AB" w:rsidRDefault="0041018E" w:rsidP="0041018E">
      <w:pPr>
        <w:pStyle w:val="a5"/>
        <w:numPr>
          <w:ilvl w:val="0"/>
          <w:numId w:val="10"/>
        </w:numPr>
        <w:jc w:val="both"/>
        <w:rPr>
          <w:rFonts w:ascii="Arial" w:hAnsi="Arial" w:cs="Arial"/>
          <w:sz w:val="16"/>
          <w:szCs w:val="16"/>
        </w:rPr>
      </w:pPr>
      <w:r w:rsidRPr="0041018E">
        <w:rPr>
          <w:rFonts w:ascii="Arial" w:hAnsi="Arial" w:cs="Arial"/>
          <w:sz w:val="16"/>
          <w:szCs w:val="16"/>
        </w:rPr>
        <w:t>Срок службы светильника 5 лет.</w:t>
      </w:r>
    </w:p>
    <w:p w:rsidR="00722E99" w:rsidRPr="007E36AB" w:rsidRDefault="00722E99" w:rsidP="007E36AB">
      <w:pPr>
        <w:pStyle w:val="a5"/>
        <w:rPr>
          <w:rFonts w:ascii="Arial" w:hAnsi="Arial" w:cs="Arial"/>
          <w:b/>
          <w:sz w:val="16"/>
          <w:szCs w:val="16"/>
        </w:rPr>
      </w:pPr>
    </w:p>
    <w:p w:rsidR="00E873F7" w:rsidRPr="007E36AB" w:rsidRDefault="00EC3812" w:rsidP="007E36AB">
      <w:pPr>
        <w:pStyle w:val="a5"/>
        <w:jc w:val="center"/>
        <w:rPr>
          <w:rFonts w:ascii="Arial" w:hAnsi="Arial" w:cs="Arial"/>
          <w:sz w:val="16"/>
          <w:szCs w:val="16"/>
        </w:rPr>
      </w:pPr>
      <w:r w:rsidRPr="007E36A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7E36A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8"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7E36AB">
        <w:rPr>
          <w:rFonts w:ascii="Arial" w:hAnsi="Arial" w:cs="Arial"/>
          <w:noProof/>
          <w:sz w:val="16"/>
          <w:szCs w:val="16"/>
        </w:rPr>
        <w:drawing>
          <wp:inline distT="0" distB="0" distL="0" distR="0">
            <wp:extent cx="257175" cy="25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7E36A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E36AB">
        <w:rPr>
          <w:rFonts w:ascii="Arial" w:hAnsi="Arial" w:cs="Arial"/>
          <w:noProof/>
          <w:sz w:val="16"/>
          <w:szCs w:val="16"/>
        </w:rPr>
        <w:drawing>
          <wp:inline distT="0" distB="0" distL="0" distR="0">
            <wp:extent cx="352425" cy="247650"/>
            <wp:effectExtent l="19050" t="0" r="9525"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cstate="print"/>
                    <a:srcRect/>
                    <a:stretch>
                      <a:fillRect/>
                    </a:stretch>
                  </pic:blipFill>
                  <pic:spPr bwMode="auto">
                    <a:xfrm>
                      <a:off x="0" y="0"/>
                      <a:ext cx="352425" cy="247650"/>
                    </a:xfrm>
                    <a:prstGeom prst="rect">
                      <a:avLst/>
                    </a:prstGeom>
                    <a:noFill/>
                    <a:ln w="9525">
                      <a:noFill/>
                      <a:miter lim="800000"/>
                      <a:headEnd/>
                      <a:tailEnd/>
                    </a:ln>
                  </pic:spPr>
                </pic:pic>
              </a:graphicData>
            </a:graphic>
          </wp:inline>
        </w:drawing>
      </w:r>
    </w:p>
    <w:sectPr w:rsidR="00E873F7" w:rsidRPr="007E36AB" w:rsidSect="003751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894300"/>
    <w:multiLevelType w:val="multilevel"/>
    <w:tmpl w:val="CC96457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4296" w:hanging="1440"/>
      </w:pPr>
      <w:rPr>
        <w:rFonts w:hint="default"/>
      </w:rPr>
    </w:lvl>
  </w:abstractNum>
  <w:abstractNum w:abstractNumId="11"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8C37A76"/>
    <w:multiLevelType w:val="multilevel"/>
    <w:tmpl w:val="CC96457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4296" w:hanging="1440"/>
      </w:pPr>
      <w:rPr>
        <w:rFonts w:hint="default"/>
      </w:rPr>
    </w:lvl>
  </w:abstractNum>
  <w:abstractNum w:abstractNumId="13"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1"/>
  </w:num>
  <w:num w:numId="12">
    <w:abstractNumId w:val="14"/>
  </w:num>
  <w:num w:numId="13">
    <w:abstractNumId w:val="13"/>
  </w:num>
  <w:num w:numId="14">
    <w:abstractNumId w:val="8"/>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02CFA"/>
    <w:rsid w:val="00021D36"/>
    <w:rsid w:val="00052F62"/>
    <w:rsid w:val="00084318"/>
    <w:rsid w:val="000A300E"/>
    <w:rsid w:val="000C2F5C"/>
    <w:rsid w:val="000E782D"/>
    <w:rsid w:val="000F735A"/>
    <w:rsid w:val="00107E6F"/>
    <w:rsid w:val="00160C6D"/>
    <w:rsid w:val="001869E2"/>
    <w:rsid w:val="00187F00"/>
    <w:rsid w:val="002102F3"/>
    <w:rsid w:val="0021378A"/>
    <w:rsid w:val="00265998"/>
    <w:rsid w:val="002864E4"/>
    <w:rsid w:val="00295B79"/>
    <w:rsid w:val="002A7FA6"/>
    <w:rsid w:val="002D1087"/>
    <w:rsid w:val="002D3328"/>
    <w:rsid w:val="002E3429"/>
    <w:rsid w:val="002F0EEF"/>
    <w:rsid w:val="00301DA2"/>
    <w:rsid w:val="00305303"/>
    <w:rsid w:val="00306583"/>
    <w:rsid w:val="00307C71"/>
    <w:rsid w:val="0033189F"/>
    <w:rsid w:val="0036217E"/>
    <w:rsid w:val="00370F8B"/>
    <w:rsid w:val="00373E1B"/>
    <w:rsid w:val="00375156"/>
    <w:rsid w:val="003B605B"/>
    <w:rsid w:val="0040368A"/>
    <w:rsid w:val="0041018E"/>
    <w:rsid w:val="00424945"/>
    <w:rsid w:val="00432914"/>
    <w:rsid w:val="00454B71"/>
    <w:rsid w:val="00461C17"/>
    <w:rsid w:val="004651B5"/>
    <w:rsid w:val="00470D61"/>
    <w:rsid w:val="00493D18"/>
    <w:rsid w:val="004C0EB8"/>
    <w:rsid w:val="004D11DD"/>
    <w:rsid w:val="004E4B91"/>
    <w:rsid w:val="0050180D"/>
    <w:rsid w:val="00515ACE"/>
    <w:rsid w:val="00516800"/>
    <w:rsid w:val="005232E9"/>
    <w:rsid w:val="00557E7E"/>
    <w:rsid w:val="005700A8"/>
    <w:rsid w:val="00591246"/>
    <w:rsid w:val="005A3544"/>
    <w:rsid w:val="005D3B61"/>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36AB"/>
    <w:rsid w:val="007E6513"/>
    <w:rsid w:val="007F0CCB"/>
    <w:rsid w:val="007F34FB"/>
    <w:rsid w:val="00801370"/>
    <w:rsid w:val="00857984"/>
    <w:rsid w:val="00864FF4"/>
    <w:rsid w:val="00871ACD"/>
    <w:rsid w:val="00874D16"/>
    <w:rsid w:val="008A6664"/>
    <w:rsid w:val="008C6EE7"/>
    <w:rsid w:val="008E698D"/>
    <w:rsid w:val="00907BFE"/>
    <w:rsid w:val="00927277"/>
    <w:rsid w:val="009427C5"/>
    <w:rsid w:val="00950D85"/>
    <w:rsid w:val="009750FD"/>
    <w:rsid w:val="009913C1"/>
    <w:rsid w:val="009B0FE2"/>
    <w:rsid w:val="009D2805"/>
    <w:rsid w:val="00A072C5"/>
    <w:rsid w:val="00A151FA"/>
    <w:rsid w:val="00A2644C"/>
    <w:rsid w:val="00A2684E"/>
    <w:rsid w:val="00A4414E"/>
    <w:rsid w:val="00A46BC4"/>
    <w:rsid w:val="00A51CE2"/>
    <w:rsid w:val="00A67E8E"/>
    <w:rsid w:val="00AC49FA"/>
    <w:rsid w:val="00AD5D84"/>
    <w:rsid w:val="00AE3899"/>
    <w:rsid w:val="00B416B3"/>
    <w:rsid w:val="00B46FAE"/>
    <w:rsid w:val="00B62438"/>
    <w:rsid w:val="00B7229E"/>
    <w:rsid w:val="00BB6FD0"/>
    <w:rsid w:val="00BC091F"/>
    <w:rsid w:val="00BD7031"/>
    <w:rsid w:val="00C10E94"/>
    <w:rsid w:val="00C171E2"/>
    <w:rsid w:val="00C1770D"/>
    <w:rsid w:val="00C23A9E"/>
    <w:rsid w:val="00C47779"/>
    <w:rsid w:val="00C731D5"/>
    <w:rsid w:val="00C75FDD"/>
    <w:rsid w:val="00C87D2A"/>
    <w:rsid w:val="00CA4725"/>
    <w:rsid w:val="00CB327C"/>
    <w:rsid w:val="00CC6FD1"/>
    <w:rsid w:val="00CD6799"/>
    <w:rsid w:val="00CE487E"/>
    <w:rsid w:val="00CF3E5C"/>
    <w:rsid w:val="00CF50AC"/>
    <w:rsid w:val="00D1415C"/>
    <w:rsid w:val="00D16029"/>
    <w:rsid w:val="00D21533"/>
    <w:rsid w:val="00D60631"/>
    <w:rsid w:val="00D66D64"/>
    <w:rsid w:val="00D70DAF"/>
    <w:rsid w:val="00D718D5"/>
    <w:rsid w:val="00D74E78"/>
    <w:rsid w:val="00D85847"/>
    <w:rsid w:val="00D91725"/>
    <w:rsid w:val="00D936D8"/>
    <w:rsid w:val="00DB29D7"/>
    <w:rsid w:val="00DD09AA"/>
    <w:rsid w:val="00DF2C41"/>
    <w:rsid w:val="00E2451E"/>
    <w:rsid w:val="00E35BAD"/>
    <w:rsid w:val="00E53401"/>
    <w:rsid w:val="00E56488"/>
    <w:rsid w:val="00E81E61"/>
    <w:rsid w:val="00E873F7"/>
    <w:rsid w:val="00E87D62"/>
    <w:rsid w:val="00E9536F"/>
    <w:rsid w:val="00E95CE4"/>
    <w:rsid w:val="00E96551"/>
    <w:rsid w:val="00EC3812"/>
    <w:rsid w:val="00F11972"/>
    <w:rsid w:val="00F13CA4"/>
    <w:rsid w:val="00F31C0B"/>
    <w:rsid w:val="00F52F8E"/>
    <w:rsid w:val="00F60AC2"/>
    <w:rsid w:val="00F773D0"/>
    <w:rsid w:val="00F8612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179FCA-C4E7-4471-A165-1288B814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861566">
      <w:bodyDiv w:val="1"/>
      <w:marLeft w:val="0"/>
      <w:marRight w:val="0"/>
      <w:marTop w:val="0"/>
      <w:marBottom w:val="0"/>
      <w:divBdr>
        <w:top w:val="none" w:sz="0" w:space="0" w:color="auto"/>
        <w:left w:val="none" w:sz="0" w:space="0" w:color="auto"/>
        <w:bottom w:val="none" w:sz="0" w:space="0" w:color="auto"/>
        <w:right w:val="none" w:sz="0" w:space="0" w:color="auto"/>
      </w:divBdr>
    </w:div>
    <w:div w:id="75976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1084</Words>
  <Characters>7847</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2010-02-25T10:07:00Z</cp:lastPrinted>
  <dcterms:created xsi:type="dcterms:W3CDTF">2023-04-03T07:54:00Z</dcterms:created>
  <dcterms:modified xsi:type="dcterms:W3CDTF">2023-11-20T08:04:00Z</dcterms:modified>
</cp:coreProperties>
</file>