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FDD14" w14:textId="77777777" w:rsidR="004D7EEC" w:rsidRPr="004D7EEC" w:rsidRDefault="004D7EEC" w:rsidP="004D7EEC">
      <w:pPr>
        <w:spacing w:after="0" w:line="240" w:lineRule="auto"/>
        <w:jc w:val="center"/>
        <w:rPr>
          <w:rFonts w:ascii="Arial" w:hAnsi="Arial" w:cs="Arial"/>
          <w:b/>
          <w:caps/>
          <w:sz w:val="16"/>
          <w:szCs w:val="16"/>
        </w:rPr>
      </w:pPr>
      <w:r w:rsidRPr="004D7EEC">
        <w:rPr>
          <w:rFonts w:ascii="Arial" w:hAnsi="Arial" w:cs="Arial"/>
          <w:b/>
          <w:caps/>
          <w:sz w:val="16"/>
          <w:szCs w:val="16"/>
        </w:rPr>
        <w:t>Лента светодиодная, т.м. "Feron, серии: LS</w:t>
      </w:r>
    </w:p>
    <w:p w14:paraId="209107CF" w14:textId="77777777" w:rsidR="0099362E" w:rsidRPr="004D7EEC" w:rsidRDefault="004D7EEC" w:rsidP="004D7EEC">
      <w:pPr>
        <w:spacing w:after="0" w:line="240" w:lineRule="auto"/>
        <w:jc w:val="center"/>
        <w:rPr>
          <w:rFonts w:ascii="Arial" w:hAnsi="Arial" w:cs="Arial"/>
          <w:b/>
          <w:caps/>
          <w:sz w:val="16"/>
          <w:szCs w:val="16"/>
        </w:rPr>
      </w:pPr>
      <w:r w:rsidRPr="004D7EEC">
        <w:rPr>
          <w:rFonts w:ascii="Arial" w:hAnsi="Arial" w:cs="Arial"/>
          <w:b/>
          <w:caps/>
          <w:sz w:val="16"/>
          <w:szCs w:val="16"/>
        </w:rPr>
        <w:t xml:space="preserve">модели: </w:t>
      </w:r>
      <w:r w:rsidRPr="004D7EEC">
        <w:rPr>
          <w:rFonts w:ascii="Arial" w:hAnsi="Arial" w:cs="Arial"/>
          <w:b/>
          <w:caps/>
          <w:sz w:val="16"/>
          <w:szCs w:val="16"/>
          <w:lang w:val="en-US"/>
        </w:rPr>
        <w:t>LS</w:t>
      </w:r>
      <w:r w:rsidRPr="003D5CA0">
        <w:rPr>
          <w:rFonts w:ascii="Arial" w:hAnsi="Arial" w:cs="Arial"/>
          <w:b/>
          <w:caps/>
          <w:sz w:val="16"/>
          <w:szCs w:val="16"/>
        </w:rPr>
        <w:t xml:space="preserve">720, </w:t>
      </w:r>
      <w:r w:rsidRPr="004D7EEC">
        <w:rPr>
          <w:rFonts w:ascii="Arial" w:hAnsi="Arial" w:cs="Arial"/>
          <w:b/>
          <w:caps/>
          <w:sz w:val="16"/>
          <w:szCs w:val="16"/>
          <w:lang w:val="en-US"/>
        </w:rPr>
        <w:t>LS</w:t>
      </w:r>
      <w:r w:rsidRPr="003D5CA0">
        <w:rPr>
          <w:rFonts w:ascii="Arial" w:hAnsi="Arial" w:cs="Arial"/>
          <w:b/>
          <w:caps/>
          <w:sz w:val="16"/>
          <w:szCs w:val="16"/>
        </w:rPr>
        <w:t>721</w:t>
      </w:r>
      <w:r w:rsidR="00F56439" w:rsidRPr="004D7EEC">
        <w:rPr>
          <w:rFonts w:ascii="Arial" w:hAnsi="Arial" w:cs="Arial"/>
          <w:b/>
          <w:caps/>
          <w:sz w:val="16"/>
          <w:szCs w:val="16"/>
        </w:rPr>
        <w:t xml:space="preserve"> </w:t>
      </w:r>
      <w:r w:rsidR="0053164A" w:rsidRPr="004D7EEC">
        <w:rPr>
          <w:rFonts w:ascii="Arial" w:hAnsi="Arial" w:cs="Arial"/>
          <w:b/>
          <w:caps/>
          <w:sz w:val="16"/>
          <w:szCs w:val="16"/>
        </w:rPr>
        <w:t xml:space="preserve">             </w:t>
      </w:r>
    </w:p>
    <w:p w14:paraId="76E544DF" w14:textId="77777777" w:rsidR="00F56439" w:rsidRPr="004D7EEC" w:rsidRDefault="00F56439" w:rsidP="004D7EEC">
      <w:pPr>
        <w:spacing w:after="0" w:line="240" w:lineRule="auto"/>
        <w:jc w:val="center"/>
        <w:rPr>
          <w:rFonts w:ascii="Arial" w:hAnsi="Arial" w:cs="Arial"/>
          <w:b/>
          <w:sz w:val="16"/>
          <w:szCs w:val="16"/>
        </w:rPr>
      </w:pPr>
      <w:r w:rsidRPr="004D7EEC">
        <w:rPr>
          <w:rFonts w:ascii="Arial" w:hAnsi="Arial" w:cs="Arial"/>
          <w:b/>
          <w:sz w:val="16"/>
          <w:szCs w:val="16"/>
        </w:rPr>
        <w:t>Инструкция по эксплуатации</w:t>
      </w:r>
      <w:r w:rsidR="003E1632" w:rsidRPr="004D7EEC">
        <w:rPr>
          <w:rFonts w:ascii="Arial" w:hAnsi="Arial" w:cs="Arial"/>
          <w:b/>
          <w:sz w:val="16"/>
          <w:szCs w:val="16"/>
        </w:rPr>
        <w:t xml:space="preserve"> и технический паспорт</w:t>
      </w:r>
    </w:p>
    <w:p w14:paraId="54901373" w14:textId="77777777" w:rsidR="00F56439" w:rsidRPr="004D7EEC" w:rsidRDefault="00F56439"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Описание</w:t>
      </w:r>
    </w:p>
    <w:p w14:paraId="3647071B" w14:textId="77777777" w:rsidR="00F56439" w:rsidRPr="004D7EEC" w:rsidRDefault="004A174D" w:rsidP="005367E5">
      <w:pPr>
        <w:pStyle w:val="a3"/>
        <w:numPr>
          <w:ilvl w:val="0"/>
          <w:numId w:val="2"/>
        </w:numPr>
        <w:spacing w:after="0" w:line="240" w:lineRule="auto"/>
        <w:ind w:left="714" w:hanging="357"/>
        <w:jc w:val="both"/>
        <w:rPr>
          <w:rFonts w:ascii="Arial" w:hAnsi="Arial" w:cs="Arial"/>
          <w:sz w:val="16"/>
          <w:szCs w:val="16"/>
        </w:rPr>
      </w:pPr>
      <w:r w:rsidRPr="004D7EEC">
        <w:rPr>
          <w:rFonts w:ascii="Arial" w:hAnsi="Arial" w:cs="Arial"/>
          <w:sz w:val="16"/>
          <w:szCs w:val="16"/>
        </w:rPr>
        <w:t>Неоновая с</w:t>
      </w:r>
      <w:r w:rsidR="00F56439" w:rsidRPr="004D7EEC">
        <w:rPr>
          <w:rFonts w:ascii="Arial" w:hAnsi="Arial" w:cs="Arial"/>
          <w:sz w:val="16"/>
          <w:szCs w:val="16"/>
        </w:rPr>
        <w:t>ветодиодн</w:t>
      </w:r>
      <w:r w:rsidR="008C0613" w:rsidRPr="004D7EEC">
        <w:rPr>
          <w:rFonts w:ascii="Arial" w:hAnsi="Arial" w:cs="Arial"/>
          <w:sz w:val="16"/>
          <w:szCs w:val="16"/>
        </w:rPr>
        <w:t>ая</w:t>
      </w:r>
      <w:r w:rsidR="00F56439" w:rsidRPr="004D7EEC">
        <w:rPr>
          <w:rFonts w:ascii="Arial" w:hAnsi="Arial" w:cs="Arial"/>
          <w:sz w:val="16"/>
          <w:szCs w:val="16"/>
        </w:rPr>
        <w:t xml:space="preserve"> </w:t>
      </w:r>
      <w:r w:rsidR="008C0613" w:rsidRPr="004D7EEC">
        <w:rPr>
          <w:rFonts w:ascii="Arial" w:hAnsi="Arial" w:cs="Arial"/>
          <w:sz w:val="16"/>
          <w:szCs w:val="16"/>
        </w:rPr>
        <w:t>лента 2</w:t>
      </w:r>
      <w:r w:rsidR="00F31E53" w:rsidRPr="004D7EEC">
        <w:rPr>
          <w:rFonts w:ascii="Arial" w:hAnsi="Arial" w:cs="Arial"/>
          <w:sz w:val="16"/>
          <w:szCs w:val="16"/>
        </w:rPr>
        <w:t>2</w:t>
      </w:r>
      <w:r w:rsidR="008C0613" w:rsidRPr="004D7EEC">
        <w:rPr>
          <w:rFonts w:ascii="Arial" w:hAnsi="Arial" w:cs="Arial"/>
          <w:sz w:val="16"/>
          <w:szCs w:val="16"/>
        </w:rPr>
        <w:t>0В</w:t>
      </w:r>
      <w:r w:rsidR="00F56439" w:rsidRPr="004D7EEC">
        <w:rPr>
          <w:rFonts w:ascii="Arial" w:hAnsi="Arial" w:cs="Arial"/>
          <w:sz w:val="16"/>
          <w:szCs w:val="16"/>
        </w:rPr>
        <w:t xml:space="preserve"> </w:t>
      </w:r>
      <w:r w:rsidR="00F56439" w:rsidRPr="004D7EEC">
        <w:rPr>
          <w:rFonts w:ascii="Arial" w:hAnsi="Arial" w:cs="Arial"/>
          <w:sz w:val="16"/>
          <w:szCs w:val="16"/>
          <w:lang w:val="en-US"/>
        </w:rPr>
        <w:t>TM</w:t>
      </w:r>
      <w:r w:rsidR="00F56439" w:rsidRPr="004D7EEC">
        <w:rPr>
          <w:rFonts w:ascii="Arial" w:hAnsi="Arial" w:cs="Arial"/>
          <w:sz w:val="16"/>
          <w:szCs w:val="16"/>
        </w:rPr>
        <w:t xml:space="preserve"> </w:t>
      </w:r>
      <w:r w:rsidR="008C0613" w:rsidRPr="004D7EEC">
        <w:rPr>
          <w:rFonts w:ascii="Arial" w:hAnsi="Arial" w:cs="Arial"/>
          <w:sz w:val="16"/>
          <w:szCs w:val="16"/>
        </w:rPr>
        <w:t>«</w:t>
      </w:r>
      <w:r w:rsidR="006B23EC" w:rsidRPr="004D7EEC">
        <w:rPr>
          <w:rFonts w:ascii="Arial" w:hAnsi="Arial" w:cs="Arial"/>
          <w:sz w:val="16"/>
          <w:szCs w:val="16"/>
          <w:lang w:val="en-US"/>
        </w:rPr>
        <w:t>FERON</w:t>
      </w:r>
      <w:r w:rsidR="008C0613" w:rsidRPr="004D7EEC">
        <w:rPr>
          <w:rFonts w:ascii="Arial" w:hAnsi="Arial" w:cs="Arial"/>
          <w:sz w:val="16"/>
          <w:szCs w:val="16"/>
        </w:rPr>
        <w:t>»</w:t>
      </w:r>
      <w:r w:rsidR="00F56439" w:rsidRPr="004D7EEC">
        <w:rPr>
          <w:rFonts w:ascii="Arial" w:hAnsi="Arial" w:cs="Arial"/>
          <w:sz w:val="16"/>
          <w:szCs w:val="16"/>
        </w:rPr>
        <w:t xml:space="preserve"> </w:t>
      </w:r>
      <w:r w:rsidR="006B23EC" w:rsidRPr="004D7EEC">
        <w:rPr>
          <w:rFonts w:ascii="Arial" w:hAnsi="Arial" w:cs="Arial"/>
          <w:sz w:val="16"/>
          <w:szCs w:val="16"/>
        </w:rPr>
        <w:t>применяется</w:t>
      </w:r>
      <w:r w:rsidR="00F56439" w:rsidRPr="004D7EEC">
        <w:rPr>
          <w:rFonts w:ascii="Arial" w:hAnsi="Arial" w:cs="Arial"/>
          <w:sz w:val="16"/>
          <w:szCs w:val="16"/>
        </w:rPr>
        <w:t xml:space="preserve"> для наружно</w:t>
      </w:r>
      <w:r w:rsidR="003E2412" w:rsidRPr="004D7EEC">
        <w:rPr>
          <w:rFonts w:ascii="Arial" w:hAnsi="Arial" w:cs="Arial"/>
          <w:sz w:val="16"/>
          <w:szCs w:val="16"/>
        </w:rPr>
        <w:t>й</w:t>
      </w:r>
      <w:r w:rsidR="00F56439" w:rsidRPr="004D7EEC">
        <w:rPr>
          <w:rFonts w:ascii="Arial" w:hAnsi="Arial" w:cs="Arial"/>
          <w:sz w:val="16"/>
          <w:szCs w:val="16"/>
        </w:rPr>
        <w:t xml:space="preserve"> </w:t>
      </w:r>
      <w:r w:rsidR="003E2412" w:rsidRPr="004D7EEC">
        <w:rPr>
          <w:rFonts w:ascii="Arial" w:hAnsi="Arial" w:cs="Arial"/>
          <w:sz w:val="16"/>
          <w:szCs w:val="16"/>
        </w:rPr>
        <w:t>подсветки помещений и зданий</w:t>
      </w:r>
      <w:r w:rsidR="00F56439" w:rsidRPr="004D7EEC">
        <w:rPr>
          <w:rFonts w:ascii="Arial" w:hAnsi="Arial" w:cs="Arial"/>
          <w:sz w:val="16"/>
          <w:szCs w:val="16"/>
        </w:rPr>
        <w:t xml:space="preserve"> для </w:t>
      </w:r>
      <w:r w:rsidR="003E2412" w:rsidRPr="004D7EEC">
        <w:rPr>
          <w:rFonts w:ascii="Arial" w:hAnsi="Arial" w:cs="Arial"/>
          <w:sz w:val="16"/>
          <w:szCs w:val="16"/>
        </w:rPr>
        <w:t>создания световых эффектов</w:t>
      </w:r>
      <w:r w:rsidRPr="004D7EEC">
        <w:rPr>
          <w:rFonts w:ascii="Arial" w:hAnsi="Arial" w:cs="Arial"/>
          <w:sz w:val="16"/>
          <w:szCs w:val="16"/>
        </w:rPr>
        <w:t xml:space="preserve"> или декоративной подсветки, а также для подсветки рекламных баннеров и щитов различных размеров</w:t>
      </w:r>
      <w:r w:rsidR="00905C8B" w:rsidRPr="004D7EEC">
        <w:rPr>
          <w:rFonts w:ascii="Arial" w:hAnsi="Arial" w:cs="Arial"/>
          <w:sz w:val="16"/>
          <w:szCs w:val="16"/>
        </w:rPr>
        <w:t>, объемных букв, коробов и прочее.</w:t>
      </w:r>
    </w:p>
    <w:p w14:paraId="5DE878F7" w14:textId="77777777" w:rsidR="00F31E53" w:rsidRPr="004D7EEC" w:rsidRDefault="00905C8B" w:rsidP="005367E5">
      <w:pPr>
        <w:pStyle w:val="a3"/>
        <w:numPr>
          <w:ilvl w:val="0"/>
          <w:numId w:val="2"/>
        </w:numPr>
        <w:spacing w:after="0" w:line="240" w:lineRule="auto"/>
        <w:ind w:left="714" w:hanging="357"/>
        <w:jc w:val="both"/>
        <w:rPr>
          <w:rFonts w:ascii="Arial" w:hAnsi="Arial" w:cs="Arial"/>
          <w:sz w:val="16"/>
          <w:szCs w:val="16"/>
        </w:rPr>
      </w:pPr>
      <w:r w:rsidRPr="004D7EEC">
        <w:rPr>
          <w:rFonts w:ascii="Arial" w:hAnsi="Arial" w:cs="Arial"/>
          <w:sz w:val="16"/>
          <w:szCs w:val="16"/>
        </w:rPr>
        <w:t>Неоновая с</w:t>
      </w:r>
      <w:r w:rsidR="00F31E53" w:rsidRPr="004D7EEC">
        <w:rPr>
          <w:rFonts w:ascii="Arial" w:hAnsi="Arial" w:cs="Arial"/>
          <w:sz w:val="16"/>
          <w:szCs w:val="16"/>
        </w:rPr>
        <w:t>ветодиодная лента 220В подключается к электросети через специальный сетевой шнур</w:t>
      </w:r>
      <w:r w:rsidR="006B23EC" w:rsidRPr="004D7EEC">
        <w:rPr>
          <w:rFonts w:ascii="Arial" w:hAnsi="Arial" w:cs="Arial"/>
          <w:sz w:val="16"/>
          <w:szCs w:val="16"/>
        </w:rPr>
        <w:t xml:space="preserve"> </w:t>
      </w:r>
      <w:r w:rsidR="00F31E53" w:rsidRPr="004D7EEC">
        <w:rPr>
          <w:rFonts w:ascii="Arial" w:hAnsi="Arial" w:cs="Arial"/>
          <w:sz w:val="16"/>
          <w:szCs w:val="16"/>
        </w:rPr>
        <w:t>(в комплекте поставки).</w:t>
      </w:r>
    </w:p>
    <w:p w14:paraId="3A75739F" w14:textId="77777777" w:rsidR="00F56439" w:rsidRPr="004D7EEC" w:rsidRDefault="00905C8B" w:rsidP="004D7EEC">
      <w:pPr>
        <w:pStyle w:val="a3"/>
        <w:numPr>
          <w:ilvl w:val="0"/>
          <w:numId w:val="2"/>
        </w:numPr>
        <w:spacing w:after="0" w:line="240" w:lineRule="auto"/>
        <w:ind w:left="714" w:hanging="357"/>
        <w:jc w:val="both"/>
        <w:rPr>
          <w:rFonts w:ascii="Arial" w:hAnsi="Arial" w:cs="Arial"/>
          <w:sz w:val="16"/>
          <w:szCs w:val="16"/>
        </w:rPr>
      </w:pPr>
      <w:r w:rsidRPr="004D7EEC">
        <w:rPr>
          <w:rFonts w:ascii="Arial" w:hAnsi="Arial" w:cs="Arial"/>
          <w:sz w:val="16"/>
          <w:szCs w:val="16"/>
        </w:rPr>
        <w:t>Г</w:t>
      </w:r>
      <w:r w:rsidR="003E2412" w:rsidRPr="004D7EEC">
        <w:rPr>
          <w:rFonts w:ascii="Arial" w:hAnsi="Arial" w:cs="Arial"/>
          <w:sz w:val="16"/>
          <w:szCs w:val="16"/>
        </w:rPr>
        <w:t xml:space="preserve">ибкий </w:t>
      </w:r>
      <w:r w:rsidR="00F31E53" w:rsidRPr="004D7EEC">
        <w:rPr>
          <w:rFonts w:ascii="Arial" w:hAnsi="Arial" w:cs="Arial"/>
          <w:sz w:val="16"/>
          <w:szCs w:val="16"/>
        </w:rPr>
        <w:t xml:space="preserve">силиконовый </w:t>
      </w:r>
      <w:r w:rsidR="003E2412" w:rsidRPr="004D7EEC">
        <w:rPr>
          <w:rFonts w:ascii="Arial" w:hAnsi="Arial" w:cs="Arial"/>
          <w:sz w:val="16"/>
          <w:szCs w:val="16"/>
        </w:rPr>
        <w:t xml:space="preserve">шнур содержит специальные добавки, </w:t>
      </w:r>
      <w:r w:rsidRPr="004D7EEC">
        <w:rPr>
          <w:rFonts w:ascii="Arial" w:hAnsi="Arial" w:cs="Arial"/>
          <w:sz w:val="16"/>
          <w:szCs w:val="16"/>
        </w:rPr>
        <w:t>которые защищают</w:t>
      </w:r>
      <w:r w:rsidR="003E2412" w:rsidRPr="004D7EEC">
        <w:rPr>
          <w:rFonts w:ascii="Arial" w:hAnsi="Arial" w:cs="Arial"/>
          <w:sz w:val="16"/>
          <w:szCs w:val="16"/>
        </w:rPr>
        <w:t xml:space="preserve"> </w:t>
      </w:r>
      <w:r w:rsidRPr="004D7EEC">
        <w:rPr>
          <w:rFonts w:ascii="Arial" w:hAnsi="Arial" w:cs="Arial"/>
          <w:sz w:val="16"/>
          <w:szCs w:val="16"/>
        </w:rPr>
        <w:t xml:space="preserve">ленту </w:t>
      </w:r>
      <w:r w:rsidR="003E2412" w:rsidRPr="004D7EEC">
        <w:rPr>
          <w:rFonts w:ascii="Arial" w:hAnsi="Arial" w:cs="Arial"/>
          <w:sz w:val="16"/>
          <w:szCs w:val="16"/>
        </w:rPr>
        <w:t xml:space="preserve">от </w:t>
      </w:r>
      <w:r w:rsidR="00F31E53" w:rsidRPr="004D7EEC">
        <w:rPr>
          <w:rFonts w:ascii="Arial" w:hAnsi="Arial" w:cs="Arial"/>
          <w:sz w:val="16"/>
          <w:szCs w:val="16"/>
        </w:rPr>
        <w:t xml:space="preserve">воздействия </w:t>
      </w:r>
      <w:r w:rsidRPr="004D7EEC">
        <w:rPr>
          <w:rFonts w:ascii="Arial" w:hAnsi="Arial" w:cs="Arial"/>
          <w:sz w:val="16"/>
          <w:szCs w:val="16"/>
        </w:rPr>
        <w:t>ультрафиолетового солнечного излучения</w:t>
      </w:r>
      <w:r w:rsidR="00F56439" w:rsidRPr="004D7EEC">
        <w:rPr>
          <w:rFonts w:ascii="Arial" w:hAnsi="Arial" w:cs="Arial"/>
          <w:sz w:val="16"/>
          <w:szCs w:val="16"/>
        </w:rPr>
        <w:t>.</w:t>
      </w:r>
    </w:p>
    <w:p w14:paraId="46E17713" w14:textId="77777777" w:rsidR="00F31E53" w:rsidRPr="004D7EEC" w:rsidRDefault="00F31E53" w:rsidP="004D7EEC">
      <w:pPr>
        <w:pStyle w:val="a3"/>
        <w:numPr>
          <w:ilvl w:val="0"/>
          <w:numId w:val="2"/>
        </w:numPr>
        <w:spacing w:after="0" w:line="240" w:lineRule="auto"/>
        <w:ind w:left="714" w:hanging="357"/>
        <w:rPr>
          <w:rFonts w:ascii="Arial" w:hAnsi="Arial" w:cs="Arial"/>
          <w:sz w:val="16"/>
          <w:szCs w:val="16"/>
        </w:rPr>
      </w:pPr>
      <w:r w:rsidRPr="004D7EEC">
        <w:rPr>
          <w:rFonts w:ascii="Arial" w:hAnsi="Arial" w:cs="Arial"/>
          <w:sz w:val="16"/>
          <w:szCs w:val="16"/>
        </w:rPr>
        <w:t>Лента монтируется на нормально воспламеняемую поверхность.</w:t>
      </w:r>
    </w:p>
    <w:p w14:paraId="52A1E559" w14:textId="77777777" w:rsidR="00F56439" w:rsidRPr="004D7EEC" w:rsidRDefault="00F56439"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Технические характеристики</w:t>
      </w:r>
    </w:p>
    <w:tbl>
      <w:tblPr>
        <w:tblStyle w:val="a4"/>
        <w:tblW w:w="0" w:type="auto"/>
        <w:tblInd w:w="534" w:type="dxa"/>
        <w:tblLook w:val="04A0" w:firstRow="1" w:lastRow="0" w:firstColumn="1" w:lastColumn="0" w:noHBand="0" w:noVBand="1"/>
      </w:tblPr>
      <w:tblGrid>
        <w:gridCol w:w="4125"/>
        <w:gridCol w:w="2025"/>
        <w:gridCol w:w="23"/>
        <w:gridCol w:w="1747"/>
        <w:gridCol w:w="2002"/>
      </w:tblGrid>
      <w:tr w:rsidR="004936C5" w:rsidRPr="004D7EEC" w14:paraId="3D909F7D" w14:textId="77777777" w:rsidTr="004936C5">
        <w:tc>
          <w:tcPr>
            <w:tcW w:w="0" w:type="auto"/>
            <w:vAlign w:val="center"/>
          </w:tcPr>
          <w:p w14:paraId="27E8722E" w14:textId="77777777" w:rsidR="004936C5" w:rsidRPr="004D7EEC" w:rsidRDefault="004D7EEC" w:rsidP="004D7EEC">
            <w:pPr>
              <w:pStyle w:val="a3"/>
              <w:ind w:left="0"/>
              <w:rPr>
                <w:rFonts w:ascii="Arial" w:hAnsi="Arial" w:cs="Arial"/>
                <w:sz w:val="16"/>
                <w:szCs w:val="16"/>
              </w:rPr>
            </w:pPr>
            <w:r>
              <w:rPr>
                <w:rFonts w:ascii="Arial" w:hAnsi="Arial" w:cs="Arial"/>
                <w:sz w:val="16"/>
                <w:szCs w:val="16"/>
              </w:rPr>
              <w:t>М</w:t>
            </w:r>
            <w:r w:rsidR="004936C5" w:rsidRPr="004D7EEC">
              <w:rPr>
                <w:rFonts w:ascii="Arial" w:hAnsi="Arial" w:cs="Arial"/>
                <w:sz w:val="16"/>
                <w:szCs w:val="16"/>
              </w:rPr>
              <w:t>одель</w:t>
            </w:r>
          </w:p>
        </w:tc>
        <w:tc>
          <w:tcPr>
            <w:tcW w:w="0" w:type="auto"/>
            <w:gridSpan w:val="3"/>
            <w:vAlign w:val="center"/>
          </w:tcPr>
          <w:p w14:paraId="1B71294D" w14:textId="77777777" w:rsidR="004936C5" w:rsidRPr="004D7EEC" w:rsidRDefault="004936C5" w:rsidP="004D7EEC">
            <w:pPr>
              <w:pStyle w:val="a3"/>
              <w:ind w:left="0"/>
              <w:jc w:val="center"/>
              <w:rPr>
                <w:rFonts w:ascii="Arial" w:hAnsi="Arial" w:cs="Arial"/>
                <w:sz w:val="16"/>
                <w:szCs w:val="16"/>
                <w:lang w:val="en-US"/>
              </w:rPr>
            </w:pPr>
            <w:r w:rsidRPr="004D7EEC">
              <w:rPr>
                <w:rFonts w:ascii="Arial" w:hAnsi="Arial" w:cs="Arial"/>
                <w:sz w:val="16"/>
                <w:szCs w:val="16"/>
                <w:lang w:val="en-US"/>
              </w:rPr>
              <w:t>LS720</w:t>
            </w:r>
          </w:p>
        </w:tc>
        <w:tc>
          <w:tcPr>
            <w:tcW w:w="0" w:type="auto"/>
          </w:tcPr>
          <w:p w14:paraId="5F4A399A" w14:textId="77777777" w:rsidR="004936C5" w:rsidRPr="004D7EEC" w:rsidRDefault="004936C5" w:rsidP="004D7EEC">
            <w:pPr>
              <w:pStyle w:val="a3"/>
              <w:ind w:left="0"/>
              <w:jc w:val="center"/>
              <w:rPr>
                <w:rFonts w:ascii="Arial" w:hAnsi="Arial" w:cs="Arial"/>
                <w:sz w:val="16"/>
                <w:szCs w:val="16"/>
                <w:lang w:val="en-US"/>
              </w:rPr>
            </w:pPr>
            <w:r w:rsidRPr="004D7EEC">
              <w:rPr>
                <w:rFonts w:ascii="Arial" w:hAnsi="Arial" w:cs="Arial"/>
                <w:sz w:val="16"/>
                <w:szCs w:val="16"/>
                <w:lang w:val="en-US"/>
              </w:rPr>
              <w:t>LS721</w:t>
            </w:r>
          </w:p>
        </w:tc>
      </w:tr>
      <w:tr w:rsidR="004936C5" w:rsidRPr="004D7EEC" w14:paraId="0FBAA8AF" w14:textId="77777777" w:rsidTr="00755B5F">
        <w:tc>
          <w:tcPr>
            <w:tcW w:w="0" w:type="auto"/>
            <w:vAlign w:val="center"/>
          </w:tcPr>
          <w:p w14:paraId="70435061" w14:textId="77777777" w:rsidR="004936C5" w:rsidRPr="004D7EEC" w:rsidRDefault="004936C5" w:rsidP="004D7EEC">
            <w:pPr>
              <w:pStyle w:val="a3"/>
              <w:ind w:left="0"/>
              <w:rPr>
                <w:rFonts w:ascii="Arial" w:hAnsi="Arial" w:cs="Arial"/>
                <w:sz w:val="16"/>
                <w:szCs w:val="16"/>
              </w:rPr>
            </w:pPr>
            <w:r w:rsidRPr="004D7EEC">
              <w:rPr>
                <w:rFonts w:ascii="Arial" w:hAnsi="Arial" w:cs="Arial"/>
                <w:sz w:val="16"/>
                <w:szCs w:val="16"/>
              </w:rPr>
              <w:t>Напряжение питания</w:t>
            </w:r>
          </w:p>
        </w:tc>
        <w:tc>
          <w:tcPr>
            <w:tcW w:w="0" w:type="auto"/>
            <w:gridSpan w:val="4"/>
            <w:vAlign w:val="center"/>
          </w:tcPr>
          <w:p w14:paraId="616F8E80" w14:textId="77777777" w:rsidR="004936C5" w:rsidRPr="004D7EEC" w:rsidRDefault="004936C5" w:rsidP="004D7EEC">
            <w:pPr>
              <w:pStyle w:val="a3"/>
              <w:ind w:left="0"/>
              <w:jc w:val="center"/>
              <w:rPr>
                <w:rFonts w:ascii="Arial" w:hAnsi="Arial" w:cs="Arial"/>
                <w:sz w:val="16"/>
                <w:szCs w:val="16"/>
              </w:rPr>
            </w:pPr>
            <w:r w:rsidRPr="004D7EEC">
              <w:rPr>
                <w:rFonts w:ascii="Arial" w:hAnsi="Arial" w:cs="Arial"/>
                <w:sz w:val="16"/>
                <w:szCs w:val="16"/>
              </w:rPr>
              <w:t>220В/50Гц</w:t>
            </w:r>
          </w:p>
        </w:tc>
      </w:tr>
      <w:tr w:rsidR="00236036" w:rsidRPr="004D7EEC" w14:paraId="36AA80A3" w14:textId="77777777" w:rsidTr="0084602B">
        <w:tc>
          <w:tcPr>
            <w:tcW w:w="0" w:type="auto"/>
            <w:vAlign w:val="center"/>
          </w:tcPr>
          <w:p w14:paraId="06E5EF6F" w14:textId="77777777" w:rsidR="00236036" w:rsidRPr="004D7EEC" w:rsidRDefault="00236036" w:rsidP="004D7EEC">
            <w:pPr>
              <w:pStyle w:val="a3"/>
              <w:ind w:left="0"/>
              <w:rPr>
                <w:rFonts w:ascii="Arial" w:hAnsi="Arial" w:cs="Arial"/>
                <w:sz w:val="16"/>
                <w:szCs w:val="16"/>
              </w:rPr>
            </w:pPr>
            <w:r w:rsidRPr="004D7EEC">
              <w:rPr>
                <w:rFonts w:ascii="Arial" w:hAnsi="Arial" w:cs="Arial"/>
                <w:sz w:val="16"/>
                <w:szCs w:val="16"/>
              </w:rPr>
              <w:t>Потребляемая мощность</w:t>
            </w:r>
            <w:r w:rsidRPr="004D7EEC">
              <w:rPr>
                <w:rFonts w:ascii="Arial" w:hAnsi="Arial" w:cs="Arial"/>
                <w:sz w:val="16"/>
                <w:szCs w:val="16"/>
                <w:lang w:val="en-US"/>
              </w:rPr>
              <w:t xml:space="preserve"> </w:t>
            </w:r>
            <w:r w:rsidRPr="004D7EEC">
              <w:rPr>
                <w:rFonts w:ascii="Arial" w:hAnsi="Arial" w:cs="Arial"/>
                <w:sz w:val="16"/>
                <w:szCs w:val="16"/>
              </w:rPr>
              <w:t>не более</w:t>
            </w:r>
          </w:p>
        </w:tc>
        <w:tc>
          <w:tcPr>
            <w:tcW w:w="0" w:type="auto"/>
            <w:gridSpan w:val="2"/>
            <w:vAlign w:val="center"/>
          </w:tcPr>
          <w:p w14:paraId="3E1F2F18" w14:textId="77777777" w:rsidR="00236036" w:rsidRPr="004D7EEC" w:rsidRDefault="00236036" w:rsidP="004D7EEC">
            <w:pPr>
              <w:pStyle w:val="a3"/>
              <w:ind w:left="0"/>
              <w:jc w:val="center"/>
              <w:rPr>
                <w:rFonts w:ascii="Arial" w:hAnsi="Arial" w:cs="Arial"/>
                <w:sz w:val="16"/>
                <w:szCs w:val="16"/>
              </w:rPr>
            </w:pPr>
            <w:r>
              <w:rPr>
                <w:rFonts w:ascii="Arial" w:hAnsi="Arial" w:cs="Arial"/>
                <w:sz w:val="16"/>
                <w:szCs w:val="16"/>
              </w:rPr>
              <w:t>8</w:t>
            </w:r>
            <w:r w:rsidRPr="004D7EEC">
              <w:rPr>
                <w:rFonts w:ascii="Arial" w:hAnsi="Arial" w:cs="Arial"/>
                <w:sz w:val="16"/>
                <w:szCs w:val="16"/>
              </w:rPr>
              <w:t>Вт/м</w:t>
            </w:r>
          </w:p>
        </w:tc>
        <w:tc>
          <w:tcPr>
            <w:tcW w:w="0" w:type="auto"/>
            <w:vAlign w:val="center"/>
          </w:tcPr>
          <w:p w14:paraId="4D5E8748" w14:textId="77777777" w:rsidR="00236036" w:rsidRPr="004D7EEC" w:rsidRDefault="00236036" w:rsidP="004D7EEC">
            <w:pPr>
              <w:pStyle w:val="a3"/>
              <w:ind w:left="0"/>
              <w:jc w:val="center"/>
              <w:rPr>
                <w:rFonts w:ascii="Arial" w:hAnsi="Arial" w:cs="Arial"/>
                <w:sz w:val="16"/>
                <w:szCs w:val="16"/>
              </w:rPr>
            </w:pPr>
            <w:r w:rsidRPr="004D7EEC">
              <w:rPr>
                <w:rFonts w:ascii="Arial" w:hAnsi="Arial" w:cs="Arial"/>
                <w:sz w:val="16"/>
                <w:szCs w:val="16"/>
              </w:rPr>
              <w:t>9,6Вт/м</w:t>
            </w:r>
          </w:p>
        </w:tc>
        <w:tc>
          <w:tcPr>
            <w:tcW w:w="0" w:type="auto"/>
          </w:tcPr>
          <w:p w14:paraId="3E78ADA6" w14:textId="77777777" w:rsidR="00236036" w:rsidRPr="004D7EEC" w:rsidRDefault="00236036" w:rsidP="004D7EEC">
            <w:pPr>
              <w:pStyle w:val="a3"/>
              <w:ind w:left="0"/>
              <w:jc w:val="center"/>
              <w:rPr>
                <w:rFonts w:ascii="Arial" w:hAnsi="Arial" w:cs="Arial"/>
                <w:sz w:val="16"/>
                <w:szCs w:val="16"/>
              </w:rPr>
            </w:pPr>
            <w:r w:rsidRPr="004D7EEC">
              <w:rPr>
                <w:rFonts w:ascii="Arial" w:hAnsi="Arial" w:cs="Arial"/>
                <w:sz w:val="16"/>
                <w:szCs w:val="16"/>
                <w:lang w:val="en-US"/>
              </w:rPr>
              <w:t>12</w:t>
            </w:r>
            <w:r w:rsidRPr="004D7EEC">
              <w:rPr>
                <w:rFonts w:ascii="Arial" w:hAnsi="Arial" w:cs="Arial"/>
                <w:sz w:val="16"/>
                <w:szCs w:val="16"/>
              </w:rPr>
              <w:t>Вт/м</w:t>
            </w:r>
          </w:p>
        </w:tc>
      </w:tr>
      <w:tr w:rsidR="00236036" w:rsidRPr="004D7EEC" w14:paraId="4AD0CC5E" w14:textId="77777777" w:rsidTr="00236036">
        <w:tc>
          <w:tcPr>
            <w:tcW w:w="0" w:type="auto"/>
            <w:vAlign w:val="center"/>
          </w:tcPr>
          <w:p w14:paraId="4615C40F" w14:textId="77777777" w:rsidR="00236036" w:rsidRPr="004D7EEC" w:rsidRDefault="00236036" w:rsidP="004D7EEC">
            <w:pPr>
              <w:pStyle w:val="a3"/>
              <w:ind w:left="0"/>
              <w:rPr>
                <w:rFonts w:ascii="Arial" w:hAnsi="Arial" w:cs="Arial"/>
                <w:sz w:val="16"/>
                <w:szCs w:val="16"/>
              </w:rPr>
            </w:pPr>
            <w:r w:rsidRPr="004D7EEC">
              <w:rPr>
                <w:rFonts w:ascii="Arial" w:hAnsi="Arial" w:cs="Arial"/>
                <w:sz w:val="16"/>
                <w:szCs w:val="16"/>
              </w:rPr>
              <w:t>Количество светодиодов, шт./м</w:t>
            </w:r>
          </w:p>
        </w:tc>
        <w:tc>
          <w:tcPr>
            <w:tcW w:w="0" w:type="auto"/>
            <w:gridSpan w:val="2"/>
            <w:tcBorders>
              <w:right w:val="single" w:sz="4" w:space="0" w:color="auto"/>
            </w:tcBorders>
            <w:vAlign w:val="center"/>
          </w:tcPr>
          <w:p w14:paraId="4C0F3AEE" w14:textId="77777777" w:rsidR="00236036" w:rsidRPr="004D7EEC" w:rsidRDefault="00236036" w:rsidP="004D7EEC">
            <w:pPr>
              <w:pStyle w:val="a3"/>
              <w:ind w:left="0"/>
              <w:jc w:val="center"/>
              <w:rPr>
                <w:rFonts w:ascii="Arial" w:hAnsi="Arial" w:cs="Arial"/>
                <w:sz w:val="16"/>
                <w:szCs w:val="16"/>
              </w:rPr>
            </w:pPr>
            <w:r>
              <w:rPr>
                <w:rFonts w:ascii="Arial" w:hAnsi="Arial" w:cs="Arial"/>
                <w:sz w:val="16"/>
                <w:szCs w:val="16"/>
              </w:rPr>
              <w:t>72</w:t>
            </w:r>
          </w:p>
        </w:tc>
        <w:tc>
          <w:tcPr>
            <w:tcW w:w="0" w:type="auto"/>
            <w:tcBorders>
              <w:left w:val="single" w:sz="4" w:space="0" w:color="auto"/>
            </w:tcBorders>
            <w:vAlign w:val="center"/>
          </w:tcPr>
          <w:p w14:paraId="7F54A13C" w14:textId="77777777" w:rsidR="00236036" w:rsidRPr="004D7EEC" w:rsidRDefault="00236036" w:rsidP="004D7EEC">
            <w:pPr>
              <w:pStyle w:val="a3"/>
              <w:ind w:left="0"/>
              <w:jc w:val="center"/>
              <w:rPr>
                <w:rFonts w:ascii="Arial" w:hAnsi="Arial" w:cs="Arial"/>
                <w:sz w:val="16"/>
                <w:szCs w:val="16"/>
              </w:rPr>
            </w:pPr>
            <w:r>
              <w:rPr>
                <w:rFonts w:ascii="Arial" w:hAnsi="Arial" w:cs="Arial"/>
                <w:sz w:val="16"/>
                <w:szCs w:val="16"/>
              </w:rPr>
              <w:t>120</w:t>
            </w:r>
          </w:p>
        </w:tc>
        <w:tc>
          <w:tcPr>
            <w:tcW w:w="0" w:type="auto"/>
          </w:tcPr>
          <w:p w14:paraId="6CBA86C3" w14:textId="77777777" w:rsidR="00236036" w:rsidRPr="004D7EEC" w:rsidRDefault="00236036" w:rsidP="004D7EEC">
            <w:pPr>
              <w:pStyle w:val="a3"/>
              <w:ind w:left="0"/>
              <w:jc w:val="center"/>
              <w:rPr>
                <w:rFonts w:ascii="Arial" w:hAnsi="Arial" w:cs="Arial"/>
                <w:sz w:val="16"/>
                <w:szCs w:val="16"/>
              </w:rPr>
            </w:pPr>
            <w:r w:rsidRPr="004D7EEC">
              <w:rPr>
                <w:rFonts w:ascii="Arial" w:hAnsi="Arial" w:cs="Arial"/>
                <w:sz w:val="16"/>
                <w:szCs w:val="16"/>
              </w:rPr>
              <w:t>1</w:t>
            </w:r>
            <w:r>
              <w:rPr>
                <w:rFonts w:ascii="Arial" w:hAnsi="Arial" w:cs="Arial"/>
                <w:sz w:val="16"/>
                <w:szCs w:val="16"/>
              </w:rPr>
              <w:t>44</w:t>
            </w:r>
          </w:p>
        </w:tc>
      </w:tr>
      <w:tr w:rsidR="00236036" w:rsidRPr="004D7EEC" w14:paraId="7C572C84" w14:textId="77777777" w:rsidTr="004C74D2">
        <w:tc>
          <w:tcPr>
            <w:tcW w:w="0" w:type="auto"/>
            <w:vAlign w:val="center"/>
          </w:tcPr>
          <w:p w14:paraId="473D10C8" w14:textId="77777777" w:rsidR="00236036" w:rsidRPr="004D7EEC" w:rsidRDefault="00236036" w:rsidP="004D7EEC">
            <w:pPr>
              <w:pStyle w:val="a3"/>
              <w:ind w:left="0"/>
              <w:rPr>
                <w:rFonts w:ascii="Arial" w:hAnsi="Arial" w:cs="Arial"/>
                <w:sz w:val="16"/>
                <w:szCs w:val="16"/>
              </w:rPr>
            </w:pPr>
            <w:r w:rsidRPr="004D7EEC">
              <w:rPr>
                <w:rFonts w:ascii="Arial" w:hAnsi="Arial" w:cs="Arial"/>
                <w:sz w:val="16"/>
                <w:szCs w:val="16"/>
              </w:rPr>
              <w:t>Тип светодиодов</w:t>
            </w:r>
          </w:p>
        </w:tc>
        <w:tc>
          <w:tcPr>
            <w:tcW w:w="2048" w:type="dxa"/>
            <w:gridSpan w:val="2"/>
            <w:tcBorders>
              <w:right w:val="single" w:sz="4" w:space="0" w:color="auto"/>
            </w:tcBorders>
            <w:vAlign w:val="center"/>
          </w:tcPr>
          <w:p w14:paraId="0CB9B24F" w14:textId="77777777" w:rsidR="00236036" w:rsidRPr="004D7EEC" w:rsidRDefault="00236036" w:rsidP="00236036">
            <w:pPr>
              <w:pStyle w:val="a3"/>
              <w:ind w:left="0"/>
              <w:jc w:val="center"/>
              <w:rPr>
                <w:rFonts w:ascii="Arial" w:hAnsi="Arial" w:cs="Arial"/>
                <w:sz w:val="16"/>
                <w:szCs w:val="16"/>
                <w:lang w:val="en-US"/>
              </w:rPr>
            </w:pPr>
            <w:r>
              <w:rPr>
                <w:rFonts w:ascii="Arial" w:hAnsi="Arial" w:cs="Arial"/>
                <w:sz w:val="16"/>
                <w:szCs w:val="16"/>
                <w:lang w:val="en-US"/>
              </w:rPr>
              <w:t>SMD5050</w:t>
            </w:r>
          </w:p>
        </w:tc>
        <w:tc>
          <w:tcPr>
            <w:tcW w:w="3859" w:type="dxa"/>
            <w:gridSpan w:val="2"/>
            <w:tcBorders>
              <w:left w:val="single" w:sz="4" w:space="0" w:color="auto"/>
            </w:tcBorders>
            <w:vAlign w:val="center"/>
          </w:tcPr>
          <w:p w14:paraId="4AFA3885" w14:textId="77777777" w:rsidR="00236036" w:rsidRPr="004D7EEC" w:rsidRDefault="00236036" w:rsidP="004D7EEC">
            <w:pPr>
              <w:pStyle w:val="a3"/>
              <w:ind w:left="0"/>
              <w:jc w:val="center"/>
              <w:rPr>
                <w:rFonts w:ascii="Arial" w:hAnsi="Arial" w:cs="Arial"/>
                <w:sz w:val="16"/>
                <w:szCs w:val="16"/>
                <w:lang w:val="en-US"/>
              </w:rPr>
            </w:pPr>
            <w:r w:rsidRPr="004D7EEC">
              <w:rPr>
                <w:rFonts w:ascii="Arial" w:hAnsi="Arial" w:cs="Arial"/>
                <w:sz w:val="16"/>
                <w:szCs w:val="16"/>
                <w:lang w:val="en-US"/>
              </w:rPr>
              <w:t>SMD</w:t>
            </w:r>
            <w:r w:rsidRPr="004D7EEC">
              <w:rPr>
                <w:rFonts w:ascii="Arial" w:hAnsi="Arial" w:cs="Arial"/>
                <w:sz w:val="16"/>
                <w:szCs w:val="16"/>
              </w:rPr>
              <w:t xml:space="preserve">2835 </w:t>
            </w:r>
          </w:p>
        </w:tc>
      </w:tr>
      <w:tr w:rsidR="004936C5" w:rsidRPr="004D7EEC" w14:paraId="562AADB5" w14:textId="77777777" w:rsidTr="0078593E">
        <w:tc>
          <w:tcPr>
            <w:tcW w:w="0" w:type="auto"/>
            <w:vAlign w:val="center"/>
          </w:tcPr>
          <w:p w14:paraId="3753BADD" w14:textId="77777777" w:rsidR="004936C5" w:rsidRPr="004D7EEC" w:rsidRDefault="004936C5" w:rsidP="004D7EEC">
            <w:pPr>
              <w:pStyle w:val="a3"/>
              <w:ind w:left="0"/>
              <w:rPr>
                <w:rFonts w:ascii="Arial" w:hAnsi="Arial" w:cs="Arial"/>
                <w:sz w:val="16"/>
                <w:szCs w:val="16"/>
              </w:rPr>
            </w:pPr>
            <w:r w:rsidRPr="004D7EEC">
              <w:rPr>
                <w:rFonts w:ascii="Arial" w:hAnsi="Arial" w:cs="Arial"/>
                <w:sz w:val="16"/>
                <w:szCs w:val="16"/>
              </w:rPr>
              <w:t xml:space="preserve">Кратность резки </w:t>
            </w:r>
          </w:p>
        </w:tc>
        <w:tc>
          <w:tcPr>
            <w:tcW w:w="0" w:type="auto"/>
            <w:gridSpan w:val="4"/>
            <w:tcBorders>
              <w:bottom w:val="single" w:sz="4" w:space="0" w:color="auto"/>
            </w:tcBorders>
            <w:vAlign w:val="center"/>
          </w:tcPr>
          <w:p w14:paraId="22349451" w14:textId="77777777" w:rsidR="004936C5" w:rsidRPr="004D7EEC" w:rsidRDefault="004936C5" w:rsidP="004D7EEC">
            <w:pPr>
              <w:pStyle w:val="a3"/>
              <w:ind w:left="0"/>
              <w:jc w:val="center"/>
              <w:rPr>
                <w:rFonts w:ascii="Arial" w:hAnsi="Arial" w:cs="Arial"/>
                <w:sz w:val="16"/>
                <w:szCs w:val="16"/>
              </w:rPr>
            </w:pPr>
            <w:r w:rsidRPr="004D7EEC">
              <w:rPr>
                <w:rFonts w:ascii="Arial" w:hAnsi="Arial" w:cs="Arial"/>
                <w:sz w:val="16"/>
                <w:szCs w:val="16"/>
              </w:rPr>
              <w:t>1м</w:t>
            </w:r>
          </w:p>
        </w:tc>
      </w:tr>
      <w:tr w:rsidR="004C74D2" w:rsidRPr="004D7EEC" w14:paraId="0A3E5D03" w14:textId="77777777" w:rsidTr="00E33E5B">
        <w:tc>
          <w:tcPr>
            <w:tcW w:w="0" w:type="auto"/>
            <w:vAlign w:val="center"/>
          </w:tcPr>
          <w:p w14:paraId="3E56E121" w14:textId="77777777" w:rsidR="004C74D2" w:rsidRPr="004D7EEC" w:rsidRDefault="004C74D2" w:rsidP="004D7EEC">
            <w:pPr>
              <w:pStyle w:val="a3"/>
              <w:ind w:left="0"/>
              <w:rPr>
                <w:rFonts w:ascii="Arial" w:hAnsi="Arial" w:cs="Arial"/>
                <w:sz w:val="16"/>
                <w:szCs w:val="16"/>
              </w:rPr>
            </w:pPr>
            <w:r w:rsidRPr="004D7EEC">
              <w:rPr>
                <w:rFonts w:ascii="Arial" w:hAnsi="Arial" w:cs="Arial"/>
                <w:sz w:val="16"/>
                <w:szCs w:val="16"/>
              </w:rPr>
              <w:t>Максимальная длина подключения на 1 сетевой шнур</w:t>
            </w:r>
          </w:p>
        </w:tc>
        <w:tc>
          <w:tcPr>
            <w:tcW w:w="5907" w:type="dxa"/>
            <w:gridSpan w:val="4"/>
            <w:tcBorders>
              <w:top w:val="single" w:sz="4" w:space="0" w:color="auto"/>
            </w:tcBorders>
            <w:vAlign w:val="center"/>
          </w:tcPr>
          <w:p w14:paraId="260789CE" w14:textId="77777777" w:rsidR="004C74D2" w:rsidRPr="004D7EEC" w:rsidRDefault="004C74D2" w:rsidP="004D7EEC">
            <w:pPr>
              <w:pStyle w:val="a3"/>
              <w:ind w:left="0"/>
              <w:jc w:val="center"/>
              <w:rPr>
                <w:rFonts w:ascii="Arial" w:hAnsi="Arial" w:cs="Arial"/>
                <w:sz w:val="16"/>
                <w:szCs w:val="16"/>
              </w:rPr>
            </w:pPr>
            <w:r w:rsidRPr="004D7EEC">
              <w:rPr>
                <w:rFonts w:ascii="Arial" w:hAnsi="Arial" w:cs="Arial"/>
                <w:sz w:val="16"/>
                <w:szCs w:val="16"/>
              </w:rPr>
              <w:t>50м</w:t>
            </w:r>
          </w:p>
        </w:tc>
      </w:tr>
      <w:tr w:rsidR="00236036" w:rsidRPr="004D7EEC" w14:paraId="1C1AB70E" w14:textId="77777777" w:rsidTr="004C74D2">
        <w:tc>
          <w:tcPr>
            <w:tcW w:w="0" w:type="auto"/>
            <w:vAlign w:val="center"/>
          </w:tcPr>
          <w:p w14:paraId="1582DFE9" w14:textId="77777777" w:rsidR="00236036" w:rsidRPr="004D7EEC" w:rsidRDefault="00236036" w:rsidP="00236036">
            <w:pPr>
              <w:pStyle w:val="a3"/>
              <w:ind w:left="0"/>
              <w:rPr>
                <w:rFonts w:ascii="Arial" w:hAnsi="Arial" w:cs="Arial"/>
                <w:sz w:val="16"/>
                <w:szCs w:val="16"/>
              </w:rPr>
            </w:pPr>
            <w:r w:rsidRPr="004D7EEC">
              <w:rPr>
                <w:rFonts w:ascii="Arial" w:hAnsi="Arial" w:cs="Arial"/>
                <w:sz w:val="16"/>
                <w:szCs w:val="16"/>
              </w:rPr>
              <w:t>Цвет свечения (см. на упаковке)</w:t>
            </w:r>
          </w:p>
        </w:tc>
        <w:tc>
          <w:tcPr>
            <w:tcW w:w="2025" w:type="dxa"/>
            <w:tcBorders>
              <w:right w:val="single" w:sz="4" w:space="0" w:color="auto"/>
            </w:tcBorders>
            <w:vAlign w:val="center"/>
          </w:tcPr>
          <w:p w14:paraId="58D49A60" w14:textId="77777777" w:rsidR="00236036" w:rsidRPr="00236036" w:rsidRDefault="00236036" w:rsidP="00236036">
            <w:pPr>
              <w:pStyle w:val="a3"/>
              <w:ind w:left="0"/>
              <w:jc w:val="center"/>
              <w:rPr>
                <w:rFonts w:ascii="Arial" w:hAnsi="Arial" w:cs="Arial"/>
                <w:sz w:val="16"/>
                <w:szCs w:val="16"/>
                <w:lang w:val="en-US"/>
              </w:rPr>
            </w:pPr>
            <w:r>
              <w:rPr>
                <w:rFonts w:ascii="Arial" w:hAnsi="Arial" w:cs="Arial"/>
                <w:sz w:val="16"/>
                <w:szCs w:val="16"/>
                <w:lang w:val="en-US"/>
              </w:rPr>
              <w:t>RGB</w:t>
            </w:r>
          </w:p>
        </w:tc>
        <w:tc>
          <w:tcPr>
            <w:tcW w:w="3882" w:type="dxa"/>
            <w:gridSpan w:val="3"/>
            <w:tcBorders>
              <w:left w:val="single" w:sz="4" w:space="0" w:color="auto"/>
            </w:tcBorders>
            <w:vAlign w:val="center"/>
          </w:tcPr>
          <w:p w14:paraId="6F333F92" w14:textId="77777777" w:rsidR="00236036" w:rsidRPr="004D7EEC" w:rsidRDefault="00236036" w:rsidP="00236036">
            <w:pPr>
              <w:pStyle w:val="a3"/>
              <w:ind w:left="0"/>
              <w:jc w:val="center"/>
              <w:rPr>
                <w:rFonts w:ascii="Arial" w:hAnsi="Arial" w:cs="Arial"/>
                <w:sz w:val="16"/>
                <w:szCs w:val="16"/>
              </w:rPr>
            </w:pPr>
            <w:r w:rsidRPr="004D7EEC">
              <w:rPr>
                <w:rFonts w:ascii="Arial" w:hAnsi="Arial" w:cs="Arial"/>
                <w:sz w:val="16"/>
                <w:szCs w:val="16"/>
              </w:rPr>
              <w:t>Белый (6500К), теплый белый (3000К),</w:t>
            </w:r>
            <w:r>
              <w:rPr>
                <w:rFonts w:ascii="Arial" w:hAnsi="Arial" w:cs="Arial"/>
                <w:sz w:val="16"/>
                <w:szCs w:val="16"/>
              </w:rPr>
              <w:t xml:space="preserve"> нейтральный (4000</w:t>
            </w:r>
            <w:r>
              <w:rPr>
                <w:rFonts w:ascii="Arial" w:hAnsi="Arial" w:cs="Arial"/>
                <w:sz w:val="16"/>
                <w:szCs w:val="16"/>
                <w:lang w:val="en-US"/>
              </w:rPr>
              <w:t>K</w:t>
            </w:r>
            <w:r w:rsidRPr="005367E5">
              <w:rPr>
                <w:rFonts w:ascii="Arial" w:hAnsi="Arial" w:cs="Arial"/>
                <w:sz w:val="16"/>
                <w:szCs w:val="16"/>
              </w:rPr>
              <w:t>),</w:t>
            </w:r>
            <w:r w:rsidRPr="004D7EEC">
              <w:rPr>
                <w:rFonts w:ascii="Arial" w:hAnsi="Arial" w:cs="Arial"/>
                <w:sz w:val="16"/>
                <w:szCs w:val="16"/>
              </w:rPr>
              <w:t xml:space="preserve"> желтый, зеленый, красный, синий</w:t>
            </w:r>
          </w:p>
        </w:tc>
      </w:tr>
      <w:tr w:rsidR="00236036" w:rsidRPr="004D7EEC" w14:paraId="1CECC704" w14:textId="77777777" w:rsidTr="00ED653B">
        <w:tc>
          <w:tcPr>
            <w:tcW w:w="0" w:type="auto"/>
            <w:vAlign w:val="center"/>
          </w:tcPr>
          <w:p w14:paraId="47ED6708" w14:textId="77777777" w:rsidR="00236036" w:rsidRPr="004D7EEC" w:rsidRDefault="00236036" w:rsidP="00236036">
            <w:pPr>
              <w:pStyle w:val="a3"/>
              <w:ind w:left="0"/>
              <w:rPr>
                <w:rFonts w:ascii="Arial" w:hAnsi="Arial" w:cs="Arial"/>
                <w:sz w:val="16"/>
                <w:szCs w:val="16"/>
              </w:rPr>
            </w:pPr>
            <w:r w:rsidRPr="004D7EEC">
              <w:rPr>
                <w:rFonts w:ascii="Arial" w:hAnsi="Arial" w:cs="Arial"/>
                <w:sz w:val="16"/>
                <w:szCs w:val="16"/>
              </w:rPr>
              <w:t>Рабочая температура окружающей среды</w:t>
            </w:r>
          </w:p>
        </w:tc>
        <w:tc>
          <w:tcPr>
            <w:tcW w:w="0" w:type="auto"/>
            <w:gridSpan w:val="4"/>
            <w:vAlign w:val="center"/>
          </w:tcPr>
          <w:p w14:paraId="79967AAA" w14:textId="77777777" w:rsidR="00236036" w:rsidRPr="004D7EEC" w:rsidRDefault="00236036" w:rsidP="00236036">
            <w:pPr>
              <w:pStyle w:val="a3"/>
              <w:ind w:left="0"/>
              <w:jc w:val="center"/>
              <w:rPr>
                <w:rFonts w:ascii="Arial" w:hAnsi="Arial" w:cs="Arial"/>
                <w:sz w:val="16"/>
                <w:szCs w:val="16"/>
              </w:rPr>
            </w:pPr>
            <w:r w:rsidRPr="004D7EEC">
              <w:rPr>
                <w:rFonts w:ascii="Arial" w:hAnsi="Arial" w:cs="Arial"/>
                <w:sz w:val="16"/>
                <w:szCs w:val="16"/>
              </w:rPr>
              <w:t>-</w:t>
            </w:r>
            <w:r>
              <w:rPr>
                <w:rFonts w:ascii="Arial" w:hAnsi="Arial" w:cs="Arial"/>
                <w:sz w:val="16"/>
                <w:szCs w:val="16"/>
              </w:rPr>
              <w:t>40</w:t>
            </w:r>
            <w:r w:rsidRPr="004D7EEC">
              <w:rPr>
                <w:rFonts w:ascii="Arial" w:hAnsi="Arial" w:cs="Arial"/>
                <w:sz w:val="16"/>
                <w:szCs w:val="16"/>
              </w:rPr>
              <w:t>°...+</w:t>
            </w:r>
            <w:r>
              <w:rPr>
                <w:rFonts w:ascii="Arial" w:hAnsi="Arial" w:cs="Arial"/>
                <w:sz w:val="16"/>
                <w:szCs w:val="16"/>
              </w:rPr>
              <w:t>4</w:t>
            </w:r>
            <w:r w:rsidRPr="004D7EEC">
              <w:rPr>
                <w:rFonts w:ascii="Arial" w:hAnsi="Arial" w:cs="Arial"/>
                <w:sz w:val="16"/>
                <w:szCs w:val="16"/>
              </w:rPr>
              <w:t>0°С</w:t>
            </w:r>
          </w:p>
        </w:tc>
      </w:tr>
      <w:tr w:rsidR="00236036" w:rsidRPr="004D7EEC" w14:paraId="1E8123EA" w14:textId="77777777" w:rsidTr="00A61F53">
        <w:tc>
          <w:tcPr>
            <w:tcW w:w="0" w:type="auto"/>
            <w:vAlign w:val="center"/>
          </w:tcPr>
          <w:p w14:paraId="429BB6A6" w14:textId="77777777" w:rsidR="00236036" w:rsidRPr="004D7EEC" w:rsidRDefault="00236036" w:rsidP="00236036">
            <w:pPr>
              <w:pStyle w:val="a3"/>
              <w:ind w:left="0"/>
              <w:rPr>
                <w:rFonts w:ascii="Arial" w:hAnsi="Arial" w:cs="Arial"/>
                <w:sz w:val="16"/>
                <w:szCs w:val="16"/>
              </w:rPr>
            </w:pPr>
            <w:r w:rsidRPr="004D7EEC">
              <w:rPr>
                <w:rFonts w:ascii="Arial" w:hAnsi="Arial" w:cs="Arial"/>
                <w:sz w:val="16"/>
                <w:szCs w:val="16"/>
              </w:rPr>
              <w:t>Степень защиты от пыли и влаги</w:t>
            </w:r>
          </w:p>
        </w:tc>
        <w:tc>
          <w:tcPr>
            <w:tcW w:w="0" w:type="auto"/>
            <w:gridSpan w:val="4"/>
            <w:vAlign w:val="center"/>
          </w:tcPr>
          <w:p w14:paraId="6ABAE21B" w14:textId="77777777" w:rsidR="00236036" w:rsidRPr="004D7EEC" w:rsidRDefault="00236036" w:rsidP="00236036">
            <w:pPr>
              <w:pStyle w:val="a3"/>
              <w:ind w:left="0"/>
              <w:jc w:val="center"/>
              <w:rPr>
                <w:rFonts w:ascii="Arial" w:hAnsi="Arial" w:cs="Arial"/>
                <w:sz w:val="16"/>
                <w:szCs w:val="16"/>
                <w:lang w:val="en-US"/>
              </w:rPr>
            </w:pPr>
            <w:r w:rsidRPr="004D7EEC">
              <w:rPr>
                <w:rFonts w:ascii="Arial" w:hAnsi="Arial" w:cs="Arial"/>
                <w:sz w:val="16"/>
                <w:szCs w:val="16"/>
                <w:lang w:val="en-US"/>
              </w:rPr>
              <w:t>IP</w:t>
            </w:r>
            <w:r w:rsidRPr="004D7EEC">
              <w:rPr>
                <w:rFonts w:ascii="Arial" w:hAnsi="Arial" w:cs="Arial"/>
                <w:sz w:val="16"/>
                <w:szCs w:val="16"/>
              </w:rPr>
              <w:t>67</w:t>
            </w:r>
          </w:p>
        </w:tc>
      </w:tr>
      <w:tr w:rsidR="00236036" w:rsidRPr="004D7EEC" w14:paraId="70858BFB" w14:textId="77777777" w:rsidTr="00C82C25">
        <w:tc>
          <w:tcPr>
            <w:tcW w:w="0" w:type="auto"/>
            <w:vAlign w:val="center"/>
          </w:tcPr>
          <w:p w14:paraId="5B4B9662" w14:textId="77777777" w:rsidR="00236036" w:rsidRPr="004D7EEC" w:rsidRDefault="00236036" w:rsidP="00236036">
            <w:pPr>
              <w:pStyle w:val="a3"/>
              <w:ind w:left="0"/>
              <w:rPr>
                <w:rFonts w:ascii="Arial" w:hAnsi="Arial" w:cs="Arial"/>
                <w:sz w:val="16"/>
                <w:szCs w:val="16"/>
              </w:rPr>
            </w:pPr>
            <w:r w:rsidRPr="004D7EEC">
              <w:rPr>
                <w:rFonts w:ascii="Arial" w:hAnsi="Arial" w:cs="Arial"/>
                <w:sz w:val="16"/>
                <w:szCs w:val="16"/>
              </w:rPr>
              <w:t>Срок службы</w:t>
            </w:r>
          </w:p>
        </w:tc>
        <w:tc>
          <w:tcPr>
            <w:tcW w:w="0" w:type="auto"/>
            <w:gridSpan w:val="4"/>
            <w:vAlign w:val="center"/>
          </w:tcPr>
          <w:p w14:paraId="7DD5074A" w14:textId="77777777" w:rsidR="00236036" w:rsidRPr="004D7EEC" w:rsidRDefault="00236036" w:rsidP="00236036">
            <w:pPr>
              <w:pStyle w:val="a3"/>
              <w:ind w:left="0"/>
              <w:jc w:val="center"/>
              <w:rPr>
                <w:rFonts w:ascii="Arial" w:hAnsi="Arial" w:cs="Arial"/>
                <w:sz w:val="16"/>
                <w:szCs w:val="16"/>
              </w:rPr>
            </w:pPr>
            <w:r w:rsidRPr="004D7EEC">
              <w:rPr>
                <w:rFonts w:ascii="Arial" w:hAnsi="Arial" w:cs="Arial"/>
                <w:sz w:val="16"/>
                <w:szCs w:val="16"/>
              </w:rPr>
              <w:t>30000 часов</w:t>
            </w:r>
          </w:p>
        </w:tc>
      </w:tr>
      <w:tr w:rsidR="00236036" w:rsidRPr="004D7EEC" w14:paraId="6A52B8B2" w14:textId="77777777" w:rsidTr="004936C5">
        <w:tc>
          <w:tcPr>
            <w:tcW w:w="0" w:type="auto"/>
            <w:vAlign w:val="center"/>
          </w:tcPr>
          <w:p w14:paraId="4E57FDD1" w14:textId="77777777" w:rsidR="00236036" w:rsidRPr="004D7EEC" w:rsidRDefault="00236036" w:rsidP="00236036">
            <w:pPr>
              <w:pStyle w:val="a3"/>
              <w:ind w:left="0"/>
              <w:rPr>
                <w:rFonts w:ascii="Arial" w:hAnsi="Arial" w:cs="Arial"/>
                <w:sz w:val="16"/>
                <w:szCs w:val="16"/>
              </w:rPr>
            </w:pPr>
            <w:r w:rsidRPr="004D7EEC">
              <w:rPr>
                <w:rFonts w:ascii="Arial" w:hAnsi="Arial" w:cs="Arial"/>
                <w:sz w:val="16"/>
                <w:szCs w:val="16"/>
              </w:rPr>
              <w:t>Размеры*</w:t>
            </w:r>
          </w:p>
        </w:tc>
        <w:tc>
          <w:tcPr>
            <w:tcW w:w="0" w:type="auto"/>
            <w:gridSpan w:val="3"/>
            <w:vAlign w:val="bottom"/>
          </w:tcPr>
          <w:p w14:paraId="20B1087B" w14:textId="77777777" w:rsidR="00236036" w:rsidRPr="004D7EEC" w:rsidRDefault="00236036" w:rsidP="00236036">
            <w:pPr>
              <w:pStyle w:val="a3"/>
              <w:ind w:left="0"/>
              <w:jc w:val="center"/>
              <w:rPr>
                <w:rFonts w:ascii="Arial" w:hAnsi="Arial" w:cs="Arial"/>
                <w:sz w:val="16"/>
                <w:szCs w:val="16"/>
              </w:rPr>
            </w:pPr>
            <w:r w:rsidRPr="004D7EEC">
              <w:rPr>
                <w:rFonts w:ascii="Arial" w:hAnsi="Arial" w:cs="Arial"/>
                <w:sz w:val="16"/>
                <w:szCs w:val="16"/>
              </w:rPr>
              <w:t>16×8мм</w:t>
            </w:r>
          </w:p>
        </w:tc>
        <w:tc>
          <w:tcPr>
            <w:tcW w:w="0" w:type="auto"/>
          </w:tcPr>
          <w:p w14:paraId="429F0A16" w14:textId="77777777" w:rsidR="00236036" w:rsidRPr="004D7EEC" w:rsidRDefault="00236036" w:rsidP="00236036">
            <w:pPr>
              <w:pStyle w:val="a3"/>
              <w:ind w:left="0"/>
              <w:jc w:val="center"/>
              <w:rPr>
                <w:rFonts w:ascii="Arial" w:hAnsi="Arial" w:cs="Arial"/>
                <w:sz w:val="16"/>
                <w:szCs w:val="16"/>
              </w:rPr>
            </w:pPr>
            <w:r w:rsidRPr="004D7EEC">
              <w:rPr>
                <w:rFonts w:ascii="Arial" w:hAnsi="Arial" w:cs="Arial"/>
                <w:sz w:val="16"/>
                <w:szCs w:val="16"/>
              </w:rPr>
              <w:t>25×15мм</w:t>
            </w:r>
          </w:p>
        </w:tc>
      </w:tr>
      <w:tr w:rsidR="0078593E" w:rsidRPr="004D7EEC" w14:paraId="5E864D0F" w14:textId="77777777" w:rsidTr="004C74D2">
        <w:tc>
          <w:tcPr>
            <w:tcW w:w="0" w:type="auto"/>
            <w:vAlign w:val="center"/>
          </w:tcPr>
          <w:p w14:paraId="0284622E" w14:textId="77777777" w:rsidR="0078593E" w:rsidRPr="004D7EEC" w:rsidRDefault="0078593E" w:rsidP="00236036">
            <w:pPr>
              <w:pStyle w:val="a3"/>
              <w:ind w:left="0"/>
              <w:rPr>
                <w:rFonts w:ascii="Arial" w:hAnsi="Arial" w:cs="Arial"/>
                <w:sz w:val="16"/>
                <w:szCs w:val="16"/>
              </w:rPr>
            </w:pPr>
            <w:r w:rsidRPr="004D7EEC">
              <w:rPr>
                <w:rFonts w:ascii="Arial" w:hAnsi="Arial" w:cs="Arial"/>
                <w:sz w:val="16"/>
                <w:szCs w:val="16"/>
              </w:rPr>
              <w:t>Длина бухты</w:t>
            </w:r>
          </w:p>
        </w:tc>
        <w:tc>
          <w:tcPr>
            <w:tcW w:w="2025" w:type="dxa"/>
            <w:tcBorders>
              <w:right w:val="single" w:sz="4" w:space="0" w:color="auto"/>
            </w:tcBorders>
            <w:vAlign w:val="center"/>
          </w:tcPr>
          <w:p w14:paraId="2BB72633" w14:textId="77777777" w:rsidR="0078593E" w:rsidRPr="004D7EEC" w:rsidRDefault="0078593E" w:rsidP="0078593E">
            <w:pPr>
              <w:pStyle w:val="a3"/>
              <w:ind w:left="0"/>
              <w:jc w:val="center"/>
              <w:rPr>
                <w:rFonts w:ascii="Arial" w:hAnsi="Arial" w:cs="Arial"/>
                <w:sz w:val="16"/>
                <w:szCs w:val="16"/>
              </w:rPr>
            </w:pPr>
            <w:r>
              <w:rPr>
                <w:rFonts w:ascii="Arial" w:hAnsi="Arial" w:cs="Arial"/>
                <w:sz w:val="16"/>
                <w:szCs w:val="16"/>
              </w:rPr>
              <w:t>5м/10м/50м</w:t>
            </w:r>
          </w:p>
        </w:tc>
        <w:tc>
          <w:tcPr>
            <w:tcW w:w="3882" w:type="dxa"/>
            <w:gridSpan w:val="3"/>
            <w:tcBorders>
              <w:left w:val="single" w:sz="4" w:space="0" w:color="auto"/>
            </w:tcBorders>
            <w:vAlign w:val="center"/>
          </w:tcPr>
          <w:p w14:paraId="2C4141CE" w14:textId="77777777" w:rsidR="0078593E" w:rsidRPr="004D7EEC" w:rsidRDefault="0078593E" w:rsidP="00236036">
            <w:pPr>
              <w:pStyle w:val="a3"/>
              <w:ind w:left="0"/>
              <w:jc w:val="center"/>
              <w:rPr>
                <w:rFonts w:ascii="Arial" w:hAnsi="Arial" w:cs="Arial"/>
                <w:sz w:val="16"/>
                <w:szCs w:val="16"/>
              </w:rPr>
            </w:pPr>
            <w:r w:rsidRPr="004D7EEC">
              <w:rPr>
                <w:rFonts w:ascii="Arial" w:hAnsi="Arial" w:cs="Arial"/>
                <w:sz w:val="16"/>
                <w:szCs w:val="16"/>
              </w:rPr>
              <w:t>50м</w:t>
            </w:r>
          </w:p>
        </w:tc>
      </w:tr>
    </w:tbl>
    <w:p w14:paraId="61470E64" w14:textId="77777777" w:rsidR="00797498" w:rsidRDefault="00797498" w:rsidP="004D7EEC">
      <w:pPr>
        <w:pStyle w:val="a3"/>
        <w:spacing w:after="0" w:line="240" w:lineRule="auto"/>
        <w:rPr>
          <w:rFonts w:ascii="Arial" w:hAnsi="Arial" w:cs="Arial"/>
          <w:i/>
          <w:sz w:val="16"/>
          <w:szCs w:val="16"/>
        </w:rPr>
      </w:pPr>
      <w:r w:rsidRPr="004D7EEC">
        <w:rPr>
          <w:rFonts w:ascii="Arial" w:hAnsi="Arial" w:cs="Arial"/>
          <w:i/>
          <w:sz w:val="16"/>
          <w:szCs w:val="16"/>
        </w:rPr>
        <w:t>*</w:t>
      </w:r>
      <w:r w:rsidR="00E67F63" w:rsidRPr="004D7EEC">
        <w:rPr>
          <w:rFonts w:ascii="Arial" w:hAnsi="Arial" w:cs="Arial"/>
          <w:i/>
          <w:sz w:val="16"/>
          <w:szCs w:val="16"/>
        </w:rPr>
        <w:t xml:space="preserve">размеры кожуха ленты могут незначительно отличаться в зависимости от </w:t>
      </w:r>
      <w:r w:rsidR="00A21FE4" w:rsidRPr="004D7EEC">
        <w:rPr>
          <w:rFonts w:ascii="Arial" w:hAnsi="Arial" w:cs="Arial"/>
          <w:i/>
          <w:sz w:val="16"/>
          <w:szCs w:val="16"/>
        </w:rPr>
        <w:t>партии</w:t>
      </w:r>
      <w:r w:rsidR="00E67F63" w:rsidRPr="004D7EEC">
        <w:rPr>
          <w:rFonts w:ascii="Arial" w:hAnsi="Arial" w:cs="Arial"/>
          <w:i/>
          <w:sz w:val="16"/>
          <w:szCs w:val="16"/>
        </w:rPr>
        <w:t xml:space="preserve"> производства</w:t>
      </w:r>
    </w:p>
    <w:p w14:paraId="7DFFF947" w14:textId="77777777" w:rsidR="00907005" w:rsidRPr="004D7EEC" w:rsidRDefault="00907005" w:rsidP="004D7EEC">
      <w:pPr>
        <w:pStyle w:val="a3"/>
        <w:spacing w:after="0" w:line="240" w:lineRule="auto"/>
        <w:rPr>
          <w:rFonts w:ascii="Arial" w:hAnsi="Arial" w:cs="Arial"/>
          <w:i/>
          <w:sz w:val="16"/>
          <w:szCs w:val="16"/>
        </w:rPr>
      </w:pPr>
      <w:r w:rsidRPr="008B02BE">
        <w:rPr>
          <w:rFonts w:ascii="Arial" w:hAnsi="Arial" w:cs="Arial"/>
          <w:i/>
          <w:sz w:val="16"/>
          <w:szCs w:val="16"/>
        </w:rPr>
        <w:t>Оттенок свечения в зависимости от партии</w:t>
      </w:r>
      <w:r>
        <w:rPr>
          <w:rFonts w:ascii="Arial" w:hAnsi="Arial" w:cs="Arial"/>
          <w:i/>
          <w:sz w:val="16"/>
          <w:szCs w:val="16"/>
        </w:rPr>
        <w:t xml:space="preserve"> ленты</w:t>
      </w:r>
      <w:r w:rsidRPr="008B02BE">
        <w:rPr>
          <w:rFonts w:ascii="Arial" w:hAnsi="Arial" w:cs="Arial"/>
          <w:i/>
          <w:sz w:val="16"/>
          <w:szCs w:val="16"/>
        </w:rPr>
        <w:t xml:space="preserve"> может незначительно отличаться</w:t>
      </w:r>
      <w:r>
        <w:rPr>
          <w:rFonts w:ascii="Arial" w:hAnsi="Arial" w:cs="Arial"/>
          <w:i/>
          <w:sz w:val="16"/>
          <w:szCs w:val="16"/>
        </w:rPr>
        <w:t>.</w:t>
      </w:r>
    </w:p>
    <w:p w14:paraId="600B08A9" w14:textId="77777777" w:rsidR="00F56439" w:rsidRPr="004D7EEC" w:rsidRDefault="000E2F71"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Комплектация</w:t>
      </w:r>
    </w:p>
    <w:p w14:paraId="22581C94" w14:textId="77777777" w:rsidR="000E2F71" w:rsidRPr="004D7EEC" w:rsidRDefault="00797498" w:rsidP="004D7EEC">
      <w:pPr>
        <w:pStyle w:val="a3"/>
        <w:numPr>
          <w:ilvl w:val="0"/>
          <w:numId w:val="4"/>
        </w:numPr>
        <w:spacing w:after="0" w:line="240" w:lineRule="auto"/>
        <w:ind w:left="714" w:hanging="357"/>
        <w:rPr>
          <w:rFonts w:ascii="Arial" w:hAnsi="Arial" w:cs="Arial"/>
          <w:sz w:val="16"/>
          <w:szCs w:val="16"/>
        </w:rPr>
      </w:pPr>
      <w:r w:rsidRPr="004D7EEC">
        <w:rPr>
          <w:rFonts w:ascii="Arial" w:hAnsi="Arial" w:cs="Arial"/>
          <w:sz w:val="16"/>
          <w:szCs w:val="16"/>
        </w:rPr>
        <w:t>Светодиодная лента</w:t>
      </w:r>
      <w:r w:rsidR="00205AF4" w:rsidRPr="004D7EEC">
        <w:rPr>
          <w:rFonts w:ascii="Arial" w:hAnsi="Arial" w:cs="Arial"/>
          <w:sz w:val="16"/>
          <w:szCs w:val="16"/>
        </w:rPr>
        <w:t xml:space="preserve"> 50м</w:t>
      </w:r>
      <w:r w:rsidR="000E2F71" w:rsidRPr="004D7EEC">
        <w:rPr>
          <w:rFonts w:ascii="Arial" w:hAnsi="Arial" w:cs="Arial"/>
          <w:sz w:val="16"/>
          <w:szCs w:val="16"/>
        </w:rPr>
        <w:t>.</w:t>
      </w:r>
    </w:p>
    <w:p w14:paraId="294D23CC" w14:textId="77777777" w:rsidR="00AA7250" w:rsidRPr="004D7EEC" w:rsidRDefault="00AA7250" w:rsidP="004D7EEC">
      <w:pPr>
        <w:pStyle w:val="a3"/>
        <w:numPr>
          <w:ilvl w:val="0"/>
          <w:numId w:val="4"/>
        </w:numPr>
        <w:spacing w:after="0" w:line="240" w:lineRule="auto"/>
        <w:ind w:left="714" w:hanging="357"/>
        <w:rPr>
          <w:rFonts w:ascii="Arial" w:hAnsi="Arial" w:cs="Arial"/>
          <w:sz w:val="16"/>
          <w:szCs w:val="16"/>
        </w:rPr>
      </w:pPr>
      <w:r w:rsidRPr="004D7EEC">
        <w:rPr>
          <w:rFonts w:ascii="Arial" w:hAnsi="Arial" w:cs="Arial"/>
          <w:sz w:val="16"/>
          <w:szCs w:val="16"/>
        </w:rPr>
        <w:t>Сетевой шнур для подключения к сети 2</w:t>
      </w:r>
      <w:r w:rsidR="00205AF4" w:rsidRPr="004D7EEC">
        <w:rPr>
          <w:rFonts w:ascii="Arial" w:hAnsi="Arial" w:cs="Arial"/>
          <w:sz w:val="16"/>
          <w:szCs w:val="16"/>
        </w:rPr>
        <w:t>2</w:t>
      </w:r>
      <w:r w:rsidRPr="004D7EEC">
        <w:rPr>
          <w:rFonts w:ascii="Arial" w:hAnsi="Arial" w:cs="Arial"/>
          <w:sz w:val="16"/>
          <w:szCs w:val="16"/>
        </w:rPr>
        <w:t>0В/50Гц</w:t>
      </w:r>
      <w:r w:rsidR="00E67F63" w:rsidRPr="004D7EEC">
        <w:rPr>
          <w:rFonts w:ascii="Arial" w:hAnsi="Arial" w:cs="Arial"/>
          <w:sz w:val="16"/>
          <w:szCs w:val="16"/>
        </w:rPr>
        <w:t xml:space="preserve"> – 1шт., заглушка – 1шт., </w:t>
      </w:r>
      <w:r w:rsidR="00205AF4" w:rsidRPr="004D7EEC">
        <w:rPr>
          <w:rFonts w:ascii="Arial" w:hAnsi="Arial" w:cs="Arial"/>
          <w:sz w:val="16"/>
          <w:szCs w:val="16"/>
        </w:rPr>
        <w:t>соединитель – 1</w:t>
      </w:r>
      <w:r w:rsidR="004D7EEC" w:rsidRPr="004D7EEC">
        <w:rPr>
          <w:rFonts w:ascii="Arial" w:hAnsi="Arial" w:cs="Arial"/>
          <w:sz w:val="16"/>
          <w:szCs w:val="16"/>
        </w:rPr>
        <w:t>шт.</w:t>
      </w:r>
    </w:p>
    <w:p w14:paraId="0F630E45" w14:textId="77777777" w:rsidR="0044725D" w:rsidRDefault="0044725D" w:rsidP="004D7EEC">
      <w:pPr>
        <w:pStyle w:val="a3"/>
        <w:numPr>
          <w:ilvl w:val="0"/>
          <w:numId w:val="4"/>
        </w:numPr>
        <w:spacing w:after="0" w:line="240" w:lineRule="auto"/>
        <w:ind w:left="714" w:hanging="357"/>
        <w:rPr>
          <w:rFonts w:ascii="Arial" w:hAnsi="Arial" w:cs="Arial"/>
          <w:sz w:val="16"/>
          <w:szCs w:val="16"/>
        </w:rPr>
      </w:pPr>
      <w:r>
        <w:rPr>
          <w:rFonts w:ascii="Arial" w:hAnsi="Arial" w:cs="Arial"/>
          <w:sz w:val="16"/>
          <w:szCs w:val="16"/>
        </w:rPr>
        <w:t>Заглушка – 2шт., крепежи – 10шт., вилка – 1шт., контроллер – 1шт. (</w:t>
      </w:r>
      <w:r w:rsidRPr="0044725D">
        <w:rPr>
          <w:rFonts w:ascii="Arial" w:hAnsi="Arial" w:cs="Arial"/>
          <w:b/>
          <w:i/>
          <w:sz w:val="16"/>
          <w:szCs w:val="16"/>
        </w:rPr>
        <w:t xml:space="preserve">для </w:t>
      </w:r>
      <w:r w:rsidRPr="0044725D">
        <w:rPr>
          <w:rFonts w:ascii="Arial" w:hAnsi="Arial" w:cs="Arial"/>
          <w:b/>
          <w:i/>
          <w:sz w:val="16"/>
          <w:szCs w:val="16"/>
          <w:lang w:val="en-US"/>
        </w:rPr>
        <w:t>LS720 RGB</w:t>
      </w:r>
      <w:r w:rsidR="0078593E">
        <w:rPr>
          <w:rFonts w:ascii="Arial" w:hAnsi="Arial" w:cs="Arial"/>
          <w:b/>
          <w:i/>
          <w:sz w:val="16"/>
          <w:szCs w:val="16"/>
        </w:rPr>
        <w:t xml:space="preserve"> 50м</w:t>
      </w:r>
      <w:r>
        <w:rPr>
          <w:rFonts w:ascii="Arial" w:hAnsi="Arial" w:cs="Arial"/>
          <w:sz w:val="16"/>
          <w:szCs w:val="16"/>
        </w:rPr>
        <w:t>)</w:t>
      </w:r>
    </w:p>
    <w:p w14:paraId="662739A4" w14:textId="77777777" w:rsidR="0078593E" w:rsidRDefault="0078593E" w:rsidP="004D7EEC">
      <w:pPr>
        <w:pStyle w:val="a3"/>
        <w:numPr>
          <w:ilvl w:val="0"/>
          <w:numId w:val="4"/>
        </w:numPr>
        <w:spacing w:after="0" w:line="240" w:lineRule="auto"/>
        <w:ind w:left="714" w:hanging="357"/>
        <w:rPr>
          <w:rFonts w:ascii="Arial" w:hAnsi="Arial" w:cs="Arial"/>
          <w:sz w:val="16"/>
          <w:szCs w:val="16"/>
        </w:rPr>
      </w:pPr>
      <w:r>
        <w:rPr>
          <w:rFonts w:ascii="Arial" w:hAnsi="Arial" w:cs="Arial"/>
          <w:sz w:val="16"/>
          <w:szCs w:val="16"/>
        </w:rPr>
        <w:t>Заглушка – 2шт., крепежи – 3шт., вилка – 1шт., контроллер – 1шт., вилка – 1шт. (</w:t>
      </w:r>
      <w:r w:rsidRPr="0044725D">
        <w:rPr>
          <w:rFonts w:ascii="Arial" w:hAnsi="Arial" w:cs="Arial"/>
          <w:b/>
          <w:i/>
          <w:sz w:val="16"/>
          <w:szCs w:val="16"/>
        </w:rPr>
        <w:t xml:space="preserve">для </w:t>
      </w:r>
      <w:r w:rsidRPr="0044725D">
        <w:rPr>
          <w:rFonts w:ascii="Arial" w:hAnsi="Arial" w:cs="Arial"/>
          <w:b/>
          <w:i/>
          <w:sz w:val="16"/>
          <w:szCs w:val="16"/>
          <w:lang w:val="en-US"/>
        </w:rPr>
        <w:t>LS</w:t>
      </w:r>
      <w:r w:rsidRPr="0078593E">
        <w:rPr>
          <w:rFonts w:ascii="Arial" w:hAnsi="Arial" w:cs="Arial"/>
          <w:b/>
          <w:i/>
          <w:sz w:val="16"/>
          <w:szCs w:val="16"/>
        </w:rPr>
        <w:t xml:space="preserve">720 </w:t>
      </w:r>
      <w:r w:rsidRPr="0044725D">
        <w:rPr>
          <w:rFonts w:ascii="Arial" w:hAnsi="Arial" w:cs="Arial"/>
          <w:b/>
          <w:i/>
          <w:sz w:val="16"/>
          <w:szCs w:val="16"/>
          <w:lang w:val="en-US"/>
        </w:rPr>
        <w:t>RGB</w:t>
      </w:r>
      <w:r>
        <w:rPr>
          <w:rFonts w:ascii="Arial" w:hAnsi="Arial" w:cs="Arial"/>
          <w:b/>
          <w:i/>
          <w:sz w:val="16"/>
          <w:szCs w:val="16"/>
        </w:rPr>
        <w:t xml:space="preserve"> 5м</w:t>
      </w:r>
      <w:r>
        <w:rPr>
          <w:rFonts w:ascii="Arial" w:hAnsi="Arial" w:cs="Arial"/>
          <w:sz w:val="16"/>
          <w:szCs w:val="16"/>
        </w:rPr>
        <w:t>)</w:t>
      </w:r>
    </w:p>
    <w:p w14:paraId="09DB3AD9" w14:textId="77777777" w:rsidR="0078593E" w:rsidRDefault="0078593E" w:rsidP="004D7EEC">
      <w:pPr>
        <w:pStyle w:val="a3"/>
        <w:numPr>
          <w:ilvl w:val="0"/>
          <w:numId w:val="4"/>
        </w:numPr>
        <w:spacing w:after="0" w:line="240" w:lineRule="auto"/>
        <w:ind w:left="714" w:hanging="357"/>
        <w:rPr>
          <w:rFonts w:ascii="Arial" w:hAnsi="Arial" w:cs="Arial"/>
          <w:sz w:val="16"/>
          <w:szCs w:val="16"/>
        </w:rPr>
      </w:pPr>
      <w:r>
        <w:rPr>
          <w:rFonts w:ascii="Arial" w:hAnsi="Arial" w:cs="Arial"/>
          <w:sz w:val="16"/>
          <w:szCs w:val="16"/>
        </w:rPr>
        <w:t>Заглушка – 2шт., крепежи – 5шт., вилка – 1шт., контроллер – 1шт., вилка – 1шт. (</w:t>
      </w:r>
      <w:r w:rsidRPr="0044725D">
        <w:rPr>
          <w:rFonts w:ascii="Arial" w:hAnsi="Arial" w:cs="Arial"/>
          <w:b/>
          <w:i/>
          <w:sz w:val="16"/>
          <w:szCs w:val="16"/>
        </w:rPr>
        <w:t xml:space="preserve">для </w:t>
      </w:r>
      <w:r w:rsidRPr="0044725D">
        <w:rPr>
          <w:rFonts w:ascii="Arial" w:hAnsi="Arial" w:cs="Arial"/>
          <w:b/>
          <w:i/>
          <w:sz w:val="16"/>
          <w:szCs w:val="16"/>
          <w:lang w:val="en-US"/>
        </w:rPr>
        <w:t>LS</w:t>
      </w:r>
      <w:r w:rsidRPr="0078593E">
        <w:rPr>
          <w:rFonts w:ascii="Arial" w:hAnsi="Arial" w:cs="Arial"/>
          <w:b/>
          <w:i/>
          <w:sz w:val="16"/>
          <w:szCs w:val="16"/>
        </w:rPr>
        <w:t xml:space="preserve">720 </w:t>
      </w:r>
      <w:r w:rsidRPr="0044725D">
        <w:rPr>
          <w:rFonts w:ascii="Arial" w:hAnsi="Arial" w:cs="Arial"/>
          <w:b/>
          <w:i/>
          <w:sz w:val="16"/>
          <w:szCs w:val="16"/>
          <w:lang w:val="en-US"/>
        </w:rPr>
        <w:t>RGB</w:t>
      </w:r>
      <w:r>
        <w:rPr>
          <w:rFonts w:ascii="Arial" w:hAnsi="Arial" w:cs="Arial"/>
          <w:b/>
          <w:i/>
          <w:sz w:val="16"/>
          <w:szCs w:val="16"/>
        </w:rPr>
        <w:t xml:space="preserve"> 10м</w:t>
      </w:r>
      <w:r>
        <w:rPr>
          <w:rFonts w:ascii="Arial" w:hAnsi="Arial" w:cs="Arial"/>
          <w:sz w:val="16"/>
          <w:szCs w:val="16"/>
        </w:rPr>
        <w:t>)</w:t>
      </w:r>
    </w:p>
    <w:p w14:paraId="3A6D4A62" w14:textId="77777777" w:rsidR="000E2F71" w:rsidRPr="004D7EEC" w:rsidRDefault="000E2F71" w:rsidP="004D7EEC">
      <w:pPr>
        <w:pStyle w:val="a3"/>
        <w:numPr>
          <w:ilvl w:val="0"/>
          <w:numId w:val="4"/>
        </w:numPr>
        <w:spacing w:after="0" w:line="240" w:lineRule="auto"/>
        <w:ind w:left="714" w:hanging="357"/>
        <w:rPr>
          <w:rFonts w:ascii="Arial" w:hAnsi="Arial" w:cs="Arial"/>
          <w:sz w:val="16"/>
          <w:szCs w:val="16"/>
        </w:rPr>
      </w:pPr>
      <w:r w:rsidRPr="004D7EEC">
        <w:rPr>
          <w:rFonts w:ascii="Arial" w:hAnsi="Arial" w:cs="Arial"/>
          <w:sz w:val="16"/>
          <w:szCs w:val="16"/>
        </w:rPr>
        <w:t>Инструкция по эксплуатации и гарантийный талон</w:t>
      </w:r>
      <w:r w:rsidR="00A058AB" w:rsidRPr="004D7EEC">
        <w:rPr>
          <w:rFonts w:ascii="Arial" w:hAnsi="Arial" w:cs="Arial"/>
          <w:sz w:val="16"/>
          <w:szCs w:val="16"/>
        </w:rPr>
        <w:t>.</w:t>
      </w:r>
    </w:p>
    <w:p w14:paraId="0DCB6A3F" w14:textId="77777777" w:rsidR="000E2F71" w:rsidRPr="004D7EEC" w:rsidRDefault="00E67F63" w:rsidP="004D7EEC">
      <w:pPr>
        <w:pStyle w:val="a3"/>
        <w:numPr>
          <w:ilvl w:val="0"/>
          <w:numId w:val="4"/>
        </w:numPr>
        <w:spacing w:after="0" w:line="240" w:lineRule="auto"/>
        <w:ind w:left="714" w:hanging="357"/>
        <w:rPr>
          <w:rFonts w:ascii="Arial" w:hAnsi="Arial" w:cs="Arial"/>
          <w:sz w:val="16"/>
          <w:szCs w:val="16"/>
        </w:rPr>
      </w:pPr>
      <w:r w:rsidRPr="004D7EEC">
        <w:rPr>
          <w:rFonts w:ascii="Arial" w:hAnsi="Arial" w:cs="Arial"/>
          <w:sz w:val="16"/>
          <w:szCs w:val="16"/>
        </w:rPr>
        <w:t>Коробка упаковочная</w:t>
      </w:r>
      <w:r w:rsidR="00A058AB" w:rsidRPr="004D7EEC">
        <w:rPr>
          <w:rFonts w:ascii="Arial" w:hAnsi="Arial" w:cs="Arial"/>
          <w:sz w:val="16"/>
          <w:szCs w:val="16"/>
        </w:rPr>
        <w:t>.</w:t>
      </w:r>
      <w:r w:rsidR="000E2F71" w:rsidRPr="004D7EEC">
        <w:rPr>
          <w:rFonts w:ascii="Arial" w:hAnsi="Arial" w:cs="Arial"/>
          <w:sz w:val="16"/>
          <w:szCs w:val="16"/>
        </w:rPr>
        <w:t xml:space="preserve"> </w:t>
      </w:r>
    </w:p>
    <w:p w14:paraId="4FB7A1CB" w14:textId="77777777" w:rsidR="00A058AB" w:rsidRPr="004D7EEC" w:rsidRDefault="00A058AB"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Монтаж и подключение</w:t>
      </w:r>
    </w:p>
    <w:p w14:paraId="52C6B758" w14:textId="77777777" w:rsidR="00A058AB" w:rsidRPr="004D7EEC" w:rsidRDefault="00205AF4"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Извлеките светодиодную ленту из упаковки и проверьте комплектацию и внешний вид товара.</w:t>
      </w:r>
    </w:p>
    <w:p w14:paraId="2C749990" w14:textId="77777777" w:rsidR="00A058AB" w:rsidRPr="004D7EEC" w:rsidRDefault="00F31E53"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Перед монтажом светодиодную ленту</w:t>
      </w:r>
      <w:r w:rsidR="00617B78" w:rsidRPr="004D7EEC">
        <w:rPr>
          <w:rFonts w:ascii="Arial" w:hAnsi="Arial" w:cs="Arial"/>
          <w:sz w:val="16"/>
          <w:szCs w:val="16"/>
        </w:rPr>
        <w:t xml:space="preserve"> рекомендуется прогреть до комнатной температуры, монтаж проводить при положительных температурах (</w:t>
      </w:r>
      <w:r w:rsidRPr="004D7EEC">
        <w:rPr>
          <w:rFonts w:ascii="Arial" w:hAnsi="Arial" w:cs="Arial"/>
          <w:sz w:val="16"/>
          <w:szCs w:val="16"/>
        </w:rPr>
        <w:t xml:space="preserve">выше </w:t>
      </w:r>
      <w:r w:rsidR="00617B78" w:rsidRPr="004D7EEC">
        <w:rPr>
          <w:rFonts w:ascii="Arial" w:hAnsi="Arial" w:cs="Arial"/>
          <w:sz w:val="16"/>
          <w:szCs w:val="16"/>
        </w:rPr>
        <w:t>+10°).</w:t>
      </w:r>
    </w:p>
    <w:p w14:paraId="1034070D" w14:textId="77777777" w:rsidR="00801A62" w:rsidRPr="004D7EEC" w:rsidRDefault="00617B78"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 xml:space="preserve">Радиус </w:t>
      </w:r>
      <w:r w:rsidR="00F31E53" w:rsidRPr="004D7EEC">
        <w:rPr>
          <w:rFonts w:ascii="Arial" w:hAnsi="Arial" w:cs="Arial"/>
          <w:sz w:val="16"/>
          <w:szCs w:val="16"/>
        </w:rPr>
        <w:t>из</w:t>
      </w:r>
      <w:r w:rsidRPr="004D7EEC">
        <w:rPr>
          <w:rFonts w:ascii="Arial" w:hAnsi="Arial" w:cs="Arial"/>
          <w:sz w:val="16"/>
          <w:szCs w:val="16"/>
        </w:rPr>
        <w:t xml:space="preserve">гиба </w:t>
      </w:r>
      <w:r w:rsidR="00F31E53" w:rsidRPr="004D7EEC">
        <w:rPr>
          <w:rFonts w:ascii="Arial" w:hAnsi="Arial" w:cs="Arial"/>
          <w:sz w:val="16"/>
          <w:szCs w:val="16"/>
        </w:rPr>
        <w:t>светодиодной ленты</w:t>
      </w:r>
      <w:r w:rsidRPr="004D7EEC">
        <w:rPr>
          <w:rFonts w:ascii="Arial" w:hAnsi="Arial" w:cs="Arial"/>
          <w:sz w:val="16"/>
          <w:szCs w:val="16"/>
        </w:rPr>
        <w:t xml:space="preserve"> не должен </w:t>
      </w:r>
      <w:r w:rsidR="00F31E53" w:rsidRPr="004D7EEC">
        <w:rPr>
          <w:rFonts w:ascii="Arial" w:hAnsi="Arial" w:cs="Arial"/>
          <w:sz w:val="16"/>
          <w:szCs w:val="16"/>
        </w:rPr>
        <w:t xml:space="preserve">быть менее </w:t>
      </w:r>
      <w:r w:rsidR="003D5CA0" w:rsidRPr="003D5CA0">
        <w:rPr>
          <w:rFonts w:ascii="Arial" w:hAnsi="Arial" w:cs="Arial"/>
          <w:sz w:val="16"/>
          <w:szCs w:val="16"/>
        </w:rPr>
        <w:t>3</w:t>
      </w:r>
      <w:r w:rsidR="00F31E53" w:rsidRPr="004D7EEC">
        <w:rPr>
          <w:rFonts w:ascii="Arial" w:hAnsi="Arial" w:cs="Arial"/>
          <w:sz w:val="16"/>
          <w:szCs w:val="16"/>
        </w:rPr>
        <w:t>0мм</w:t>
      </w:r>
      <w:r w:rsidR="00801A62" w:rsidRPr="004D7EEC">
        <w:rPr>
          <w:rFonts w:ascii="Arial" w:hAnsi="Arial" w:cs="Arial"/>
          <w:sz w:val="16"/>
          <w:szCs w:val="16"/>
        </w:rPr>
        <w:t xml:space="preserve">. Попытки </w:t>
      </w:r>
      <w:r w:rsidR="00F31E53" w:rsidRPr="004D7EEC">
        <w:rPr>
          <w:rFonts w:ascii="Arial" w:hAnsi="Arial" w:cs="Arial"/>
          <w:sz w:val="16"/>
          <w:szCs w:val="16"/>
        </w:rPr>
        <w:t>изо</w:t>
      </w:r>
      <w:r w:rsidR="00801A62" w:rsidRPr="004D7EEC">
        <w:rPr>
          <w:rFonts w:ascii="Arial" w:hAnsi="Arial" w:cs="Arial"/>
          <w:sz w:val="16"/>
          <w:szCs w:val="16"/>
        </w:rPr>
        <w:t xml:space="preserve">гнуть </w:t>
      </w:r>
      <w:r w:rsidR="00F31E53" w:rsidRPr="004D7EEC">
        <w:rPr>
          <w:rFonts w:ascii="Arial" w:hAnsi="Arial" w:cs="Arial"/>
          <w:sz w:val="16"/>
          <w:szCs w:val="16"/>
        </w:rPr>
        <w:t>кожух светодиодной ленты</w:t>
      </w:r>
      <w:r w:rsidR="00801A62" w:rsidRPr="004D7EEC">
        <w:rPr>
          <w:rFonts w:ascii="Arial" w:hAnsi="Arial" w:cs="Arial"/>
          <w:sz w:val="16"/>
          <w:szCs w:val="16"/>
        </w:rPr>
        <w:t xml:space="preserve"> пополам или получить идеально прямой угол при использовании нагревательных приборов приводят к нарушению изоляции и повреждению токоведущих жил внутри светового шнура.</w:t>
      </w:r>
    </w:p>
    <w:p w14:paraId="36FF3A1E" w14:textId="77777777" w:rsidR="00F31E53" w:rsidRPr="004D7EEC" w:rsidRDefault="00494E4A"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Подключение к электросети производить через специальный сетевой шнур</w:t>
      </w:r>
      <w:r w:rsidR="00BC0A94" w:rsidRPr="004D7EEC">
        <w:rPr>
          <w:rFonts w:ascii="Arial" w:hAnsi="Arial" w:cs="Arial"/>
          <w:sz w:val="16"/>
          <w:szCs w:val="16"/>
        </w:rPr>
        <w:t xml:space="preserve"> </w:t>
      </w:r>
      <w:r w:rsidRPr="004D7EEC">
        <w:rPr>
          <w:rFonts w:ascii="Arial" w:hAnsi="Arial" w:cs="Arial"/>
          <w:sz w:val="16"/>
          <w:szCs w:val="16"/>
        </w:rPr>
        <w:t>(в комплекте поставки).</w:t>
      </w:r>
      <w:r w:rsidR="00205AF4" w:rsidRPr="004D7EEC">
        <w:rPr>
          <w:rFonts w:ascii="Arial" w:hAnsi="Arial" w:cs="Arial"/>
          <w:sz w:val="16"/>
          <w:szCs w:val="16"/>
        </w:rPr>
        <w:t xml:space="preserve"> Подключение сетевого шнура к светодиодной ленте необходимо осуществлять по схеме:</w:t>
      </w:r>
    </w:p>
    <w:p w14:paraId="786553CE" w14:textId="77777777" w:rsidR="00205AF4" w:rsidRDefault="00205AF4" w:rsidP="004D7EEC">
      <w:pPr>
        <w:pStyle w:val="a3"/>
        <w:spacing w:after="0" w:line="240" w:lineRule="auto"/>
        <w:ind w:left="714"/>
        <w:jc w:val="center"/>
        <w:rPr>
          <w:rFonts w:ascii="Arial" w:hAnsi="Arial" w:cs="Arial"/>
          <w:sz w:val="16"/>
          <w:szCs w:val="16"/>
        </w:rPr>
      </w:pPr>
      <w:r w:rsidRPr="004D7EEC">
        <w:rPr>
          <w:rFonts w:ascii="Arial" w:hAnsi="Arial" w:cs="Arial"/>
          <w:noProof/>
          <w:sz w:val="16"/>
          <w:szCs w:val="16"/>
        </w:rPr>
        <w:drawing>
          <wp:inline distT="0" distB="0" distL="0" distR="0" wp14:anchorId="4DFF9CBD" wp14:editId="622CDB92">
            <wp:extent cx="5090615" cy="132261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1335" cy="1322799"/>
                    </a:xfrm>
                    <a:prstGeom prst="rect">
                      <a:avLst/>
                    </a:prstGeom>
                    <a:noFill/>
                    <a:ln>
                      <a:noFill/>
                    </a:ln>
                  </pic:spPr>
                </pic:pic>
              </a:graphicData>
            </a:graphic>
          </wp:inline>
        </w:drawing>
      </w:r>
    </w:p>
    <w:p w14:paraId="624D0DE7" w14:textId="77777777" w:rsidR="00C13B8F" w:rsidRDefault="00C13B8F" w:rsidP="004D7EEC">
      <w:pPr>
        <w:pStyle w:val="a3"/>
        <w:spacing w:after="0" w:line="240" w:lineRule="auto"/>
        <w:ind w:left="714"/>
        <w:jc w:val="center"/>
        <w:rPr>
          <w:rFonts w:ascii="Arial" w:hAnsi="Arial" w:cs="Arial"/>
          <w:b/>
          <w:sz w:val="16"/>
          <w:szCs w:val="16"/>
        </w:rPr>
      </w:pPr>
      <w:r>
        <w:rPr>
          <w:rFonts w:ascii="Arial" w:hAnsi="Arial" w:cs="Arial"/>
          <w:b/>
          <w:sz w:val="16"/>
          <w:szCs w:val="16"/>
        </w:rPr>
        <w:t>Для одноцветной ленты</w:t>
      </w:r>
    </w:p>
    <w:p w14:paraId="411B51BA" w14:textId="77777777" w:rsidR="00C13B8F" w:rsidRDefault="00C13B8F" w:rsidP="004D7EEC">
      <w:pPr>
        <w:pStyle w:val="a3"/>
        <w:spacing w:after="0" w:line="240" w:lineRule="auto"/>
        <w:ind w:left="714"/>
        <w:jc w:val="center"/>
        <w:rPr>
          <w:rFonts w:ascii="Arial" w:hAnsi="Arial" w:cs="Arial"/>
          <w:b/>
          <w:sz w:val="16"/>
          <w:szCs w:val="16"/>
        </w:rPr>
      </w:pPr>
    </w:p>
    <w:p w14:paraId="501B1B3F" w14:textId="77777777" w:rsidR="00C13B8F" w:rsidRDefault="00C13B8F" w:rsidP="004D7EEC">
      <w:pPr>
        <w:pStyle w:val="a3"/>
        <w:spacing w:after="0" w:line="240" w:lineRule="auto"/>
        <w:ind w:left="714"/>
        <w:jc w:val="center"/>
        <w:rPr>
          <w:rFonts w:ascii="Arial" w:hAnsi="Arial" w:cs="Arial"/>
          <w:b/>
          <w:sz w:val="16"/>
          <w:szCs w:val="16"/>
        </w:rPr>
      </w:pPr>
      <w:r>
        <w:rPr>
          <w:noProof/>
        </w:rPr>
        <w:drawing>
          <wp:inline distT="0" distB="0" distL="0" distR="0" wp14:anchorId="6DF052DE" wp14:editId="37A7FEE4">
            <wp:extent cx="4686300" cy="1290009"/>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12865" cy="1324849"/>
                    </a:xfrm>
                    <a:prstGeom prst="rect">
                      <a:avLst/>
                    </a:prstGeom>
                  </pic:spPr>
                </pic:pic>
              </a:graphicData>
            </a:graphic>
          </wp:inline>
        </w:drawing>
      </w:r>
    </w:p>
    <w:p w14:paraId="3AF10F16" w14:textId="77777777" w:rsidR="00C13B8F" w:rsidRPr="0078593E" w:rsidRDefault="00C13B8F" w:rsidP="004D7EEC">
      <w:pPr>
        <w:pStyle w:val="a3"/>
        <w:spacing w:after="0" w:line="240" w:lineRule="auto"/>
        <w:ind w:left="714"/>
        <w:jc w:val="center"/>
        <w:rPr>
          <w:rFonts w:ascii="Arial" w:hAnsi="Arial" w:cs="Arial"/>
          <w:b/>
          <w:sz w:val="16"/>
          <w:szCs w:val="16"/>
        </w:rPr>
      </w:pPr>
      <w:r>
        <w:rPr>
          <w:rFonts w:ascii="Arial" w:hAnsi="Arial" w:cs="Arial"/>
          <w:b/>
          <w:sz w:val="16"/>
          <w:szCs w:val="16"/>
        </w:rPr>
        <w:t xml:space="preserve">Для ленты </w:t>
      </w:r>
      <w:r>
        <w:rPr>
          <w:rFonts w:ascii="Arial" w:hAnsi="Arial" w:cs="Arial"/>
          <w:b/>
          <w:sz w:val="16"/>
          <w:szCs w:val="16"/>
          <w:lang w:val="en-US"/>
        </w:rPr>
        <w:t>RGB</w:t>
      </w:r>
    </w:p>
    <w:p w14:paraId="4CDC989B" w14:textId="77777777" w:rsidR="00C13B8F" w:rsidRPr="0078593E" w:rsidRDefault="00C13B8F" w:rsidP="004D7EEC">
      <w:pPr>
        <w:pStyle w:val="a3"/>
        <w:spacing w:after="0" w:line="240" w:lineRule="auto"/>
        <w:ind w:left="714"/>
        <w:jc w:val="center"/>
        <w:rPr>
          <w:rFonts w:ascii="Arial" w:hAnsi="Arial" w:cs="Arial"/>
          <w:b/>
          <w:sz w:val="16"/>
          <w:szCs w:val="16"/>
        </w:rPr>
      </w:pPr>
    </w:p>
    <w:p w14:paraId="45D75570" w14:textId="77777777" w:rsidR="00205AF4" w:rsidRPr="004D7EEC" w:rsidRDefault="00205AF4" w:rsidP="004D7EEC">
      <w:pPr>
        <w:pStyle w:val="a3"/>
        <w:spacing w:after="0" w:line="240" w:lineRule="auto"/>
        <w:ind w:left="714"/>
        <w:rPr>
          <w:rFonts w:ascii="Arial" w:hAnsi="Arial" w:cs="Arial"/>
          <w:sz w:val="16"/>
          <w:szCs w:val="16"/>
        </w:rPr>
      </w:pPr>
      <w:r w:rsidRPr="004D7EEC">
        <w:rPr>
          <w:rFonts w:ascii="Arial" w:hAnsi="Arial" w:cs="Arial"/>
          <w:sz w:val="16"/>
          <w:szCs w:val="16"/>
        </w:rPr>
        <w:t>Подключение ленты осуществлять только при отключенном электропитании.</w:t>
      </w:r>
    </w:p>
    <w:p w14:paraId="70F58F70" w14:textId="77777777" w:rsidR="00494E4A" w:rsidRPr="004D7EEC" w:rsidRDefault="00494E4A"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 xml:space="preserve">Максимальная длина последовательно подключенных </w:t>
      </w:r>
      <w:r w:rsidR="00205AF4" w:rsidRPr="004D7EEC">
        <w:rPr>
          <w:rFonts w:ascii="Arial" w:hAnsi="Arial" w:cs="Arial"/>
          <w:sz w:val="16"/>
          <w:szCs w:val="16"/>
        </w:rPr>
        <w:t xml:space="preserve">на один сетевой шнур </w:t>
      </w:r>
      <w:r w:rsidRPr="004D7EEC">
        <w:rPr>
          <w:rFonts w:ascii="Arial" w:hAnsi="Arial" w:cs="Arial"/>
          <w:sz w:val="16"/>
          <w:szCs w:val="16"/>
        </w:rPr>
        <w:t xml:space="preserve">отрезков не должна превышать </w:t>
      </w:r>
      <w:r w:rsidR="0078593E">
        <w:rPr>
          <w:rFonts w:ascii="Arial" w:hAnsi="Arial" w:cs="Arial"/>
          <w:sz w:val="16"/>
          <w:szCs w:val="16"/>
        </w:rPr>
        <w:t>50м</w:t>
      </w:r>
      <w:r w:rsidRPr="004D7EEC">
        <w:rPr>
          <w:rFonts w:ascii="Arial" w:hAnsi="Arial" w:cs="Arial"/>
          <w:sz w:val="16"/>
          <w:szCs w:val="16"/>
        </w:rPr>
        <w:t>.</w:t>
      </w:r>
    </w:p>
    <w:p w14:paraId="178CAF28" w14:textId="77777777" w:rsidR="00494E4A" w:rsidRPr="004D7EEC" w:rsidRDefault="00494E4A"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Разрезать светодиодную ленту можно только в специально промаркированных местах (маркировка ножницы). Кратность резки 1м.</w:t>
      </w:r>
    </w:p>
    <w:p w14:paraId="0B284190" w14:textId="77777777" w:rsidR="00205AF4" w:rsidRPr="004D7EEC" w:rsidRDefault="00205AF4" w:rsidP="004D7EEC">
      <w:pPr>
        <w:pStyle w:val="a3"/>
        <w:spacing w:after="0" w:line="240" w:lineRule="auto"/>
        <w:ind w:left="714"/>
        <w:jc w:val="center"/>
        <w:rPr>
          <w:rFonts w:ascii="Arial" w:hAnsi="Arial" w:cs="Arial"/>
          <w:sz w:val="16"/>
          <w:szCs w:val="16"/>
        </w:rPr>
      </w:pPr>
      <w:r w:rsidRPr="004D7EEC">
        <w:rPr>
          <w:rFonts w:ascii="Arial" w:hAnsi="Arial" w:cs="Arial"/>
          <w:noProof/>
          <w:sz w:val="16"/>
          <w:szCs w:val="16"/>
        </w:rPr>
        <w:lastRenderedPageBreak/>
        <w:drawing>
          <wp:inline distT="0" distB="0" distL="0" distR="0" wp14:anchorId="42EA4E90" wp14:editId="31D4CD12">
            <wp:extent cx="5107353" cy="12051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0041" cy="1205739"/>
                    </a:xfrm>
                    <a:prstGeom prst="rect">
                      <a:avLst/>
                    </a:prstGeom>
                    <a:noFill/>
                    <a:ln>
                      <a:noFill/>
                    </a:ln>
                  </pic:spPr>
                </pic:pic>
              </a:graphicData>
            </a:graphic>
          </wp:inline>
        </w:drawing>
      </w:r>
    </w:p>
    <w:p w14:paraId="2267F559" w14:textId="023722C5" w:rsidR="00BC0A94" w:rsidRPr="004D7EEC" w:rsidRDefault="00BC0A94" w:rsidP="005367E5">
      <w:pPr>
        <w:pStyle w:val="a3"/>
        <w:spacing w:after="0" w:line="240" w:lineRule="auto"/>
        <w:ind w:left="714"/>
        <w:jc w:val="both"/>
        <w:rPr>
          <w:rFonts w:ascii="Arial" w:hAnsi="Arial" w:cs="Arial"/>
          <w:sz w:val="16"/>
          <w:szCs w:val="16"/>
        </w:rPr>
      </w:pPr>
      <w:r w:rsidRPr="004D7EEC">
        <w:rPr>
          <w:rFonts w:ascii="Arial" w:hAnsi="Arial" w:cs="Arial"/>
          <w:sz w:val="16"/>
          <w:szCs w:val="16"/>
        </w:rPr>
        <w:t>На незадействованные концы ленты необходимо установить силиконовые заглушки (в комплекте поставки). При установке заглушек, для обеспечения герметизации, рекомендуется использовать специальный герметик.</w:t>
      </w:r>
    </w:p>
    <w:p w14:paraId="093C2E7A" w14:textId="77777777" w:rsidR="00494E4A" w:rsidRDefault="00494E4A"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Соединение отрезков ленты осуществлять при помощи соединителей</w:t>
      </w:r>
      <w:r w:rsidR="00BC0A94" w:rsidRPr="004D7EEC">
        <w:rPr>
          <w:rFonts w:ascii="Arial" w:hAnsi="Arial" w:cs="Arial"/>
          <w:sz w:val="16"/>
          <w:szCs w:val="16"/>
        </w:rPr>
        <w:t xml:space="preserve"> </w:t>
      </w:r>
      <w:r w:rsidRPr="004D7EEC">
        <w:rPr>
          <w:rFonts w:ascii="Arial" w:hAnsi="Arial" w:cs="Arial"/>
          <w:sz w:val="16"/>
          <w:szCs w:val="16"/>
        </w:rPr>
        <w:t>(в комплекте поставки).</w:t>
      </w:r>
      <w:r w:rsidR="00BC0A94" w:rsidRPr="004D7EEC">
        <w:rPr>
          <w:rFonts w:ascii="Arial" w:hAnsi="Arial" w:cs="Arial"/>
          <w:sz w:val="16"/>
          <w:szCs w:val="16"/>
        </w:rPr>
        <w:t xml:space="preserve"> При соединении двух отрезков ленты соблюдайте полярность подключения. Контакты соединителя должны войти точно по центру токоведущих жил светодиодной ленты.</w:t>
      </w:r>
    </w:p>
    <w:p w14:paraId="64CFBB4F" w14:textId="77777777" w:rsidR="005367E5" w:rsidRPr="004D7EEC" w:rsidRDefault="005367E5" w:rsidP="005367E5">
      <w:pPr>
        <w:pStyle w:val="a3"/>
        <w:numPr>
          <w:ilvl w:val="0"/>
          <w:numId w:val="5"/>
        </w:numPr>
        <w:spacing w:after="0" w:line="240" w:lineRule="auto"/>
        <w:ind w:left="714" w:hanging="357"/>
        <w:jc w:val="both"/>
        <w:rPr>
          <w:rFonts w:ascii="Arial" w:hAnsi="Arial" w:cs="Arial"/>
          <w:sz w:val="16"/>
          <w:szCs w:val="16"/>
        </w:rPr>
      </w:pPr>
      <w:r>
        <w:rPr>
          <w:rFonts w:ascii="Arial" w:hAnsi="Arial" w:cs="Arial"/>
          <w:sz w:val="16"/>
          <w:szCs w:val="16"/>
        </w:rPr>
        <w:t xml:space="preserve">Также, при необходимости вы можете приобрести дополнительные соединители: прямой </w:t>
      </w:r>
      <w:r>
        <w:rPr>
          <w:rFonts w:ascii="Arial" w:hAnsi="Arial" w:cs="Arial"/>
          <w:sz w:val="16"/>
          <w:szCs w:val="16"/>
          <w:lang w:val="en-US"/>
        </w:rPr>
        <w:t>LD</w:t>
      </w:r>
      <w:r w:rsidRPr="005367E5">
        <w:rPr>
          <w:rFonts w:ascii="Arial" w:hAnsi="Arial" w:cs="Arial"/>
          <w:sz w:val="16"/>
          <w:szCs w:val="16"/>
        </w:rPr>
        <w:t xml:space="preserve">509, </w:t>
      </w:r>
      <w:r>
        <w:rPr>
          <w:rFonts w:ascii="Arial" w:hAnsi="Arial" w:cs="Arial"/>
          <w:sz w:val="16"/>
          <w:szCs w:val="16"/>
        </w:rPr>
        <w:t xml:space="preserve">угловой </w:t>
      </w:r>
      <w:r>
        <w:rPr>
          <w:rFonts w:ascii="Arial" w:hAnsi="Arial" w:cs="Arial"/>
          <w:sz w:val="16"/>
          <w:szCs w:val="16"/>
          <w:lang w:val="en-US"/>
        </w:rPr>
        <w:t>LD</w:t>
      </w:r>
      <w:r w:rsidRPr="005367E5">
        <w:rPr>
          <w:rFonts w:ascii="Arial" w:hAnsi="Arial" w:cs="Arial"/>
          <w:sz w:val="16"/>
          <w:szCs w:val="16"/>
        </w:rPr>
        <w:t xml:space="preserve">511 </w:t>
      </w:r>
      <w:r>
        <w:rPr>
          <w:rFonts w:ascii="Arial" w:hAnsi="Arial" w:cs="Arial"/>
          <w:sz w:val="16"/>
          <w:szCs w:val="16"/>
        </w:rPr>
        <w:t xml:space="preserve">и Т-образный </w:t>
      </w:r>
      <w:r>
        <w:rPr>
          <w:rFonts w:ascii="Arial" w:hAnsi="Arial" w:cs="Arial"/>
          <w:sz w:val="16"/>
          <w:szCs w:val="16"/>
          <w:lang w:val="en-US"/>
        </w:rPr>
        <w:t>LD</w:t>
      </w:r>
      <w:r w:rsidRPr="005367E5">
        <w:rPr>
          <w:rFonts w:ascii="Arial" w:hAnsi="Arial" w:cs="Arial"/>
          <w:sz w:val="16"/>
          <w:szCs w:val="16"/>
        </w:rPr>
        <w:t xml:space="preserve">512 </w:t>
      </w:r>
      <w:r>
        <w:rPr>
          <w:rFonts w:ascii="Arial" w:hAnsi="Arial" w:cs="Arial"/>
          <w:sz w:val="16"/>
          <w:szCs w:val="16"/>
        </w:rPr>
        <w:t xml:space="preserve">для светодиодной ленты </w:t>
      </w:r>
      <w:r>
        <w:rPr>
          <w:rFonts w:ascii="Arial" w:hAnsi="Arial" w:cs="Arial"/>
          <w:sz w:val="16"/>
          <w:szCs w:val="16"/>
          <w:lang w:val="en-US"/>
        </w:rPr>
        <w:t>LS</w:t>
      </w:r>
      <w:r w:rsidRPr="005367E5">
        <w:rPr>
          <w:rFonts w:ascii="Arial" w:hAnsi="Arial" w:cs="Arial"/>
          <w:sz w:val="16"/>
          <w:szCs w:val="16"/>
        </w:rPr>
        <w:t>720</w:t>
      </w:r>
      <w:r w:rsidR="003A1B8F" w:rsidRPr="003A1B8F">
        <w:rPr>
          <w:rFonts w:ascii="Arial" w:hAnsi="Arial" w:cs="Arial"/>
          <w:sz w:val="16"/>
          <w:szCs w:val="16"/>
        </w:rPr>
        <w:t xml:space="preserve"> </w:t>
      </w:r>
      <w:r w:rsidR="003A1B8F">
        <w:rPr>
          <w:rFonts w:ascii="Arial" w:hAnsi="Arial" w:cs="Arial"/>
          <w:sz w:val="16"/>
          <w:szCs w:val="16"/>
        </w:rPr>
        <w:t>одноцветной</w:t>
      </w:r>
      <w:r w:rsidRPr="005367E5">
        <w:rPr>
          <w:rFonts w:ascii="Arial" w:hAnsi="Arial" w:cs="Arial"/>
          <w:sz w:val="16"/>
          <w:szCs w:val="16"/>
        </w:rPr>
        <w:t xml:space="preserve">; </w:t>
      </w:r>
      <w:r>
        <w:rPr>
          <w:rFonts w:ascii="Arial" w:hAnsi="Arial" w:cs="Arial"/>
          <w:sz w:val="16"/>
          <w:szCs w:val="16"/>
        </w:rPr>
        <w:t xml:space="preserve">прямой </w:t>
      </w:r>
      <w:r>
        <w:rPr>
          <w:rFonts w:ascii="Arial" w:hAnsi="Arial" w:cs="Arial"/>
          <w:sz w:val="16"/>
          <w:szCs w:val="16"/>
          <w:lang w:val="en-US"/>
        </w:rPr>
        <w:t>LD</w:t>
      </w:r>
      <w:r w:rsidRPr="005367E5">
        <w:rPr>
          <w:rFonts w:ascii="Arial" w:hAnsi="Arial" w:cs="Arial"/>
          <w:sz w:val="16"/>
          <w:szCs w:val="16"/>
        </w:rPr>
        <w:t xml:space="preserve">513, </w:t>
      </w:r>
      <w:r>
        <w:rPr>
          <w:rFonts w:ascii="Arial" w:hAnsi="Arial" w:cs="Arial"/>
          <w:sz w:val="16"/>
          <w:szCs w:val="16"/>
        </w:rPr>
        <w:t xml:space="preserve">угловой </w:t>
      </w:r>
      <w:r>
        <w:rPr>
          <w:rFonts w:ascii="Arial" w:hAnsi="Arial" w:cs="Arial"/>
          <w:sz w:val="16"/>
          <w:szCs w:val="16"/>
          <w:lang w:val="en-US"/>
        </w:rPr>
        <w:t>LD</w:t>
      </w:r>
      <w:r w:rsidRPr="005367E5">
        <w:rPr>
          <w:rFonts w:ascii="Arial" w:hAnsi="Arial" w:cs="Arial"/>
          <w:sz w:val="16"/>
          <w:szCs w:val="16"/>
        </w:rPr>
        <w:t xml:space="preserve">515 </w:t>
      </w:r>
      <w:r>
        <w:rPr>
          <w:rFonts w:ascii="Arial" w:hAnsi="Arial" w:cs="Arial"/>
          <w:sz w:val="16"/>
          <w:szCs w:val="16"/>
        </w:rPr>
        <w:t xml:space="preserve">и Т-образный </w:t>
      </w:r>
      <w:r>
        <w:rPr>
          <w:rFonts w:ascii="Arial" w:hAnsi="Arial" w:cs="Arial"/>
          <w:sz w:val="16"/>
          <w:szCs w:val="16"/>
          <w:lang w:val="en-US"/>
        </w:rPr>
        <w:t>LD</w:t>
      </w:r>
      <w:r w:rsidRPr="005367E5">
        <w:rPr>
          <w:rFonts w:ascii="Arial" w:hAnsi="Arial" w:cs="Arial"/>
          <w:sz w:val="16"/>
          <w:szCs w:val="16"/>
        </w:rPr>
        <w:t xml:space="preserve">516 </w:t>
      </w:r>
      <w:r>
        <w:rPr>
          <w:rFonts w:ascii="Arial" w:hAnsi="Arial" w:cs="Arial"/>
          <w:sz w:val="16"/>
          <w:szCs w:val="16"/>
        </w:rPr>
        <w:t xml:space="preserve">для светодиодной ленты </w:t>
      </w:r>
      <w:r>
        <w:rPr>
          <w:rFonts w:ascii="Arial" w:hAnsi="Arial" w:cs="Arial"/>
          <w:sz w:val="16"/>
          <w:szCs w:val="16"/>
          <w:lang w:val="en-US"/>
        </w:rPr>
        <w:t>LS</w:t>
      </w:r>
      <w:r w:rsidRPr="005367E5">
        <w:rPr>
          <w:rFonts w:ascii="Arial" w:hAnsi="Arial" w:cs="Arial"/>
          <w:sz w:val="16"/>
          <w:szCs w:val="16"/>
        </w:rPr>
        <w:t>721.</w:t>
      </w:r>
    </w:p>
    <w:p w14:paraId="1051C05C" w14:textId="77777777" w:rsidR="00E14677" w:rsidRPr="004D7EEC" w:rsidRDefault="00E14677"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При использовании</w:t>
      </w:r>
      <w:r w:rsidR="00BC0A94" w:rsidRPr="004D7EEC">
        <w:rPr>
          <w:rFonts w:ascii="Arial" w:hAnsi="Arial" w:cs="Arial"/>
          <w:sz w:val="16"/>
          <w:szCs w:val="16"/>
        </w:rPr>
        <w:t xml:space="preserve"> неоновой светодиодной ленты</w:t>
      </w:r>
      <w:r w:rsidRPr="004D7EEC">
        <w:rPr>
          <w:rFonts w:ascii="Arial" w:hAnsi="Arial" w:cs="Arial"/>
          <w:sz w:val="16"/>
          <w:szCs w:val="16"/>
        </w:rPr>
        <w:t xml:space="preserve"> на улице, ме</w:t>
      </w:r>
      <w:r w:rsidR="00494E4A" w:rsidRPr="004D7EEC">
        <w:rPr>
          <w:rFonts w:ascii="Arial" w:hAnsi="Arial" w:cs="Arial"/>
          <w:sz w:val="16"/>
          <w:szCs w:val="16"/>
        </w:rPr>
        <w:t>сто соединения сетевого шнура со светодиодной лентой</w:t>
      </w:r>
      <w:r w:rsidR="00BC0A94" w:rsidRPr="004D7EEC">
        <w:rPr>
          <w:rFonts w:ascii="Arial" w:hAnsi="Arial" w:cs="Arial"/>
          <w:sz w:val="16"/>
          <w:szCs w:val="16"/>
        </w:rPr>
        <w:t>, места соединения отрезков ленты, незадействованные концы ленты</w:t>
      </w:r>
      <w:r w:rsidR="00494E4A" w:rsidRPr="004D7EEC">
        <w:rPr>
          <w:rFonts w:ascii="Arial" w:hAnsi="Arial" w:cs="Arial"/>
          <w:sz w:val="16"/>
          <w:szCs w:val="16"/>
        </w:rPr>
        <w:t xml:space="preserve"> </w:t>
      </w:r>
      <w:r w:rsidRPr="004D7EEC">
        <w:rPr>
          <w:rFonts w:ascii="Arial" w:hAnsi="Arial" w:cs="Arial"/>
          <w:sz w:val="16"/>
          <w:szCs w:val="16"/>
        </w:rPr>
        <w:t xml:space="preserve">необходимо надежно защитить от влаги </w:t>
      </w:r>
      <w:proofErr w:type="spellStart"/>
      <w:r w:rsidRPr="004D7EEC">
        <w:rPr>
          <w:rFonts w:ascii="Arial" w:hAnsi="Arial" w:cs="Arial"/>
          <w:sz w:val="16"/>
          <w:szCs w:val="16"/>
        </w:rPr>
        <w:t>герметиком</w:t>
      </w:r>
      <w:proofErr w:type="spellEnd"/>
      <w:r w:rsidRPr="004D7EEC">
        <w:rPr>
          <w:rFonts w:ascii="Arial" w:hAnsi="Arial" w:cs="Arial"/>
          <w:sz w:val="16"/>
          <w:szCs w:val="16"/>
        </w:rPr>
        <w:t>.</w:t>
      </w:r>
      <w:r w:rsidR="00494E4A" w:rsidRPr="004D7EEC">
        <w:rPr>
          <w:rFonts w:ascii="Arial" w:hAnsi="Arial" w:cs="Arial"/>
          <w:sz w:val="16"/>
          <w:szCs w:val="16"/>
        </w:rPr>
        <w:t xml:space="preserve"> </w:t>
      </w:r>
    </w:p>
    <w:p w14:paraId="2B4D4A29" w14:textId="77777777" w:rsidR="004936C5" w:rsidRPr="004D7EEC" w:rsidRDefault="004936C5" w:rsidP="005367E5">
      <w:pPr>
        <w:pStyle w:val="a3"/>
        <w:numPr>
          <w:ilvl w:val="0"/>
          <w:numId w:val="5"/>
        </w:numPr>
        <w:spacing w:after="0" w:line="240" w:lineRule="auto"/>
        <w:ind w:left="714" w:hanging="357"/>
        <w:jc w:val="both"/>
        <w:rPr>
          <w:rFonts w:ascii="Arial" w:hAnsi="Arial" w:cs="Arial"/>
          <w:sz w:val="16"/>
          <w:szCs w:val="16"/>
        </w:rPr>
      </w:pPr>
      <w:r w:rsidRPr="004D7EEC">
        <w:rPr>
          <w:rFonts w:ascii="Arial" w:hAnsi="Arial" w:cs="Arial"/>
          <w:sz w:val="16"/>
          <w:szCs w:val="16"/>
        </w:rPr>
        <w:t xml:space="preserve">Закрепить ленту на поверхности можно используя специальные крепежи </w:t>
      </w:r>
      <w:r w:rsidR="00A560B1" w:rsidRPr="004D7EEC">
        <w:rPr>
          <w:rFonts w:ascii="Arial" w:hAnsi="Arial" w:cs="Arial"/>
          <w:sz w:val="16"/>
          <w:szCs w:val="16"/>
        </w:rPr>
        <w:t xml:space="preserve">или профили </w:t>
      </w:r>
      <w:r w:rsidRPr="004D7EEC">
        <w:rPr>
          <w:rFonts w:ascii="Arial" w:hAnsi="Arial" w:cs="Arial"/>
          <w:sz w:val="16"/>
          <w:szCs w:val="16"/>
        </w:rPr>
        <w:t xml:space="preserve">для неоновой ленты </w:t>
      </w:r>
      <w:proofErr w:type="spellStart"/>
      <w:r w:rsidRPr="004D7EEC">
        <w:rPr>
          <w:rFonts w:ascii="Arial" w:hAnsi="Arial" w:cs="Arial"/>
          <w:sz w:val="16"/>
          <w:szCs w:val="16"/>
        </w:rPr>
        <w:t>тм</w:t>
      </w:r>
      <w:proofErr w:type="spellEnd"/>
      <w:r w:rsidRPr="004D7EEC">
        <w:rPr>
          <w:rFonts w:ascii="Arial" w:hAnsi="Arial" w:cs="Arial"/>
          <w:sz w:val="16"/>
          <w:szCs w:val="16"/>
        </w:rPr>
        <w:t xml:space="preserve"> «</w:t>
      </w:r>
      <w:r w:rsidRPr="004D7EEC">
        <w:rPr>
          <w:rFonts w:ascii="Arial" w:hAnsi="Arial" w:cs="Arial"/>
          <w:sz w:val="16"/>
          <w:szCs w:val="16"/>
          <w:lang w:val="en-US"/>
        </w:rPr>
        <w:t>FERON</w:t>
      </w:r>
      <w:r w:rsidRPr="004D7EEC">
        <w:rPr>
          <w:rFonts w:ascii="Arial" w:hAnsi="Arial" w:cs="Arial"/>
          <w:sz w:val="16"/>
          <w:szCs w:val="16"/>
        </w:rPr>
        <w:t xml:space="preserve">» </w:t>
      </w:r>
      <w:r w:rsidRPr="004D7EEC">
        <w:rPr>
          <w:rFonts w:ascii="Arial" w:hAnsi="Arial" w:cs="Arial"/>
          <w:sz w:val="16"/>
          <w:szCs w:val="16"/>
          <w:lang w:val="en-US"/>
        </w:rPr>
        <w:t>LD</w:t>
      </w:r>
      <w:r w:rsidRPr="004D7EEC">
        <w:rPr>
          <w:rFonts w:ascii="Arial" w:hAnsi="Arial" w:cs="Arial"/>
          <w:sz w:val="16"/>
          <w:szCs w:val="16"/>
        </w:rPr>
        <w:t xml:space="preserve">147, </w:t>
      </w:r>
      <w:r w:rsidRPr="004D7EEC">
        <w:rPr>
          <w:rFonts w:ascii="Arial" w:hAnsi="Arial" w:cs="Arial"/>
          <w:sz w:val="16"/>
          <w:szCs w:val="16"/>
          <w:lang w:val="en-US"/>
        </w:rPr>
        <w:t>LD</w:t>
      </w:r>
      <w:r w:rsidRPr="004D7EEC">
        <w:rPr>
          <w:rFonts w:ascii="Arial" w:hAnsi="Arial" w:cs="Arial"/>
          <w:sz w:val="16"/>
          <w:szCs w:val="16"/>
        </w:rPr>
        <w:t xml:space="preserve">157 (для модели </w:t>
      </w:r>
      <w:r w:rsidRPr="004D7EEC">
        <w:rPr>
          <w:rFonts w:ascii="Arial" w:hAnsi="Arial" w:cs="Arial"/>
          <w:sz w:val="16"/>
          <w:szCs w:val="16"/>
          <w:lang w:val="en-US"/>
        </w:rPr>
        <w:t>LS</w:t>
      </w:r>
      <w:r w:rsidRPr="004D7EEC">
        <w:rPr>
          <w:rFonts w:ascii="Arial" w:hAnsi="Arial" w:cs="Arial"/>
          <w:sz w:val="16"/>
          <w:szCs w:val="16"/>
        </w:rPr>
        <w:t>720</w:t>
      </w:r>
      <w:r w:rsidR="003A1B8F">
        <w:rPr>
          <w:rFonts w:ascii="Arial" w:hAnsi="Arial" w:cs="Arial"/>
          <w:sz w:val="16"/>
          <w:szCs w:val="16"/>
        </w:rPr>
        <w:t xml:space="preserve"> одноцветной</w:t>
      </w:r>
      <w:r w:rsidRPr="004D7EEC">
        <w:rPr>
          <w:rFonts w:ascii="Arial" w:hAnsi="Arial" w:cs="Arial"/>
          <w:sz w:val="16"/>
          <w:szCs w:val="16"/>
        </w:rPr>
        <w:t xml:space="preserve">) и </w:t>
      </w:r>
      <w:r w:rsidR="00A560B1" w:rsidRPr="004D7EEC">
        <w:rPr>
          <w:rFonts w:ascii="Arial" w:hAnsi="Arial" w:cs="Arial"/>
          <w:sz w:val="16"/>
          <w:szCs w:val="16"/>
          <w:lang w:val="en-US"/>
        </w:rPr>
        <w:t>LD</w:t>
      </w:r>
      <w:r w:rsidR="00A560B1" w:rsidRPr="004D7EEC">
        <w:rPr>
          <w:rFonts w:ascii="Arial" w:hAnsi="Arial" w:cs="Arial"/>
          <w:sz w:val="16"/>
          <w:szCs w:val="16"/>
        </w:rPr>
        <w:t xml:space="preserve">164, </w:t>
      </w:r>
      <w:r w:rsidRPr="004D7EEC">
        <w:rPr>
          <w:rFonts w:ascii="Arial" w:hAnsi="Arial" w:cs="Arial"/>
          <w:sz w:val="16"/>
          <w:szCs w:val="16"/>
          <w:lang w:val="en-US"/>
        </w:rPr>
        <w:t>LD</w:t>
      </w:r>
      <w:r w:rsidRPr="004D7EEC">
        <w:rPr>
          <w:rFonts w:ascii="Arial" w:hAnsi="Arial" w:cs="Arial"/>
          <w:sz w:val="16"/>
          <w:szCs w:val="16"/>
        </w:rPr>
        <w:t xml:space="preserve">167 (для модели </w:t>
      </w:r>
      <w:r w:rsidRPr="004D7EEC">
        <w:rPr>
          <w:rFonts w:ascii="Arial" w:hAnsi="Arial" w:cs="Arial"/>
          <w:sz w:val="16"/>
          <w:szCs w:val="16"/>
          <w:lang w:val="en-US"/>
        </w:rPr>
        <w:t>LS</w:t>
      </w:r>
      <w:r w:rsidRPr="004D7EEC">
        <w:rPr>
          <w:rFonts w:ascii="Arial" w:hAnsi="Arial" w:cs="Arial"/>
          <w:sz w:val="16"/>
          <w:szCs w:val="16"/>
        </w:rPr>
        <w:t>721).</w:t>
      </w:r>
    </w:p>
    <w:p w14:paraId="4F22DE56" w14:textId="77777777" w:rsidR="00316510" w:rsidRPr="004D7EEC" w:rsidRDefault="00316510" w:rsidP="005367E5">
      <w:pPr>
        <w:pStyle w:val="a3"/>
        <w:numPr>
          <w:ilvl w:val="0"/>
          <w:numId w:val="1"/>
        </w:numPr>
        <w:spacing w:after="0" w:line="240" w:lineRule="auto"/>
        <w:jc w:val="both"/>
        <w:rPr>
          <w:rFonts w:ascii="Arial" w:hAnsi="Arial" w:cs="Arial"/>
          <w:b/>
          <w:sz w:val="16"/>
          <w:szCs w:val="16"/>
        </w:rPr>
      </w:pPr>
      <w:r w:rsidRPr="004D7EEC">
        <w:rPr>
          <w:rFonts w:ascii="Arial" w:hAnsi="Arial" w:cs="Arial"/>
          <w:b/>
          <w:sz w:val="16"/>
          <w:szCs w:val="16"/>
        </w:rPr>
        <w:t>Меры предосторожности.</w:t>
      </w:r>
    </w:p>
    <w:p w14:paraId="07B8621C" w14:textId="77777777" w:rsidR="00316510" w:rsidRPr="004D7EEC" w:rsidRDefault="00316510" w:rsidP="005367E5">
      <w:pPr>
        <w:pStyle w:val="a3"/>
        <w:numPr>
          <w:ilvl w:val="0"/>
          <w:numId w:val="10"/>
        </w:numPr>
        <w:spacing w:after="0" w:line="240" w:lineRule="auto"/>
        <w:ind w:left="723"/>
        <w:jc w:val="both"/>
        <w:rPr>
          <w:rFonts w:ascii="Arial" w:hAnsi="Arial" w:cs="Arial"/>
          <w:b/>
          <w:i/>
          <w:sz w:val="16"/>
          <w:szCs w:val="16"/>
        </w:rPr>
      </w:pPr>
      <w:r w:rsidRPr="004D7EEC">
        <w:rPr>
          <w:rFonts w:ascii="Arial" w:hAnsi="Arial" w:cs="Arial"/>
          <w:b/>
          <w:i/>
          <w:sz w:val="16"/>
          <w:szCs w:val="16"/>
        </w:rPr>
        <w:t>Светодиодн</w:t>
      </w:r>
      <w:r w:rsidR="00C8637F" w:rsidRPr="004D7EEC">
        <w:rPr>
          <w:rFonts w:ascii="Arial" w:hAnsi="Arial" w:cs="Arial"/>
          <w:b/>
          <w:i/>
          <w:sz w:val="16"/>
          <w:szCs w:val="16"/>
        </w:rPr>
        <w:t>ая</w:t>
      </w:r>
      <w:r w:rsidRPr="004D7EEC">
        <w:rPr>
          <w:rFonts w:ascii="Arial" w:hAnsi="Arial" w:cs="Arial"/>
          <w:b/>
          <w:i/>
          <w:sz w:val="16"/>
          <w:szCs w:val="16"/>
        </w:rPr>
        <w:t xml:space="preserve"> </w:t>
      </w:r>
      <w:r w:rsidR="00C8637F" w:rsidRPr="004D7EEC">
        <w:rPr>
          <w:rFonts w:ascii="Arial" w:hAnsi="Arial" w:cs="Arial"/>
          <w:b/>
          <w:i/>
          <w:sz w:val="16"/>
          <w:szCs w:val="16"/>
        </w:rPr>
        <w:t>лента</w:t>
      </w:r>
      <w:r w:rsidRPr="004D7EEC">
        <w:rPr>
          <w:rFonts w:ascii="Arial" w:hAnsi="Arial" w:cs="Arial"/>
          <w:b/>
          <w:i/>
          <w:sz w:val="16"/>
          <w:szCs w:val="16"/>
        </w:rPr>
        <w:t xml:space="preserve"> предназначен</w:t>
      </w:r>
      <w:r w:rsidR="00C8637F" w:rsidRPr="004D7EEC">
        <w:rPr>
          <w:rFonts w:ascii="Arial" w:hAnsi="Arial" w:cs="Arial"/>
          <w:b/>
          <w:i/>
          <w:sz w:val="16"/>
          <w:szCs w:val="16"/>
        </w:rPr>
        <w:t>а</w:t>
      </w:r>
      <w:r w:rsidRPr="004D7EEC">
        <w:rPr>
          <w:rFonts w:ascii="Arial" w:hAnsi="Arial" w:cs="Arial"/>
          <w:b/>
          <w:i/>
          <w:sz w:val="16"/>
          <w:szCs w:val="16"/>
        </w:rPr>
        <w:t xml:space="preserve"> для работы от сети переменного тока с номинальным напряжением 220В/50Гц, которое является опасным для жизни и здоровья человека. </w:t>
      </w:r>
      <w:r w:rsidR="00C8637F" w:rsidRPr="004D7EEC">
        <w:rPr>
          <w:rFonts w:ascii="Arial" w:hAnsi="Arial" w:cs="Arial"/>
          <w:b/>
          <w:i/>
          <w:sz w:val="16"/>
          <w:szCs w:val="16"/>
        </w:rPr>
        <w:t xml:space="preserve">Все работы по подключению и монтажу светодиодной ленты 220В должен осуществлять квалифицированный персонал, имеющий группу электробезопасности не ниже </w:t>
      </w:r>
      <w:r w:rsidR="00C8637F" w:rsidRPr="004D7EEC">
        <w:rPr>
          <w:rFonts w:ascii="Arial" w:hAnsi="Arial" w:cs="Arial"/>
          <w:b/>
          <w:i/>
          <w:sz w:val="16"/>
          <w:szCs w:val="16"/>
          <w:lang w:val="en-US"/>
        </w:rPr>
        <w:t>III</w:t>
      </w:r>
      <w:r w:rsidRPr="004D7EEC">
        <w:rPr>
          <w:rFonts w:ascii="Arial" w:hAnsi="Arial" w:cs="Arial"/>
          <w:b/>
          <w:i/>
          <w:sz w:val="16"/>
          <w:szCs w:val="16"/>
        </w:rPr>
        <w:t xml:space="preserve">.  </w:t>
      </w:r>
    </w:p>
    <w:p w14:paraId="47988FFB" w14:textId="77777777" w:rsidR="00630A00" w:rsidRPr="004D7EEC" w:rsidRDefault="00316510"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 xml:space="preserve">Во избежание </w:t>
      </w:r>
      <w:r w:rsidR="00C8637F" w:rsidRPr="004D7EEC">
        <w:rPr>
          <w:rFonts w:ascii="Arial" w:hAnsi="Arial" w:cs="Arial"/>
          <w:sz w:val="16"/>
          <w:szCs w:val="16"/>
        </w:rPr>
        <w:t>выхода из строя светодиодной ленты</w:t>
      </w:r>
      <w:r w:rsidRPr="004D7EEC">
        <w:rPr>
          <w:rFonts w:ascii="Arial" w:hAnsi="Arial" w:cs="Arial"/>
          <w:sz w:val="16"/>
          <w:szCs w:val="16"/>
        </w:rPr>
        <w:t xml:space="preserve">, вызванного интенсивным выделением тепла, нельзя подключать </w:t>
      </w:r>
      <w:r w:rsidR="00C8637F" w:rsidRPr="004D7EEC">
        <w:rPr>
          <w:rFonts w:ascii="Arial" w:hAnsi="Arial" w:cs="Arial"/>
          <w:sz w:val="16"/>
          <w:szCs w:val="16"/>
        </w:rPr>
        <w:t>светодиодную ленту</w:t>
      </w:r>
      <w:r w:rsidRPr="004D7EEC">
        <w:rPr>
          <w:rFonts w:ascii="Arial" w:hAnsi="Arial" w:cs="Arial"/>
          <w:sz w:val="16"/>
          <w:szCs w:val="16"/>
        </w:rPr>
        <w:t>, когда он</w:t>
      </w:r>
      <w:r w:rsidR="00C8637F" w:rsidRPr="004D7EEC">
        <w:rPr>
          <w:rFonts w:ascii="Arial" w:hAnsi="Arial" w:cs="Arial"/>
          <w:sz w:val="16"/>
          <w:szCs w:val="16"/>
        </w:rPr>
        <w:t>а</w:t>
      </w:r>
      <w:r w:rsidRPr="004D7EEC">
        <w:rPr>
          <w:rFonts w:ascii="Arial" w:hAnsi="Arial" w:cs="Arial"/>
          <w:sz w:val="16"/>
          <w:szCs w:val="16"/>
        </w:rPr>
        <w:t xml:space="preserve"> находится в технологической упаковке или намотан</w:t>
      </w:r>
      <w:r w:rsidR="00C8637F" w:rsidRPr="004D7EEC">
        <w:rPr>
          <w:rFonts w:ascii="Arial" w:hAnsi="Arial" w:cs="Arial"/>
          <w:sz w:val="16"/>
          <w:szCs w:val="16"/>
        </w:rPr>
        <w:t>а</w:t>
      </w:r>
      <w:r w:rsidRPr="004D7EEC">
        <w:rPr>
          <w:rFonts w:ascii="Arial" w:hAnsi="Arial" w:cs="Arial"/>
          <w:sz w:val="16"/>
          <w:szCs w:val="16"/>
        </w:rPr>
        <w:t xml:space="preserve"> на катушку.</w:t>
      </w:r>
    </w:p>
    <w:p w14:paraId="42D878C9" w14:textId="77777777" w:rsidR="00316510" w:rsidRPr="004D7EEC" w:rsidRDefault="00316510"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 xml:space="preserve">Нельзя закрывать </w:t>
      </w:r>
      <w:r w:rsidR="00C8637F" w:rsidRPr="004D7EEC">
        <w:rPr>
          <w:rFonts w:ascii="Arial" w:hAnsi="Arial" w:cs="Arial"/>
          <w:sz w:val="16"/>
          <w:szCs w:val="16"/>
        </w:rPr>
        <w:t>светодиодную ленту</w:t>
      </w:r>
      <w:r w:rsidRPr="004D7EEC">
        <w:rPr>
          <w:rFonts w:ascii="Arial" w:hAnsi="Arial" w:cs="Arial"/>
          <w:sz w:val="16"/>
          <w:szCs w:val="16"/>
        </w:rPr>
        <w:t xml:space="preserve"> каким-либо материалом в процессе рабо</w:t>
      </w:r>
      <w:r w:rsidR="00C8637F" w:rsidRPr="004D7EEC">
        <w:rPr>
          <w:rFonts w:ascii="Arial" w:hAnsi="Arial" w:cs="Arial"/>
          <w:sz w:val="16"/>
          <w:szCs w:val="16"/>
        </w:rPr>
        <w:t>ты во избежание перегрева и выхода из строя светодиодов</w:t>
      </w:r>
      <w:r w:rsidRPr="004D7EEC">
        <w:rPr>
          <w:rFonts w:ascii="Arial" w:hAnsi="Arial" w:cs="Arial"/>
          <w:sz w:val="16"/>
          <w:szCs w:val="16"/>
        </w:rPr>
        <w:t>.</w:t>
      </w:r>
    </w:p>
    <w:p w14:paraId="059E8061" w14:textId="77777777" w:rsidR="00316510" w:rsidRPr="004D7EEC" w:rsidRDefault="00316510"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ВСЕГДА применя</w:t>
      </w:r>
      <w:r w:rsidR="00C8637F" w:rsidRPr="004D7EEC">
        <w:rPr>
          <w:rFonts w:ascii="Arial" w:hAnsi="Arial" w:cs="Arial"/>
          <w:sz w:val="16"/>
          <w:szCs w:val="16"/>
        </w:rPr>
        <w:t>ть</w:t>
      </w:r>
      <w:r w:rsidRPr="004D7EEC">
        <w:rPr>
          <w:rFonts w:ascii="Arial" w:hAnsi="Arial" w:cs="Arial"/>
          <w:sz w:val="16"/>
          <w:szCs w:val="16"/>
        </w:rPr>
        <w:t xml:space="preserve"> заглушку, предназначенн</w:t>
      </w:r>
      <w:r w:rsidR="00C8637F" w:rsidRPr="004D7EEC">
        <w:rPr>
          <w:rFonts w:ascii="Arial" w:hAnsi="Arial" w:cs="Arial"/>
          <w:sz w:val="16"/>
          <w:szCs w:val="16"/>
        </w:rPr>
        <w:t>ую</w:t>
      </w:r>
      <w:r w:rsidRPr="004D7EEC">
        <w:rPr>
          <w:rFonts w:ascii="Arial" w:hAnsi="Arial" w:cs="Arial"/>
          <w:sz w:val="16"/>
          <w:szCs w:val="16"/>
        </w:rPr>
        <w:t xml:space="preserve"> для защиты неиспользуемого конца </w:t>
      </w:r>
      <w:r w:rsidR="00C8637F" w:rsidRPr="004D7EEC">
        <w:rPr>
          <w:rFonts w:ascii="Arial" w:hAnsi="Arial" w:cs="Arial"/>
          <w:sz w:val="16"/>
          <w:szCs w:val="16"/>
        </w:rPr>
        <w:t>светодиодной ленты</w:t>
      </w:r>
      <w:r w:rsidRPr="004D7EEC">
        <w:rPr>
          <w:rFonts w:ascii="Arial" w:hAnsi="Arial" w:cs="Arial"/>
          <w:sz w:val="16"/>
          <w:szCs w:val="16"/>
        </w:rPr>
        <w:t xml:space="preserve">, </w:t>
      </w:r>
      <w:r w:rsidR="00EB7F8D" w:rsidRPr="004D7EEC">
        <w:rPr>
          <w:rFonts w:ascii="Arial" w:hAnsi="Arial" w:cs="Arial"/>
          <w:sz w:val="16"/>
          <w:szCs w:val="16"/>
        </w:rPr>
        <w:t>она должна</w:t>
      </w:r>
      <w:r w:rsidRPr="004D7EEC">
        <w:rPr>
          <w:rFonts w:ascii="Arial" w:hAnsi="Arial" w:cs="Arial"/>
          <w:sz w:val="16"/>
          <w:szCs w:val="16"/>
        </w:rPr>
        <w:t xml:space="preserve"> плотно прилегать и, при необходимости, </w:t>
      </w:r>
      <w:r w:rsidR="00C8637F" w:rsidRPr="004D7EEC">
        <w:rPr>
          <w:rFonts w:ascii="Arial" w:hAnsi="Arial" w:cs="Arial"/>
          <w:sz w:val="16"/>
          <w:szCs w:val="16"/>
        </w:rPr>
        <w:t xml:space="preserve">должна быть </w:t>
      </w:r>
      <w:r w:rsidRPr="004D7EEC">
        <w:rPr>
          <w:rFonts w:ascii="Arial" w:hAnsi="Arial" w:cs="Arial"/>
          <w:sz w:val="16"/>
          <w:szCs w:val="16"/>
        </w:rPr>
        <w:t xml:space="preserve">зафиксирована клеем или </w:t>
      </w:r>
      <w:proofErr w:type="spellStart"/>
      <w:r w:rsidRPr="004D7EEC">
        <w:rPr>
          <w:rFonts w:ascii="Arial" w:hAnsi="Arial" w:cs="Arial"/>
          <w:sz w:val="16"/>
          <w:szCs w:val="16"/>
        </w:rPr>
        <w:t>герметиком</w:t>
      </w:r>
      <w:proofErr w:type="spellEnd"/>
      <w:r w:rsidRPr="004D7EEC">
        <w:rPr>
          <w:rFonts w:ascii="Arial" w:hAnsi="Arial" w:cs="Arial"/>
          <w:sz w:val="16"/>
          <w:szCs w:val="16"/>
        </w:rPr>
        <w:t>.</w:t>
      </w:r>
    </w:p>
    <w:p w14:paraId="2CAFB60C" w14:textId="77777777" w:rsidR="00316510" w:rsidRPr="004D7EEC" w:rsidRDefault="00316510"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 xml:space="preserve">Не использовать </w:t>
      </w:r>
      <w:r w:rsidR="00C8637F" w:rsidRPr="004D7EEC">
        <w:rPr>
          <w:rFonts w:ascii="Arial" w:hAnsi="Arial" w:cs="Arial"/>
          <w:sz w:val="16"/>
          <w:szCs w:val="16"/>
        </w:rPr>
        <w:t>светодиодную ленту</w:t>
      </w:r>
      <w:r w:rsidRPr="004D7EEC">
        <w:rPr>
          <w:rFonts w:ascii="Arial" w:hAnsi="Arial" w:cs="Arial"/>
          <w:sz w:val="16"/>
          <w:szCs w:val="16"/>
        </w:rPr>
        <w:t xml:space="preserve"> с поврежденным сетевым шнуром, кабелем питания или поврежденной изоляцией светового шнура, </w:t>
      </w:r>
      <w:r w:rsidR="00C8637F" w:rsidRPr="004D7EEC">
        <w:rPr>
          <w:rFonts w:ascii="Arial" w:hAnsi="Arial" w:cs="Arial"/>
          <w:sz w:val="16"/>
          <w:szCs w:val="16"/>
        </w:rPr>
        <w:t xml:space="preserve">при </w:t>
      </w:r>
      <w:r w:rsidRPr="004D7EEC">
        <w:rPr>
          <w:rFonts w:ascii="Arial" w:hAnsi="Arial" w:cs="Arial"/>
          <w:sz w:val="16"/>
          <w:szCs w:val="16"/>
        </w:rPr>
        <w:t>отсутствии заглушки на свободном торце светового шнура.</w:t>
      </w:r>
    </w:p>
    <w:p w14:paraId="6BE7B5A9" w14:textId="77777777" w:rsidR="00316510" w:rsidRPr="004D7EEC" w:rsidRDefault="00E14677"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 xml:space="preserve">Не использовать </w:t>
      </w:r>
      <w:r w:rsidR="00C8637F" w:rsidRPr="004D7EEC">
        <w:rPr>
          <w:rFonts w:ascii="Arial" w:hAnsi="Arial" w:cs="Arial"/>
          <w:sz w:val="16"/>
          <w:szCs w:val="16"/>
        </w:rPr>
        <w:t>светодиодную ленту 220В</w:t>
      </w:r>
      <w:r w:rsidRPr="004D7EEC">
        <w:rPr>
          <w:rFonts w:ascii="Arial" w:hAnsi="Arial" w:cs="Arial"/>
          <w:sz w:val="16"/>
          <w:szCs w:val="16"/>
        </w:rPr>
        <w:t xml:space="preserve"> в сетях </w:t>
      </w:r>
      <w:r w:rsidR="00BC0A94" w:rsidRPr="004D7EEC">
        <w:rPr>
          <w:rFonts w:ascii="Arial" w:hAnsi="Arial" w:cs="Arial"/>
          <w:sz w:val="16"/>
          <w:szCs w:val="16"/>
        </w:rPr>
        <w:t>подверженным скачкам сетевого напряжения</w:t>
      </w:r>
      <w:r w:rsidRPr="004D7EEC">
        <w:rPr>
          <w:rFonts w:ascii="Arial" w:hAnsi="Arial" w:cs="Arial"/>
          <w:sz w:val="16"/>
          <w:szCs w:val="16"/>
        </w:rPr>
        <w:t>.</w:t>
      </w:r>
      <w:r w:rsidR="00316510" w:rsidRPr="004D7EEC">
        <w:rPr>
          <w:rFonts w:ascii="Arial" w:hAnsi="Arial" w:cs="Arial"/>
          <w:sz w:val="16"/>
          <w:szCs w:val="16"/>
        </w:rPr>
        <w:t xml:space="preserve"> </w:t>
      </w:r>
      <w:r w:rsidR="005E751E" w:rsidRPr="004D7EEC">
        <w:rPr>
          <w:rFonts w:ascii="Arial" w:hAnsi="Arial" w:cs="Arial"/>
          <w:sz w:val="16"/>
          <w:szCs w:val="16"/>
        </w:rPr>
        <w:t xml:space="preserve">Для продолжительной эксплуатации светодиодной ленты 220В рекомендуется применять стабилизатор напряжения. </w:t>
      </w:r>
    </w:p>
    <w:p w14:paraId="3331034A" w14:textId="77777777" w:rsidR="00E14677" w:rsidRPr="004D7EEC" w:rsidRDefault="005E751E"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Максимально допустимая д</w:t>
      </w:r>
      <w:r w:rsidR="00E14677" w:rsidRPr="004D7EEC">
        <w:rPr>
          <w:rFonts w:ascii="Arial" w:hAnsi="Arial" w:cs="Arial"/>
          <w:sz w:val="16"/>
          <w:szCs w:val="16"/>
        </w:rPr>
        <w:t xml:space="preserve">лина </w:t>
      </w:r>
      <w:r w:rsidRPr="004D7EEC">
        <w:rPr>
          <w:rFonts w:ascii="Arial" w:hAnsi="Arial" w:cs="Arial"/>
          <w:sz w:val="16"/>
          <w:szCs w:val="16"/>
        </w:rPr>
        <w:t xml:space="preserve">последовательного </w:t>
      </w:r>
      <w:r w:rsidR="00E14677" w:rsidRPr="004D7EEC">
        <w:rPr>
          <w:rFonts w:ascii="Arial" w:hAnsi="Arial" w:cs="Arial"/>
          <w:sz w:val="16"/>
          <w:szCs w:val="16"/>
        </w:rPr>
        <w:t xml:space="preserve">подключения </w:t>
      </w:r>
      <w:r w:rsidRPr="004D7EEC">
        <w:rPr>
          <w:rFonts w:ascii="Arial" w:hAnsi="Arial" w:cs="Arial"/>
          <w:sz w:val="16"/>
          <w:szCs w:val="16"/>
        </w:rPr>
        <w:t>светодиодной ленты</w:t>
      </w:r>
      <w:r w:rsidR="00E14677" w:rsidRPr="004D7EEC">
        <w:rPr>
          <w:rFonts w:ascii="Arial" w:hAnsi="Arial" w:cs="Arial"/>
          <w:sz w:val="16"/>
          <w:szCs w:val="16"/>
        </w:rPr>
        <w:t xml:space="preserve"> </w:t>
      </w:r>
      <w:r w:rsidR="00BC0A94" w:rsidRPr="004D7EEC">
        <w:rPr>
          <w:rFonts w:ascii="Arial" w:hAnsi="Arial" w:cs="Arial"/>
          <w:sz w:val="16"/>
          <w:szCs w:val="16"/>
        </w:rPr>
        <w:t xml:space="preserve">на один сетевой шнур </w:t>
      </w:r>
      <w:r w:rsidR="00E14677" w:rsidRPr="004D7EEC">
        <w:rPr>
          <w:rFonts w:ascii="Arial" w:hAnsi="Arial" w:cs="Arial"/>
          <w:sz w:val="16"/>
          <w:szCs w:val="16"/>
        </w:rPr>
        <w:t xml:space="preserve">не должна превышать </w:t>
      </w:r>
      <w:r w:rsidRPr="004D7EEC">
        <w:rPr>
          <w:rFonts w:ascii="Arial" w:hAnsi="Arial" w:cs="Arial"/>
          <w:sz w:val="16"/>
          <w:szCs w:val="16"/>
        </w:rPr>
        <w:t>50м</w:t>
      </w:r>
      <w:r w:rsidR="00E14677" w:rsidRPr="004D7EEC">
        <w:rPr>
          <w:rFonts w:ascii="Arial" w:hAnsi="Arial" w:cs="Arial"/>
          <w:sz w:val="16"/>
          <w:szCs w:val="16"/>
        </w:rPr>
        <w:t xml:space="preserve">. </w:t>
      </w:r>
      <w:r w:rsidRPr="004D7EEC">
        <w:rPr>
          <w:rFonts w:ascii="Arial" w:hAnsi="Arial" w:cs="Arial"/>
          <w:sz w:val="16"/>
          <w:szCs w:val="16"/>
        </w:rPr>
        <w:t>Подключение отрезков большей длины запрещено.</w:t>
      </w:r>
    </w:p>
    <w:p w14:paraId="7A580120" w14:textId="2018CA82" w:rsidR="00E76967" w:rsidRPr="004D7EEC" w:rsidRDefault="00E76967"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Не допускать растягивающее механическое воздействие на световой шнур, не подвешивать на световой шнур грузы.</w:t>
      </w:r>
      <w:r w:rsidR="003D5CA0" w:rsidRPr="003D5CA0">
        <w:rPr>
          <w:rFonts w:ascii="Arial" w:hAnsi="Arial" w:cs="Arial"/>
          <w:sz w:val="16"/>
          <w:szCs w:val="16"/>
        </w:rPr>
        <w:t xml:space="preserve"> </w:t>
      </w:r>
      <w:r w:rsidR="003D5CA0">
        <w:rPr>
          <w:rFonts w:ascii="Arial" w:hAnsi="Arial" w:cs="Arial"/>
          <w:sz w:val="16"/>
          <w:szCs w:val="16"/>
        </w:rPr>
        <w:t>При вертикальном монтаже использовать специальный крепеж или профили (см. п.4.</w:t>
      </w:r>
      <w:r w:rsidR="00D008B5" w:rsidRPr="00942256">
        <w:rPr>
          <w:rFonts w:ascii="Arial" w:hAnsi="Arial" w:cs="Arial"/>
          <w:sz w:val="16"/>
          <w:szCs w:val="16"/>
        </w:rPr>
        <w:t>10</w:t>
      </w:r>
      <w:r w:rsidR="003D5CA0">
        <w:rPr>
          <w:rFonts w:ascii="Arial" w:hAnsi="Arial" w:cs="Arial"/>
          <w:sz w:val="16"/>
          <w:szCs w:val="16"/>
        </w:rPr>
        <w:t>).</w:t>
      </w:r>
    </w:p>
    <w:p w14:paraId="1D302143" w14:textId="77777777" w:rsidR="005E751E" w:rsidRPr="004D7EEC" w:rsidRDefault="005E751E"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 xml:space="preserve">Запрещено погружать светодиодную ленту </w:t>
      </w:r>
      <w:r w:rsidRPr="004D7EEC">
        <w:rPr>
          <w:rFonts w:ascii="Arial" w:hAnsi="Arial" w:cs="Arial"/>
          <w:sz w:val="16"/>
          <w:szCs w:val="16"/>
          <w:lang w:val="en-US"/>
        </w:rPr>
        <w:t>IP</w:t>
      </w:r>
      <w:r w:rsidR="00BC0A94" w:rsidRPr="004D7EEC">
        <w:rPr>
          <w:rFonts w:ascii="Arial" w:hAnsi="Arial" w:cs="Arial"/>
          <w:sz w:val="16"/>
          <w:szCs w:val="16"/>
        </w:rPr>
        <w:t>67</w:t>
      </w:r>
      <w:r w:rsidRPr="004D7EEC">
        <w:rPr>
          <w:rFonts w:ascii="Arial" w:hAnsi="Arial" w:cs="Arial"/>
          <w:sz w:val="16"/>
          <w:szCs w:val="16"/>
        </w:rPr>
        <w:t xml:space="preserve"> в воду.</w:t>
      </w:r>
      <w:r w:rsidR="006B23EC" w:rsidRPr="004D7EEC">
        <w:rPr>
          <w:rFonts w:ascii="Arial" w:hAnsi="Arial" w:cs="Arial"/>
          <w:sz w:val="16"/>
          <w:szCs w:val="16"/>
        </w:rPr>
        <w:t xml:space="preserve"> Не допускать попадания влаги внутрь оболочки ленты.</w:t>
      </w:r>
    </w:p>
    <w:p w14:paraId="5A78CBE6" w14:textId="77777777" w:rsidR="003E1632" w:rsidRPr="004D7EEC" w:rsidRDefault="007B4784" w:rsidP="005367E5">
      <w:pPr>
        <w:pStyle w:val="a3"/>
        <w:numPr>
          <w:ilvl w:val="0"/>
          <w:numId w:val="10"/>
        </w:numPr>
        <w:spacing w:after="0" w:line="240" w:lineRule="auto"/>
        <w:ind w:left="723"/>
        <w:jc w:val="both"/>
        <w:rPr>
          <w:rFonts w:ascii="Arial" w:hAnsi="Arial" w:cs="Arial"/>
          <w:sz w:val="16"/>
          <w:szCs w:val="16"/>
        </w:rPr>
      </w:pPr>
      <w:r w:rsidRPr="00456C4C">
        <w:rPr>
          <w:rFonts w:ascii="Arial" w:hAnsi="Arial" w:cs="Arial"/>
          <w:sz w:val="16"/>
          <w:szCs w:val="16"/>
        </w:rPr>
        <w:t>Не допускать растягивающее механическое воздействие на световой шнур, не подвешивать на световой шнур грузы.</w:t>
      </w:r>
      <w:r>
        <w:rPr>
          <w:rFonts w:ascii="Arial" w:hAnsi="Arial" w:cs="Arial"/>
          <w:sz w:val="16"/>
          <w:szCs w:val="16"/>
        </w:rPr>
        <w:t xml:space="preserve"> Л</w:t>
      </w:r>
      <w:r w:rsidRPr="00796633">
        <w:rPr>
          <w:rFonts w:ascii="Arial" w:hAnsi="Arial" w:cs="Arial"/>
          <w:sz w:val="16"/>
          <w:szCs w:val="16"/>
        </w:rPr>
        <w:t>ента не является несущей конструкцией, при подвесном</w:t>
      </w:r>
      <w:r>
        <w:rPr>
          <w:rFonts w:ascii="Arial" w:hAnsi="Arial" w:cs="Arial"/>
          <w:sz w:val="16"/>
          <w:szCs w:val="16"/>
        </w:rPr>
        <w:t xml:space="preserve"> или вертикальном</w:t>
      </w:r>
      <w:r w:rsidRPr="00796633">
        <w:rPr>
          <w:rFonts w:ascii="Arial" w:hAnsi="Arial" w:cs="Arial"/>
          <w:sz w:val="16"/>
          <w:szCs w:val="16"/>
        </w:rPr>
        <w:t xml:space="preserve"> монтаже необходимо монтировать на металлический трос или профиль, избегать провисаний светодиодной ленты</w:t>
      </w:r>
      <w:r>
        <w:rPr>
          <w:rFonts w:ascii="Arial" w:hAnsi="Arial" w:cs="Arial"/>
          <w:sz w:val="16"/>
          <w:szCs w:val="16"/>
        </w:rPr>
        <w:t>.</w:t>
      </w:r>
    </w:p>
    <w:p w14:paraId="6733181C" w14:textId="7935633F" w:rsidR="006B23EC" w:rsidRDefault="003E1632" w:rsidP="005367E5">
      <w:pPr>
        <w:pStyle w:val="a3"/>
        <w:numPr>
          <w:ilvl w:val="0"/>
          <w:numId w:val="10"/>
        </w:numPr>
        <w:spacing w:after="0" w:line="240" w:lineRule="auto"/>
        <w:ind w:left="723"/>
        <w:jc w:val="both"/>
        <w:rPr>
          <w:rFonts w:ascii="Arial" w:hAnsi="Arial" w:cs="Arial"/>
          <w:sz w:val="16"/>
          <w:szCs w:val="16"/>
        </w:rPr>
      </w:pPr>
      <w:r w:rsidRPr="004D7EEC">
        <w:rPr>
          <w:rFonts w:ascii="Arial" w:hAnsi="Arial" w:cs="Arial"/>
          <w:sz w:val="16"/>
          <w:szCs w:val="16"/>
        </w:rPr>
        <w:t>Светодиодная лента 220В предназначена для наружного освещения. Запрещено использовать светодиодную ленту 220В в банях, саунах, бассейнах, в помещения с химически агрессивной окружающей средой, вблизи нагревательных приборов, на трубы отопления, в ниши из теплоизолирующего материала, в местах с затрудненной конвекцией воздуха.</w:t>
      </w:r>
    </w:p>
    <w:p w14:paraId="5FBC7CC1" w14:textId="2D3D4855" w:rsidR="00942256" w:rsidRPr="00020C99" w:rsidRDefault="00942256" w:rsidP="00020C99">
      <w:pPr>
        <w:pStyle w:val="a3"/>
        <w:numPr>
          <w:ilvl w:val="0"/>
          <w:numId w:val="1"/>
        </w:numPr>
        <w:spacing w:after="0" w:line="240" w:lineRule="auto"/>
        <w:jc w:val="both"/>
        <w:rPr>
          <w:rFonts w:ascii="Arial" w:hAnsi="Arial" w:cs="Arial"/>
          <w:b/>
          <w:sz w:val="16"/>
          <w:szCs w:val="16"/>
        </w:rPr>
      </w:pPr>
      <w:r w:rsidRPr="00020C99">
        <w:rPr>
          <w:rFonts w:ascii="Arial" w:hAnsi="Arial" w:cs="Arial"/>
          <w:b/>
          <w:sz w:val="16"/>
          <w:szCs w:val="16"/>
        </w:rPr>
        <w:t>Герметизация соединений</w:t>
      </w:r>
    </w:p>
    <w:p w14:paraId="70C443CC" w14:textId="77777777" w:rsidR="00942256" w:rsidRPr="00020C99" w:rsidRDefault="00942256" w:rsidP="00020C99">
      <w:pPr>
        <w:pStyle w:val="a3"/>
        <w:spacing w:after="0" w:line="240" w:lineRule="auto"/>
        <w:ind w:left="708" w:firstLine="6"/>
        <w:jc w:val="both"/>
        <w:rPr>
          <w:rFonts w:ascii="Arial" w:hAnsi="Arial" w:cs="Arial"/>
          <w:i/>
          <w:sz w:val="16"/>
          <w:szCs w:val="16"/>
        </w:rPr>
      </w:pPr>
      <w:r w:rsidRPr="00020C99">
        <w:rPr>
          <w:rFonts w:ascii="Arial" w:hAnsi="Arial" w:cs="Arial"/>
          <w:i/>
          <w:sz w:val="16"/>
          <w:szCs w:val="16"/>
        </w:rPr>
        <w:t>Для обеспечения надежного соединения, соответствующего степени защиты IP67, необходимо выполнить герметизацию всех соединительных узлов светодиодной неоновой ленты.</w:t>
      </w:r>
    </w:p>
    <w:p w14:paraId="5AF81889" w14:textId="3893D9F9" w:rsidR="00942256" w:rsidRPr="00020C99" w:rsidRDefault="00942256" w:rsidP="00020C99">
      <w:pPr>
        <w:pStyle w:val="a3"/>
        <w:numPr>
          <w:ilvl w:val="1"/>
          <w:numId w:val="1"/>
        </w:numPr>
        <w:spacing w:after="0" w:line="240" w:lineRule="auto"/>
        <w:jc w:val="both"/>
        <w:rPr>
          <w:rFonts w:ascii="Arial" w:hAnsi="Arial" w:cs="Arial"/>
          <w:b/>
          <w:sz w:val="16"/>
          <w:szCs w:val="16"/>
        </w:rPr>
      </w:pPr>
      <w:r w:rsidRPr="00020C99">
        <w:rPr>
          <w:rFonts w:ascii="Arial" w:hAnsi="Arial" w:cs="Arial"/>
          <w:b/>
          <w:sz w:val="16"/>
          <w:szCs w:val="16"/>
        </w:rPr>
        <w:t xml:space="preserve">Требования </w:t>
      </w:r>
      <w:proofErr w:type="gramStart"/>
      <w:r w:rsidRPr="00020C99">
        <w:rPr>
          <w:rFonts w:ascii="Arial" w:hAnsi="Arial" w:cs="Arial"/>
          <w:b/>
          <w:sz w:val="16"/>
          <w:szCs w:val="16"/>
        </w:rPr>
        <w:t>к герметику</w:t>
      </w:r>
      <w:proofErr w:type="gramEnd"/>
    </w:p>
    <w:p w14:paraId="6D12BA77" w14:textId="77777777" w:rsidR="00942256" w:rsidRPr="00942256" w:rsidRDefault="00942256" w:rsidP="00020C99">
      <w:pPr>
        <w:pStyle w:val="a3"/>
        <w:spacing w:after="0" w:line="240" w:lineRule="auto"/>
        <w:ind w:left="708"/>
        <w:jc w:val="both"/>
        <w:rPr>
          <w:rFonts w:ascii="Arial" w:hAnsi="Arial" w:cs="Arial"/>
          <w:sz w:val="16"/>
          <w:szCs w:val="16"/>
        </w:rPr>
      </w:pPr>
      <w:r w:rsidRPr="00942256">
        <w:rPr>
          <w:rFonts w:ascii="Arial" w:hAnsi="Arial" w:cs="Arial"/>
          <w:sz w:val="16"/>
          <w:szCs w:val="16"/>
        </w:rPr>
        <w:t xml:space="preserve">При герметизации следует применять нейтральный герметик, предназначенный для соединений из ПВХ. Использование кислотных </w:t>
      </w:r>
      <w:proofErr w:type="spellStart"/>
      <w:r w:rsidRPr="00942256">
        <w:rPr>
          <w:rFonts w:ascii="Arial" w:hAnsi="Arial" w:cs="Arial"/>
          <w:sz w:val="16"/>
          <w:szCs w:val="16"/>
        </w:rPr>
        <w:t>герметиков</w:t>
      </w:r>
      <w:proofErr w:type="spellEnd"/>
      <w:r w:rsidRPr="00942256">
        <w:rPr>
          <w:rFonts w:ascii="Arial" w:hAnsi="Arial" w:cs="Arial"/>
          <w:sz w:val="16"/>
          <w:szCs w:val="16"/>
        </w:rPr>
        <w:t xml:space="preserve"> (характеризующихся запахом уксусной кислоты) не допускается: в процессе эксплуатации они вызывают коррозионное разрушение соединительных элементов и контактов, что приводит к выходу светодиодной ленты из строя.</w:t>
      </w:r>
    </w:p>
    <w:p w14:paraId="445131F4" w14:textId="4B5DB8D5" w:rsidR="00942256" w:rsidRPr="00020C99" w:rsidRDefault="00942256" w:rsidP="00020C99">
      <w:pPr>
        <w:pStyle w:val="a3"/>
        <w:numPr>
          <w:ilvl w:val="1"/>
          <w:numId w:val="1"/>
        </w:numPr>
        <w:spacing w:after="0" w:line="240" w:lineRule="auto"/>
        <w:jc w:val="both"/>
        <w:rPr>
          <w:rFonts w:ascii="Arial" w:hAnsi="Arial" w:cs="Arial"/>
          <w:b/>
          <w:sz w:val="16"/>
          <w:szCs w:val="16"/>
        </w:rPr>
      </w:pPr>
      <w:r w:rsidRPr="00020C99">
        <w:rPr>
          <w:rFonts w:ascii="Arial" w:hAnsi="Arial" w:cs="Arial"/>
          <w:b/>
          <w:sz w:val="16"/>
          <w:szCs w:val="16"/>
        </w:rPr>
        <w:t>Подготовка поверхности</w:t>
      </w:r>
    </w:p>
    <w:p w14:paraId="74E3BC0E" w14:textId="77777777" w:rsidR="00942256" w:rsidRPr="00942256" w:rsidRDefault="00942256" w:rsidP="00020C99">
      <w:pPr>
        <w:pStyle w:val="a3"/>
        <w:spacing w:after="0" w:line="240" w:lineRule="auto"/>
        <w:ind w:left="644" w:firstLine="64"/>
        <w:jc w:val="both"/>
        <w:rPr>
          <w:rFonts w:ascii="Arial" w:hAnsi="Arial" w:cs="Arial"/>
          <w:sz w:val="16"/>
          <w:szCs w:val="16"/>
        </w:rPr>
      </w:pPr>
      <w:r w:rsidRPr="00942256">
        <w:rPr>
          <w:rFonts w:ascii="Arial" w:hAnsi="Arial" w:cs="Arial"/>
          <w:sz w:val="16"/>
          <w:szCs w:val="16"/>
        </w:rPr>
        <w:t>Перед нанесением герметика необходимо:</w:t>
      </w:r>
    </w:p>
    <w:p w14:paraId="58D0A60B" w14:textId="510EEBFE" w:rsidR="00942256" w:rsidRPr="00020C99" w:rsidRDefault="00020C99" w:rsidP="00020C99">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 xml:space="preserve">Обезжирить торцевую поверхность ленты и внутреннюю поверхность соединительного элемента (заглушки, коннектора) с помощью </w:t>
      </w:r>
      <w:r w:rsidR="00942256" w:rsidRPr="00020C99">
        <w:rPr>
          <w:rFonts w:ascii="Arial" w:hAnsi="Arial" w:cs="Arial"/>
          <w:sz w:val="16"/>
          <w:szCs w:val="16"/>
        </w:rPr>
        <w:t>спирта или изопропилового очистителя.</w:t>
      </w:r>
    </w:p>
    <w:p w14:paraId="39715C79" w14:textId="17F2ED13" w:rsidR="00942256" w:rsidRPr="00942256" w:rsidRDefault="00020C99" w:rsidP="00020C99">
      <w:pPr>
        <w:pStyle w:val="a3"/>
        <w:spacing w:after="0" w:line="240" w:lineRule="auto"/>
        <w:ind w:left="644" w:firstLine="64"/>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Убедиться в отсутствии загрязнений, пыли и следов влаги на обрабатываемых участках.</w:t>
      </w:r>
    </w:p>
    <w:p w14:paraId="7A79D2DC" w14:textId="39AB5B7D" w:rsidR="00942256" w:rsidRPr="00942256" w:rsidRDefault="00020C99" w:rsidP="00020C99">
      <w:pPr>
        <w:pStyle w:val="a3"/>
        <w:spacing w:after="0" w:line="240" w:lineRule="auto"/>
        <w:ind w:left="644" w:firstLine="64"/>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Просушить поверхности до полного испарения очистителя.</w:t>
      </w:r>
    </w:p>
    <w:p w14:paraId="15083A2A" w14:textId="7C00A195" w:rsidR="00942256" w:rsidRPr="00020C99" w:rsidRDefault="00942256" w:rsidP="00020C99">
      <w:pPr>
        <w:pStyle w:val="a3"/>
        <w:numPr>
          <w:ilvl w:val="1"/>
          <w:numId w:val="1"/>
        </w:numPr>
        <w:spacing w:after="0" w:line="240" w:lineRule="auto"/>
        <w:jc w:val="both"/>
        <w:rPr>
          <w:rFonts w:ascii="Arial" w:hAnsi="Arial" w:cs="Arial"/>
          <w:b/>
          <w:sz w:val="16"/>
          <w:szCs w:val="16"/>
        </w:rPr>
      </w:pPr>
      <w:r w:rsidRPr="00020C99">
        <w:rPr>
          <w:rFonts w:ascii="Arial" w:hAnsi="Arial" w:cs="Arial"/>
          <w:b/>
          <w:sz w:val="16"/>
          <w:szCs w:val="16"/>
        </w:rPr>
        <w:t>Порядок нанесения</w:t>
      </w:r>
    </w:p>
    <w:p w14:paraId="70FA1590" w14:textId="77777777" w:rsidR="00020C99" w:rsidRDefault="00020C99" w:rsidP="00020C99">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Нанести герметик тонким слоем на торцевую поверхность ленты и внутрь соединительного элемента.</w:t>
      </w:r>
      <w:r w:rsidR="00942256">
        <w:rPr>
          <w:rFonts w:ascii="Arial" w:hAnsi="Arial" w:cs="Arial"/>
          <w:sz w:val="16"/>
          <w:szCs w:val="16"/>
        </w:rPr>
        <w:t xml:space="preserve"> </w:t>
      </w:r>
    </w:p>
    <w:p w14:paraId="3D654C65" w14:textId="77777777" w:rsidR="00020C99" w:rsidRDefault="00020C99" w:rsidP="00020C99">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Установить соединительный элемент на место, обеспечив плотное прилегание без зазоров.</w:t>
      </w:r>
      <w:r w:rsidR="00942256">
        <w:rPr>
          <w:rFonts w:ascii="Arial" w:hAnsi="Arial" w:cs="Arial"/>
          <w:sz w:val="16"/>
          <w:szCs w:val="16"/>
        </w:rPr>
        <w:t xml:space="preserve"> </w:t>
      </w:r>
    </w:p>
    <w:p w14:paraId="23B1A655" w14:textId="77777777" w:rsidR="00020C99" w:rsidRDefault="00020C99" w:rsidP="00020C99">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Удалить излишки герметика до начала его полимеризации.</w:t>
      </w:r>
      <w:r w:rsidR="00942256">
        <w:rPr>
          <w:rFonts w:ascii="Arial" w:hAnsi="Arial" w:cs="Arial"/>
          <w:sz w:val="16"/>
          <w:szCs w:val="16"/>
        </w:rPr>
        <w:t xml:space="preserve"> </w:t>
      </w:r>
    </w:p>
    <w:p w14:paraId="36A8E6D2" w14:textId="447F9E05" w:rsidR="00942256" w:rsidRPr="00942256" w:rsidRDefault="00020C99" w:rsidP="00020C99">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00942256" w:rsidRPr="00942256">
        <w:rPr>
          <w:rFonts w:ascii="Arial" w:hAnsi="Arial" w:cs="Arial"/>
          <w:sz w:val="16"/>
          <w:szCs w:val="16"/>
        </w:rPr>
        <w:t xml:space="preserve">Зафиксировать соединение на время, указанное </w:t>
      </w:r>
      <w:proofErr w:type="gramStart"/>
      <w:r w:rsidR="00942256" w:rsidRPr="00942256">
        <w:rPr>
          <w:rFonts w:ascii="Arial" w:hAnsi="Arial" w:cs="Arial"/>
          <w:sz w:val="16"/>
          <w:szCs w:val="16"/>
        </w:rPr>
        <w:t>производителем</w:t>
      </w:r>
      <w:proofErr w:type="gramEnd"/>
      <w:r w:rsidR="00942256" w:rsidRPr="00942256">
        <w:rPr>
          <w:rFonts w:ascii="Arial" w:hAnsi="Arial" w:cs="Arial"/>
          <w:sz w:val="16"/>
          <w:szCs w:val="16"/>
        </w:rPr>
        <w:t xml:space="preserve"> герметика.</w:t>
      </w:r>
    </w:p>
    <w:p w14:paraId="433B3540" w14:textId="75199D26" w:rsidR="00942256" w:rsidRPr="00020C99" w:rsidRDefault="00942256" w:rsidP="00020C99">
      <w:pPr>
        <w:pStyle w:val="a3"/>
        <w:numPr>
          <w:ilvl w:val="1"/>
          <w:numId w:val="1"/>
        </w:numPr>
        <w:spacing w:after="0" w:line="240" w:lineRule="auto"/>
        <w:jc w:val="both"/>
        <w:rPr>
          <w:rFonts w:ascii="Arial" w:hAnsi="Arial" w:cs="Arial"/>
          <w:b/>
          <w:sz w:val="16"/>
          <w:szCs w:val="16"/>
        </w:rPr>
      </w:pPr>
      <w:r w:rsidRPr="00020C99">
        <w:rPr>
          <w:rFonts w:ascii="Arial" w:hAnsi="Arial" w:cs="Arial"/>
          <w:b/>
          <w:sz w:val="16"/>
          <w:szCs w:val="16"/>
        </w:rPr>
        <w:t>Время полимеризации</w:t>
      </w:r>
    </w:p>
    <w:p w14:paraId="102D6B50" w14:textId="04D5A678" w:rsidR="00942256" w:rsidRDefault="00942256" w:rsidP="000776BA">
      <w:pPr>
        <w:pStyle w:val="a3"/>
        <w:spacing w:after="0" w:line="240" w:lineRule="auto"/>
        <w:ind w:left="708"/>
        <w:jc w:val="both"/>
        <w:rPr>
          <w:rFonts w:ascii="Arial" w:hAnsi="Arial" w:cs="Arial"/>
          <w:sz w:val="16"/>
          <w:szCs w:val="16"/>
        </w:rPr>
      </w:pPr>
      <w:r w:rsidRPr="00942256">
        <w:rPr>
          <w:rFonts w:ascii="Arial" w:hAnsi="Arial" w:cs="Arial"/>
          <w:sz w:val="16"/>
          <w:szCs w:val="16"/>
        </w:rPr>
        <w:t>Полная полимеризация герметика, как правило, составляет не менее 24 часов при температуре 20–25 °C и относительной влажности воздуха 50–60 %. Подача питания и монтаж изделия во влажной среде допускаются только после полного отверждения герметика. Точные параметры полимеризации определяются согласно инструкции производителя.</w:t>
      </w:r>
    </w:p>
    <w:p w14:paraId="2E30D70B" w14:textId="77777777" w:rsidR="00EB7F8D" w:rsidRPr="00EB7F8D" w:rsidRDefault="00EB7F8D" w:rsidP="00EB7F8D">
      <w:pPr>
        <w:pStyle w:val="a3"/>
        <w:numPr>
          <w:ilvl w:val="0"/>
          <w:numId w:val="1"/>
        </w:numPr>
        <w:spacing w:after="0" w:line="240" w:lineRule="auto"/>
        <w:rPr>
          <w:rFonts w:ascii="Arial" w:hAnsi="Arial" w:cs="Arial"/>
          <w:b/>
          <w:sz w:val="16"/>
          <w:szCs w:val="12"/>
        </w:rPr>
      </w:pPr>
      <w:r w:rsidRPr="00EB7F8D">
        <w:rPr>
          <w:rFonts w:ascii="Arial" w:hAnsi="Arial" w:cs="Arial"/>
          <w:b/>
          <w:sz w:val="16"/>
          <w:szCs w:val="12"/>
        </w:rPr>
        <w:t>Возможные неисправности и способы их устранения</w:t>
      </w:r>
    </w:p>
    <w:tbl>
      <w:tblPr>
        <w:tblStyle w:val="a4"/>
        <w:tblW w:w="0" w:type="auto"/>
        <w:jc w:val="center"/>
        <w:tblLook w:val="04A0" w:firstRow="1" w:lastRow="0" w:firstColumn="1" w:lastColumn="0" w:noHBand="0" w:noVBand="1"/>
      </w:tblPr>
      <w:tblGrid>
        <w:gridCol w:w="1431"/>
        <w:gridCol w:w="4104"/>
        <w:gridCol w:w="4921"/>
      </w:tblGrid>
      <w:tr w:rsidR="00EB7F8D" w:rsidRPr="007D491D" w14:paraId="527739DF" w14:textId="77777777" w:rsidTr="009D0DFE">
        <w:trPr>
          <w:jc w:val="center"/>
        </w:trPr>
        <w:tc>
          <w:tcPr>
            <w:tcW w:w="1431" w:type="dxa"/>
          </w:tcPr>
          <w:p w14:paraId="22B697EA" w14:textId="77777777" w:rsidR="00EB7F8D" w:rsidRPr="007D491D" w:rsidRDefault="00EB7F8D" w:rsidP="009D0DFE">
            <w:pPr>
              <w:pStyle w:val="a3"/>
              <w:ind w:left="0"/>
              <w:rPr>
                <w:rFonts w:ascii="Arial" w:hAnsi="Arial" w:cs="Arial"/>
                <w:b/>
                <w:sz w:val="16"/>
                <w:szCs w:val="12"/>
              </w:rPr>
            </w:pPr>
            <w:r w:rsidRPr="007D491D">
              <w:rPr>
                <w:rFonts w:ascii="Arial" w:hAnsi="Arial" w:cs="Arial"/>
                <w:b/>
                <w:sz w:val="16"/>
                <w:szCs w:val="12"/>
              </w:rPr>
              <w:t>неисправность</w:t>
            </w:r>
          </w:p>
        </w:tc>
        <w:tc>
          <w:tcPr>
            <w:tcW w:w="0" w:type="auto"/>
          </w:tcPr>
          <w:p w14:paraId="51EEBA75" w14:textId="77777777" w:rsidR="00EB7F8D" w:rsidRPr="007D491D" w:rsidRDefault="00EB7F8D" w:rsidP="009D0DFE">
            <w:pPr>
              <w:pStyle w:val="a3"/>
              <w:ind w:left="0"/>
              <w:rPr>
                <w:rFonts w:ascii="Arial" w:hAnsi="Arial" w:cs="Arial"/>
                <w:b/>
                <w:sz w:val="16"/>
                <w:szCs w:val="12"/>
              </w:rPr>
            </w:pPr>
            <w:r w:rsidRPr="007D491D">
              <w:rPr>
                <w:rFonts w:ascii="Arial" w:hAnsi="Arial" w:cs="Arial"/>
                <w:b/>
                <w:sz w:val="16"/>
                <w:szCs w:val="12"/>
              </w:rPr>
              <w:t>причина</w:t>
            </w:r>
          </w:p>
        </w:tc>
        <w:tc>
          <w:tcPr>
            <w:tcW w:w="0" w:type="auto"/>
          </w:tcPr>
          <w:p w14:paraId="4E73FB29" w14:textId="77777777" w:rsidR="00EB7F8D" w:rsidRPr="007D491D" w:rsidRDefault="00EB7F8D" w:rsidP="009D0DFE">
            <w:pPr>
              <w:pStyle w:val="a3"/>
              <w:ind w:left="0"/>
              <w:rPr>
                <w:rFonts w:ascii="Arial" w:hAnsi="Arial" w:cs="Arial"/>
                <w:b/>
                <w:sz w:val="16"/>
                <w:szCs w:val="12"/>
              </w:rPr>
            </w:pPr>
            <w:r w:rsidRPr="007D491D">
              <w:rPr>
                <w:rFonts w:ascii="Arial" w:hAnsi="Arial" w:cs="Arial"/>
                <w:b/>
                <w:sz w:val="16"/>
                <w:szCs w:val="12"/>
              </w:rPr>
              <w:t>решение</w:t>
            </w:r>
          </w:p>
        </w:tc>
      </w:tr>
      <w:tr w:rsidR="00EB7F8D" w:rsidRPr="007D491D" w14:paraId="4E4F92F5" w14:textId="77777777" w:rsidTr="009D0DFE">
        <w:trPr>
          <w:jc w:val="center"/>
        </w:trPr>
        <w:tc>
          <w:tcPr>
            <w:tcW w:w="1431" w:type="dxa"/>
            <w:vMerge w:val="restart"/>
          </w:tcPr>
          <w:p w14:paraId="42F40205"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Не включается светодиодная лента</w:t>
            </w:r>
          </w:p>
        </w:tc>
        <w:tc>
          <w:tcPr>
            <w:tcW w:w="0" w:type="auto"/>
            <w:vAlign w:val="center"/>
          </w:tcPr>
          <w:p w14:paraId="25FE43C6" w14:textId="77777777" w:rsidR="00EB7F8D" w:rsidRPr="00CC05B6" w:rsidRDefault="00EB7F8D" w:rsidP="009D0DFE">
            <w:pPr>
              <w:tabs>
                <w:tab w:val="left" w:pos="360"/>
              </w:tabs>
              <w:suppressAutoHyphens/>
              <w:snapToGrid w:val="0"/>
              <w:rPr>
                <w:rFonts w:ascii="Arial" w:hAnsi="Arial" w:cs="Arial"/>
                <w:sz w:val="16"/>
                <w:szCs w:val="16"/>
              </w:rPr>
            </w:pPr>
            <w:r w:rsidRPr="00CC05B6">
              <w:rPr>
                <w:rFonts w:ascii="Arial" w:hAnsi="Arial" w:cs="Arial"/>
                <w:sz w:val="16"/>
                <w:szCs w:val="16"/>
              </w:rPr>
              <w:t>Отсутствует напряжение в питающей сети</w:t>
            </w:r>
          </w:p>
        </w:tc>
        <w:tc>
          <w:tcPr>
            <w:tcW w:w="0" w:type="auto"/>
            <w:vAlign w:val="center"/>
          </w:tcPr>
          <w:p w14:paraId="267AC11F" w14:textId="77777777" w:rsidR="00EB7F8D" w:rsidRPr="00CC05B6" w:rsidRDefault="00EB7F8D" w:rsidP="009D0DFE">
            <w:pPr>
              <w:tabs>
                <w:tab w:val="left" w:pos="360"/>
              </w:tabs>
              <w:suppressAutoHyphens/>
              <w:snapToGrid w:val="0"/>
              <w:rPr>
                <w:rFonts w:ascii="Arial" w:hAnsi="Arial" w:cs="Arial"/>
                <w:sz w:val="16"/>
                <w:szCs w:val="16"/>
              </w:rPr>
            </w:pPr>
            <w:r w:rsidRPr="00CC05B6">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r w:rsidR="00EB7F8D" w:rsidRPr="007D491D" w14:paraId="6EBA92E8" w14:textId="77777777" w:rsidTr="009D0DFE">
        <w:trPr>
          <w:jc w:val="center"/>
        </w:trPr>
        <w:tc>
          <w:tcPr>
            <w:tcW w:w="1431" w:type="dxa"/>
            <w:vMerge/>
          </w:tcPr>
          <w:p w14:paraId="5DC5B2E5" w14:textId="77777777" w:rsidR="00EB7F8D" w:rsidRPr="007D491D" w:rsidRDefault="00EB7F8D" w:rsidP="009D0DFE">
            <w:pPr>
              <w:pStyle w:val="a3"/>
              <w:ind w:left="0"/>
              <w:rPr>
                <w:rFonts w:ascii="Arial" w:hAnsi="Arial" w:cs="Arial"/>
                <w:sz w:val="16"/>
                <w:szCs w:val="12"/>
              </w:rPr>
            </w:pPr>
          </w:p>
        </w:tc>
        <w:tc>
          <w:tcPr>
            <w:tcW w:w="0" w:type="auto"/>
          </w:tcPr>
          <w:p w14:paraId="046CD8A2"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Не соблюдена полярность подключения</w:t>
            </w:r>
          </w:p>
        </w:tc>
        <w:tc>
          <w:tcPr>
            <w:tcW w:w="0" w:type="auto"/>
          </w:tcPr>
          <w:p w14:paraId="5EBF5F5E"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 xml:space="preserve">Подключить светодиодную ленту к </w:t>
            </w:r>
            <w:r>
              <w:rPr>
                <w:rFonts w:ascii="Arial" w:hAnsi="Arial" w:cs="Arial"/>
                <w:sz w:val="16"/>
                <w:szCs w:val="12"/>
              </w:rPr>
              <w:t>сетевому шнуру</w:t>
            </w:r>
            <w:r w:rsidRPr="007D491D">
              <w:rPr>
                <w:rFonts w:ascii="Arial" w:hAnsi="Arial" w:cs="Arial"/>
                <w:sz w:val="16"/>
                <w:szCs w:val="12"/>
              </w:rPr>
              <w:t xml:space="preserve"> согласно полярности </w:t>
            </w:r>
          </w:p>
        </w:tc>
      </w:tr>
      <w:tr w:rsidR="00EB7F8D" w:rsidRPr="007D491D" w14:paraId="28965D71" w14:textId="77777777" w:rsidTr="009D0DFE">
        <w:trPr>
          <w:jc w:val="center"/>
        </w:trPr>
        <w:tc>
          <w:tcPr>
            <w:tcW w:w="1431" w:type="dxa"/>
            <w:vMerge/>
          </w:tcPr>
          <w:p w14:paraId="06A2AE7E" w14:textId="77777777" w:rsidR="00EB7F8D" w:rsidRPr="007D491D" w:rsidRDefault="00EB7F8D" w:rsidP="009D0DFE">
            <w:pPr>
              <w:pStyle w:val="a3"/>
              <w:ind w:left="0"/>
              <w:rPr>
                <w:rFonts w:ascii="Arial" w:hAnsi="Arial" w:cs="Arial"/>
                <w:sz w:val="16"/>
                <w:szCs w:val="12"/>
              </w:rPr>
            </w:pPr>
          </w:p>
        </w:tc>
        <w:tc>
          <w:tcPr>
            <w:tcW w:w="0" w:type="auto"/>
          </w:tcPr>
          <w:p w14:paraId="2A0CD3F1"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Обрыв/повреждения питающего кабеля</w:t>
            </w:r>
          </w:p>
        </w:tc>
        <w:tc>
          <w:tcPr>
            <w:tcW w:w="0" w:type="auto"/>
          </w:tcPr>
          <w:p w14:paraId="492B98EB"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Восстановить контакт</w:t>
            </w:r>
          </w:p>
        </w:tc>
      </w:tr>
      <w:tr w:rsidR="00EB7F8D" w:rsidRPr="007D491D" w14:paraId="09DDF36B" w14:textId="77777777" w:rsidTr="009D0DFE">
        <w:trPr>
          <w:jc w:val="center"/>
        </w:trPr>
        <w:tc>
          <w:tcPr>
            <w:tcW w:w="1431" w:type="dxa"/>
            <w:vMerge w:val="restart"/>
          </w:tcPr>
          <w:p w14:paraId="2B8B8B5F"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Мерцают светодиоды</w:t>
            </w:r>
          </w:p>
        </w:tc>
        <w:tc>
          <w:tcPr>
            <w:tcW w:w="0" w:type="auto"/>
          </w:tcPr>
          <w:p w14:paraId="236E94C1"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Плохой контакт провода питания</w:t>
            </w:r>
          </w:p>
        </w:tc>
        <w:tc>
          <w:tcPr>
            <w:tcW w:w="0" w:type="auto"/>
          </w:tcPr>
          <w:p w14:paraId="644D7066"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Проверить и восстановить пайку в месте соединения в местах соединения провода с платой</w:t>
            </w:r>
          </w:p>
        </w:tc>
      </w:tr>
      <w:tr w:rsidR="00EB7F8D" w:rsidRPr="007D491D" w14:paraId="7214BCCC" w14:textId="77777777" w:rsidTr="009D0DFE">
        <w:trPr>
          <w:jc w:val="center"/>
        </w:trPr>
        <w:tc>
          <w:tcPr>
            <w:tcW w:w="1431" w:type="dxa"/>
            <w:vMerge/>
          </w:tcPr>
          <w:p w14:paraId="22CFF4BD" w14:textId="77777777" w:rsidR="00EB7F8D" w:rsidRPr="007D491D" w:rsidRDefault="00EB7F8D" w:rsidP="009D0DFE">
            <w:pPr>
              <w:pStyle w:val="a3"/>
              <w:ind w:left="0"/>
              <w:rPr>
                <w:rFonts w:ascii="Arial" w:hAnsi="Arial" w:cs="Arial"/>
                <w:sz w:val="16"/>
                <w:szCs w:val="12"/>
              </w:rPr>
            </w:pPr>
          </w:p>
        </w:tc>
        <w:tc>
          <w:tcPr>
            <w:tcW w:w="0" w:type="auto"/>
          </w:tcPr>
          <w:p w14:paraId="1EECB83A"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Повреждение платы светодиодной ленты вследствие механического воздействия</w:t>
            </w:r>
          </w:p>
        </w:tc>
        <w:tc>
          <w:tcPr>
            <w:tcW w:w="0" w:type="auto"/>
          </w:tcPr>
          <w:p w14:paraId="7A643A12" w14:textId="77777777" w:rsidR="00EB7F8D" w:rsidRPr="007D491D" w:rsidRDefault="00EB7F8D" w:rsidP="009D0DFE">
            <w:pPr>
              <w:pStyle w:val="a3"/>
              <w:ind w:left="0"/>
              <w:rPr>
                <w:rFonts w:ascii="Arial" w:hAnsi="Arial" w:cs="Arial"/>
                <w:sz w:val="16"/>
                <w:szCs w:val="12"/>
              </w:rPr>
            </w:pPr>
            <w:r w:rsidRPr="007D491D">
              <w:rPr>
                <w:rFonts w:ascii="Arial" w:hAnsi="Arial" w:cs="Arial"/>
                <w:sz w:val="16"/>
                <w:szCs w:val="12"/>
              </w:rPr>
              <w:t>Заменить участок поврежденной ленты</w:t>
            </w:r>
          </w:p>
        </w:tc>
      </w:tr>
    </w:tbl>
    <w:p w14:paraId="209BCC7B" w14:textId="77777777" w:rsidR="007B163A" w:rsidRPr="007B163A" w:rsidRDefault="007B163A" w:rsidP="007B163A">
      <w:pPr>
        <w:spacing w:after="0" w:line="240" w:lineRule="auto"/>
        <w:ind w:left="360"/>
        <w:rPr>
          <w:rFonts w:ascii="Arial" w:hAnsi="Arial" w:cs="Arial"/>
          <w:b/>
          <w:sz w:val="16"/>
          <w:szCs w:val="16"/>
        </w:rPr>
      </w:pPr>
      <w:r w:rsidRPr="00CC05B6">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14:paraId="14005398" w14:textId="77777777" w:rsidR="00800670" w:rsidRPr="004D7EEC" w:rsidRDefault="00800670"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Хранение</w:t>
      </w:r>
    </w:p>
    <w:p w14:paraId="6B939794" w14:textId="77777777" w:rsidR="00800670" w:rsidRPr="004D7EEC" w:rsidRDefault="00800670" w:rsidP="005367E5">
      <w:pPr>
        <w:pStyle w:val="a3"/>
        <w:spacing w:after="0" w:line="240" w:lineRule="auto"/>
        <w:jc w:val="both"/>
        <w:rPr>
          <w:rFonts w:ascii="Arial" w:hAnsi="Arial" w:cs="Arial"/>
          <w:sz w:val="16"/>
          <w:szCs w:val="16"/>
        </w:rPr>
      </w:pPr>
      <w:r w:rsidRPr="004D7EEC">
        <w:rPr>
          <w:rFonts w:ascii="Arial" w:hAnsi="Arial" w:cs="Arial"/>
          <w:sz w:val="16"/>
          <w:szCs w:val="16"/>
        </w:rPr>
        <w:lastRenderedPageBreak/>
        <w:t>Хранение товара осуществляется в упаковке в помещении при отсутствии внешней агрессивной среды. Температура хранения от -40°С до +60°С, относительная влажность не более 95% при температуре 25°С.</w:t>
      </w:r>
    </w:p>
    <w:p w14:paraId="182AECCC" w14:textId="77777777" w:rsidR="00800670" w:rsidRPr="004D7EEC" w:rsidRDefault="00800670"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Транспортировка</w:t>
      </w:r>
    </w:p>
    <w:p w14:paraId="41CB1478" w14:textId="77777777" w:rsidR="00800670" w:rsidRPr="004D7EEC" w:rsidRDefault="00800670" w:rsidP="005367E5">
      <w:pPr>
        <w:pStyle w:val="a3"/>
        <w:spacing w:after="0" w:line="240" w:lineRule="auto"/>
        <w:jc w:val="both"/>
        <w:rPr>
          <w:rFonts w:ascii="Arial" w:hAnsi="Arial" w:cs="Arial"/>
          <w:sz w:val="16"/>
          <w:szCs w:val="16"/>
        </w:rPr>
      </w:pPr>
      <w:r w:rsidRPr="004D7EEC">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14:paraId="26DD0893" w14:textId="77777777" w:rsidR="00800670" w:rsidRPr="004D7EEC" w:rsidRDefault="00800670"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Утилизация</w:t>
      </w:r>
    </w:p>
    <w:p w14:paraId="089EC619" w14:textId="77777777" w:rsidR="00800670" w:rsidRPr="004D7EEC" w:rsidRDefault="003E1632" w:rsidP="005367E5">
      <w:pPr>
        <w:pStyle w:val="a3"/>
        <w:spacing w:after="0" w:line="240" w:lineRule="auto"/>
        <w:jc w:val="both"/>
        <w:rPr>
          <w:rFonts w:ascii="Arial" w:hAnsi="Arial" w:cs="Arial"/>
          <w:sz w:val="16"/>
          <w:szCs w:val="16"/>
        </w:rPr>
      </w:pPr>
      <w:r w:rsidRPr="004D7EEC">
        <w:rPr>
          <w:rFonts w:ascii="Arial" w:hAnsi="Arial" w:cs="Arial"/>
          <w:sz w:val="16"/>
          <w:szCs w:val="16"/>
        </w:rPr>
        <w:t>Светодиодная лента не содержит в своем составе дорогостоящих или токсичных материалов, или комплектующих деталей, требующих специальной утилизации. По истечении срока службы товар нужно утилизировать как бытовые отходы.</w:t>
      </w:r>
    </w:p>
    <w:p w14:paraId="4E2266A0" w14:textId="77777777" w:rsidR="00800670" w:rsidRPr="004D7EEC" w:rsidRDefault="00800670"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Сертификация</w:t>
      </w:r>
    </w:p>
    <w:p w14:paraId="18C7F526" w14:textId="77777777" w:rsidR="00800670" w:rsidRPr="004D7EEC" w:rsidRDefault="00534056" w:rsidP="00EB7F8D">
      <w:pPr>
        <w:pStyle w:val="a3"/>
        <w:spacing w:after="0" w:line="240" w:lineRule="auto"/>
        <w:jc w:val="both"/>
        <w:rPr>
          <w:rFonts w:ascii="Arial" w:hAnsi="Arial" w:cs="Arial"/>
          <w:sz w:val="16"/>
          <w:szCs w:val="16"/>
        </w:rPr>
      </w:pPr>
      <w:r w:rsidRPr="00534056">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14:paraId="4A14714B" w14:textId="77777777" w:rsidR="00800670" w:rsidRPr="004D7EEC" w:rsidRDefault="00800670"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Информация об изготовителе и дата производства</w:t>
      </w:r>
    </w:p>
    <w:p w14:paraId="0D4B36D2" w14:textId="77777777" w:rsidR="0018260C" w:rsidRDefault="00EB7F8D" w:rsidP="00EB7F8D">
      <w:pPr>
        <w:pStyle w:val="a3"/>
        <w:spacing w:after="0" w:line="240" w:lineRule="auto"/>
        <w:jc w:val="both"/>
        <w:rPr>
          <w:rFonts w:ascii="Arial" w:hAnsi="Arial" w:cs="Arial"/>
          <w:sz w:val="16"/>
          <w:szCs w:val="16"/>
        </w:rPr>
      </w:pPr>
      <w:r>
        <w:rPr>
          <w:rFonts w:ascii="Arial" w:hAnsi="Arial" w:cs="Arial"/>
          <w:sz w:val="16"/>
          <w:szCs w:val="16"/>
        </w:rPr>
        <w:t xml:space="preserve">Сделано в Китае. </w:t>
      </w:r>
      <w:r w:rsidR="0018260C" w:rsidRPr="0018260C">
        <w:rPr>
          <w:rFonts w:ascii="Arial" w:hAnsi="Arial" w:cs="Arial"/>
          <w:sz w:val="16"/>
          <w:szCs w:val="16"/>
        </w:rPr>
        <w:t>Изготовитель: «</w:t>
      </w:r>
      <w:proofErr w:type="spellStart"/>
      <w:r w:rsidR="0018260C" w:rsidRPr="0018260C">
        <w:rPr>
          <w:rFonts w:ascii="Arial" w:hAnsi="Arial" w:cs="Arial"/>
          <w:sz w:val="16"/>
          <w:szCs w:val="16"/>
        </w:rPr>
        <w:t>Ningbo</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Yusing</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Electronics</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Co</w:t>
      </w:r>
      <w:proofErr w:type="spellEnd"/>
      <w:r w:rsidR="0018260C" w:rsidRPr="0018260C">
        <w:rPr>
          <w:rFonts w:ascii="Arial" w:hAnsi="Arial" w:cs="Arial"/>
          <w:sz w:val="16"/>
          <w:szCs w:val="16"/>
        </w:rPr>
        <w:t xml:space="preserve">., LTD» </w:t>
      </w:r>
      <w:proofErr w:type="spellStart"/>
      <w:r w:rsidR="0018260C" w:rsidRPr="0018260C">
        <w:rPr>
          <w:rFonts w:ascii="Arial" w:hAnsi="Arial" w:cs="Arial"/>
          <w:sz w:val="16"/>
          <w:szCs w:val="16"/>
        </w:rPr>
        <w:t>Civil</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Industrial</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Zone</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Pugen</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Village</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Qiu’ai</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Ningbo</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China</w:t>
      </w:r>
      <w:proofErr w:type="spellEnd"/>
      <w:r w:rsidR="0018260C" w:rsidRPr="0018260C">
        <w:rPr>
          <w:rFonts w:ascii="Arial" w:hAnsi="Arial" w:cs="Arial"/>
          <w:sz w:val="16"/>
          <w:szCs w:val="16"/>
        </w:rPr>
        <w:t xml:space="preserve"> / ООО "</w:t>
      </w:r>
      <w:proofErr w:type="spellStart"/>
      <w:r w:rsidR="0018260C" w:rsidRPr="0018260C">
        <w:rPr>
          <w:rFonts w:ascii="Arial" w:hAnsi="Arial" w:cs="Arial"/>
          <w:sz w:val="16"/>
          <w:szCs w:val="16"/>
        </w:rPr>
        <w:t>Нингбо</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Юсинг</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Электроникс</w:t>
      </w:r>
      <w:proofErr w:type="spellEnd"/>
      <w:r w:rsidR="0018260C" w:rsidRPr="0018260C">
        <w:rPr>
          <w:rFonts w:ascii="Arial" w:hAnsi="Arial" w:cs="Arial"/>
          <w:sz w:val="16"/>
          <w:szCs w:val="16"/>
        </w:rPr>
        <w:t xml:space="preserve"> Компания", зона </w:t>
      </w:r>
      <w:proofErr w:type="spellStart"/>
      <w:r w:rsidR="0018260C" w:rsidRPr="0018260C">
        <w:rPr>
          <w:rFonts w:ascii="Arial" w:hAnsi="Arial" w:cs="Arial"/>
          <w:sz w:val="16"/>
          <w:szCs w:val="16"/>
        </w:rPr>
        <w:t>Цивил</w:t>
      </w:r>
      <w:proofErr w:type="spellEnd"/>
      <w:r w:rsidR="0018260C" w:rsidRPr="0018260C">
        <w:rPr>
          <w:rFonts w:ascii="Arial" w:hAnsi="Arial" w:cs="Arial"/>
          <w:sz w:val="16"/>
          <w:szCs w:val="16"/>
        </w:rPr>
        <w:t xml:space="preserve"> Индастриал, населенный пункт </w:t>
      </w:r>
      <w:proofErr w:type="spellStart"/>
      <w:r w:rsidR="0018260C" w:rsidRPr="0018260C">
        <w:rPr>
          <w:rFonts w:ascii="Arial" w:hAnsi="Arial" w:cs="Arial"/>
          <w:sz w:val="16"/>
          <w:szCs w:val="16"/>
        </w:rPr>
        <w:t>Пуген</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Цюай</w:t>
      </w:r>
      <w:proofErr w:type="spellEnd"/>
      <w:r w:rsidR="0018260C" w:rsidRPr="0018260C">
        <w:rPr>
          <w:rFonts w:ascii="Arial" w:hAnsi="Arial" w:cs="Arial"/>
          <w:sz w:val="16"/>
          <w:szCs w:val="16"/>
        </w:rPr>
        <w:t xml:space="preserve">, г. </w:t>
      </w:r>
      <w:proofErr w:type="spellStart"/>
      <w:r w:rsidR="0018260C" w:rsidRPr="0018260C">
        <w:rPr>
          <w:rFonts w:ascii="Arial" w:hAnsi="Arial" w:cs="Arial"/>
          <w:sz w:val="16"/>
          <w:szCs w:val="16"/>
        </w:rPr>
        <w:t>Нингбо</w:t>
      </w:r>
      <w:proofErr w:type="spellEnd"/>
      <w:r w:rsidR="0018260C" w:rsidRPr="0018260C">
        <w:rPr>
          <w:rFonts w:ascii="Arial" w:hAnsi="Arial" w:cs="Arial"/>
          <w:sz w:val="16"/>
          <w:szCs w:val="16"/>
        </w:rPr>
        <w:t>, Китай. Филиалы завода-изготовителя:  «NINGBO YUSING LIGHTING CO., LTD» Китай, No.1199, MINGGUANG RD.JIANGSHAN TOWN, NINGBO, CHINA/</w:t>
      </w:r>
      <w:proofErr w:type="spellStart"/>
      <w:r w:rsidR="0018260C" w:rsidRPr="0018260C">
        <w:rPr>
          <w:rFonts w:ascii="Arial" w:hAnsi="Arial" w:cs="Arial"/>
          <w:sz w:val="16"/>
          <w:szCs w:val="16"/>
        </w:rPr>
        <w:t>Нинбо</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Юсинг</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Лайтинг</w:t>
      </w:r>
      <w:proofErr w:type="spellEnd"/>
      <w:r w:rsidR="0018260C" w:rsidRPr="0018260C">
        <w:rPr>
          <w:rFonts w:ascii="Arial" w:hAnsi="Arial" w:cs="Arial"/>
          <w:sz w:val="16"/>
          <w:szCs w:val="16"/>
        </w:rPr>
        <w:t xml:space="preserve">, Ко., № 1199, </w:t>
      </w:r>
      <w:proofErr w:type="spellStart"/>
      <w:r w:rsidR="0018260C" w:rsidRPr="0018260C">
        <w:rPr>
          <w:rFonts w:ascii="Arial" w:hAnsi="Arial" w:cs="Arial"/>
          <w:sz w:val="16"/>
          <w:szCs w:val="16"/>
        </w:rPr>
        <w:t>Минггуан</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Роуд</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Цзяншань</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Таун</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Нинбо</w:t>
      </w:r>
      <w:proofErr w:type="spellEnd"/>
      <w:r w:rsidR="0018260C" w:rsidRPr="0018260C">
        <w:rPr>
          <w:rFonts w:ascii="Arial" w:hAnsi="Arial" w:cs="Arial"/>
          <w:sz w:val="16"/>
          <w:szCs w:val="16"/>
        </w:rPr>
        <w:t>, Китай;  «</w:t>
      </w:r>
      <w:proofErr w:type="spellStart"/>
      <w:r w:rsidR="0018260C" w:rsidRPr="0018260C">
        <w:rPr>
          <w:rFonts w:ascii="Arial" w:hAnsi="Arial" w:cs="Arial"/>
          <w:sz w:val="16"/>
          <w:szCs w:val="16"/>
        </w:rPr>
        <w:t>Zheijiang</w:t>
      </w:r>
      <w:proofErr w:type="spellEnd"/>
      <w:r w:rsidR="0018260C" w:rsidRPr="0018260C">
        <w:rPr>
          <w:rFonts w:ascii="Arial" w:hAnsi="Arial" w:cs="Arial"/>
          <w:sz w:val="16"/>
          <w:szCs w:val="16"/>
        </w:rPr>
        <w:t xml:space="preserve"> MEKA </w:t>
      </w:r>
      <w:proofErr w:type="spellStart"/>
      <w:r w:rsidR="0018260C" w:rsidRPr="0018260C">
        <w:rPr>
          <w:rFonts w:ascii="Arial" w:hAnsi="Arial" w:cs="Arial"/>
          <w:sz w:val="16"/>
          <w:szCs w:val="16"/>
        </w:rPr>
        <w:t>Electric</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Co</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Ltd</w:t>
      </w:r>
      <w:proofErr w:type="spellEnd"/>
      <w:r w:rsidR="0018260C" w:rsidRPr="0018260C">
        <w:rPr>
          <w:rFonts w:ascii="Arial" w:hAnsi="Arial" w:cs="Arial"/>
          <w:sz w:val="16"/>
          <w:szCs w:val="16"/>
        </w:rPr>
        <w:t xml:space="preserve">» No.8 </w:t>
      </w:r>
      <w:proofErr w:type="spellStart"/>
      <w:r w:rsidR="0018260C" w:rsidRPr="0018260C">
        <w:rPr>
          <w:rFonts w:ascii="Arial" w:hAnsi="Arial" w:cs="Arial"/>
          <w:sz w:val="16"/>
          <w:szCs w:val="16"/>
        </w:rPr>
        <w:t>Canghai</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Road</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Lihai</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Town</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Binhai</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New</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City</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Shaoxing</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Zheijiang</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Province</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China</w:t>
      </w:r>
      <w:proofErr w:type="spellEnd"/>
      <w:r w:rsidR="0018260C" w:rsidRPr="0018260C">
        <w:rPr>
          <w:rFonts w:ascii="Arial" w:hAnsi="Arial" w:cs="Arial"/>
          <w:sz w:val="16"/>
          <w:szCs w:val="16"/>
        </w:rPr>
        <w:t>/«</w:t>
      </w:r>
      <w:proofErr w:type="spellStart"/>
      <w:r w:rsidR="0018260C" w:rsidRPr="0018260C">
        <w:rPr>
          <w:rFonts w:ascii="Arial" w:hAnsi="Arial" w:cs="Arial"/>
          <w:sz w:val="16"/>
          <w:szCs w:val="16"/>
        </w:rPr>
        <w:t>Чжецзян</w:t>
      </w:r>
      <w:proofErr w:type="spellEnd"/>
      <w:r w:rsidR="0018260C" w:rsidRPr="0018260C">
        <w:rPr>
          <w:rFonts w:ascii="Arial" w:hAnsi="Arial" w:cs="Arial"/>
          <w:sz w:val="16"/>
          <w:szCs w:val="16"/>
        </w:rPr>
        <w:t xml:space="preserve"> МЕКА Электрик Ко., Лтд» №8 </w:t>
      </w:r>
      <w:proofErr w:type="spellStart"/>
      <w:r w:rsidR="0018260C" w:rsidRPr="0018260C">
        <w:rPr>
          <w:rFonts w:ascii="Arial" w:hAnsi="Arial" w:cs="Arial"/>
          <w:sz w:val="16"/>
          <w:szCs w:val="16"/>
        </w:rPr>
        <w:t>Цанхай</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Роад</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Лихай</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Таун</w:t>
      </w:r>
      <w:proofErr w:type="spellEnd"/>
      <w:r w:rsidR="0018260C" w:rsidRPr="0018260C">
        <w:rPr>
          <w:rFonts w:ascii="Arial" w:hAnsi="Arial" w:cs="Arial"/>
          <w:sz w:val="16"/>
          <w:szCs w:val="16"/>
        </w:rPr>
        <w:t xml:space="preserve">, </w:t>
      </w:r>
      <w:proofErr w:type="spellStart"/>
      <w:r w:rsidR="0018260C" w:rsidRPr="0018260C">
        <w:rPr>
          <w:rFonts w:ascii="Arial" w:hAnsi="Arial" w:cs="Arial"/>
          <w:sz w:val="16"/>
          <w:szCs w:val="16"/>
        </w:rPr>
        <w:t>Бинхай</w:t>
      </w:r>
      <w:proofErr w:type="spellEnd"/>
      <w:r w:rsidR="0018260C" w:rsidRPr="0018260C">
        <w:rPr>
          <w:rFonts w:ascii="Arial" w:hAnsi="Arial" w:cs="Arial"/>
          <w:sz w:val="16"/>
          <w:szCs w:val="16"/>
        </w:rPr>
        <w:t xml:space="preserve"> Нью Сити, </w:t>
      </w:r>
      <w:proofErr w:type="spellStart"/>
      <w:r w:rsidR="0018260C" w:rsidRPr="0018260C">
        <w:rPr>
          <w:rFonts w:ascii="Arial" w:hAnsi="Arial" w:cs="Arial"/>
          <w:sz w:val="16"/>
          <w:szCs w:val="16"/>
        </w:rPr>
        <w:t>Шаосин</w:t>
      </w:r>
      <w:proofErr w:type="spellEnd"/>
      <w:r w:rsidR="0018260C" w:rsidRPr="0018260C">
        <w:rPr>
          <w:rFonts w:ascii="Arial" w:hAnsi="Arial" w:cs="Arial"/>
          <w:sz w:val="16"/>
          <w:szCs w:val="16"/>
        </w:rPr>
        <w:t xml:space="preserve">, провинция </w:t>
      </w:r>
      <w:proofErr w:type="spellStart"/>
      <w:r w:rsidR="0018260C" w:rsidRPr="0018260C">
        <w:rPr>
          <w:rFonts w:ascii="Arial" w:hAnsi="Arial" w:cs="Arial"/>
          <w:sz w:val="16"/>
          <w:szCs w:val="16"/>
        </w:rPr>
        <w:t>Чжецзян</w:t>
      </w:r>
      <w:proofErr w:type="spellEnd"/>
      <w:r w:rsidR="0018260C" w:rsidRPr="0018260C">
        <w:rPr>
          <w:rFonts w:ascii="Arial" w:hAnsi="Arial" w:cs="Arial"/>
          <w:sz w:val="16"/>
          <w:szCs w:val="16"/>
        </w:rPr>
        <w:t>, Китай.</w:t>
      </w:r>
      <w:r>
        <w:rPr>
          <w:rFonts w:ascii="Arial" w:hAnsi="Arial" w:cs="Arial"/>
          <w:sz w:val="16"/>
          <w:szCs w:val="16"/>
        </w:rPr>
        <w:t xml:space="preserve"> Официальный представитель в РФ</w:t>
      </w:r>
      <w:r w:rsidR="00F0066D">
        <w:rPr>
          <w:rFonts w:ascii="Arial" w:hAnsi="Arial" w:cs="Arial"/>
          <w:sz w:val="16"/>
          <w:szCs w:val="16"/>
        </w:rPr>
        <w:t xml:space="preserve"> /</w:t>
      </w:r>
      <w:r>
        <w:rPr>
          <w:rFonts w:ascii="Arial" w:hAnsi="Arial" w:cs="Arial"/>
          <w:sz w:val="16"/>
          <w:szCs w:val="16"/>
        </w:rPr>
        <w:t xml:space="preserve"> Импортер: ООО «СИЛА СВЕТА» Россия, 117405, г. Москва, ул. Дорожная, д. 48, тел. +7(499)394-69-26. </w:t>
      </w:r>
    </w:p>
    <w:p w14:paraId="1982D156" w14:textId="77777777" w:rsidR="00800670" w:rsidRPr="004D7EEC" w:rsidRDefault="0018260C" w:rsidP="00EB7F8D">
      <w:pPr>
        <w:pStyle w:val="a3"/>
        <w:spacing w:after="0" w:line="240" w:lineRule="auto"/>
        <w:jc w:val="both"/>
        <w:rPr>
          <w:rFonts w:ascii="Arial" w:hAnsi="Arial" w:cs="Arial"/>
          <w:sz w:val="16"/>
          <w:szCs w:val="16"/>
        </w:rPr>
      </w:pPr>
      <w:r w:rsidRPr="001222E8">
        <w:rPr>
          <w:rFonts w:ascii="Arial" w:hAnsi="Arial" w:cs="Arial"/>
          <w:sz w:val="16"/>
          <w:szCs w:val="16"/>
        </w:rPr>
        <w:t>Информация об изготовителе нанесена на индивидуальную упаковку. Дата изготовления нанесена на оболочку светодиодной ленты и на стикер бухты светодиодной ленты в формате ММ.ГГГГ, где ММ – месяц изготовления, ГГГГ – год изготовления.</w:t>
      </w:r>
    </w:p>
    <w:p w14:paraId="4AA588D0" w14:textId="77777777" w:rsidR="00683BB2" w:rsidRPr="004D7EEC" w:rsidRDefault="00683BB2" w:rsidP="004D7EEC">
      <w:pPr>
        <w:pStyle w:val="a3"/>
        <w:numPr>
          <w:ilvl w:val="0"/>
          <w:numId w:val="1"/>
        </w:numPr>
        <w:spacing w:after="0" w:line="240" w:lineRule="auto"/>
        <w:rPr>
          <w:rFonts w:ascii="Arial" w:hAnsi="Arial" w:cs="Arial"/>
          <w:b/>
          <w:sz w:val="16"/>
          <w:szCs w:val="16"/>
        </w:rPr>
      </w:pPr>
      <w:r w:rsidRPr="004D7EEC">
        <w:rPr>
          <w:rFonts w:ascii="Arial" w:hAnsi="Arial" w:cs="Arial"/>
          <w:b/>
          <w:sz w:val="16"/>
          <w:szCs w:val="16"/>
        </w:rPr>
        <w:t>Гарантийные обязательства.</w:t>
      </w:r>
    </w:p>
    <w:p w14:paraId="4B7E72B9" w14:textId="77777777" w:rsidR="003E1632" w:rsidRPr="004D7EEC" w:rsidRDefault="003E1632" w:rsidP="004D7EEC">
      <w:pPr>
        <w:numPr>
          <w:ilvl w:val="0"/>
          <w:numId w:val="14"/>
        </w:numPr>
        <w:spacing w:after="0" w:line="240" w:lineRule="auto"/>
        <w:jc w:val="both"/>
        <w:rPr>
          <w:rFonts w:ascii="Arial" w:hAnsi="Arial" w:cs="Arial"/>
          <w:sz w:val="16"/>
          <w:szCs w:val="16"/>
        </w:rPr>
      </w:pPr>
      <w:r w:rsidRPr="004D7EEC">
        <w:rPr>
          <w:rFonts w:ascii="Arial" w:hAnsi="Arial" w:cs="Arial"/>
          <w:sz w:val="16"/>
          <w:szCs w:val="16"/>
        </w:rPr>
        <w:t xml:space="preserve">Гарантийный срок на товар составляет </w:t>
      </w:r>
      <w:r w:rsidR="005D7C69" w:rsidRPr="004D7EEC">
        <w:rPr>
          <w:rFonts w:ascii="Arial" w:hAnsi="Arial" w:cs="Arial"/>
          <w:sz w:val="16"/>
          <w:szCs w:val="16"/>
        </w:rPr>
        <w:t xml:space="preserve">2 </w:t>
      </w:r>
      <w:r w:rsidRPr="004D7EEC">
        <w:rPr>
          <w:rFonts w:ascii="Arial" w:hAnsi="Arial" w:cs="Arial"/>
          <w:sz w:val="16"/>
          <w:szCs w:val="16"/>
        </w:rPr>
        <w:t>год</w:t>
      </w:r>
      <w:r w:rsidR="005D7C69" w:rsidRPr="004D7EEC">
        <w:rPr>
          <w:rFonts w:ascii="Arial" w:hAnsi="Arial" w:cs="Arial"/>
          <w:sz w:val="16"/>
          <w:szCs w:val="16"/>
        </w:rPr>
        <w:t>а</w:t>
      </w:r>
      <w:r w:rsidRPr="004D7EEC">
        <w:rPr>
          <w:rFonts w:ascii="Arial" w:hAnsi="Arial" w:cs="Arial"/>
          <w:sz w:val="16"/>
          <w:szCs w:val="16"/>
        </w:rPr>
        <w:t xml:space="preserve"> (</w:t>
      </w:r>
      <w:r w:rsidR="005D7C69" w:rsidRPr="004D7EEC">
        <w:rPr>
          <w:rFonts w:ascii="Arial" w:hAnsi="Arial" w:cs="Arial"/>
          <w:sz w:val="16"/>
          <w:szCs w:val="16"/>
        </w:rPr>
        <w:t>24</w:t>
      </w:r>
      <w:r w:rsidRPr="004D7EEC">
        <w:rPr>
          <w:rFonts w:ascii="Arial" w:hAnsi="Arial" w:cs="Arial"/>
          <w:sz w:val="16"/>
          <w:szCs w:val="16"/>
        </w:rPr>
        <w:t xml:space="preserve"> месяц</w:t>
      </w:r>
      <w:r w:rsidR="005D7C69" w:rsidRPr="004D7EEC">
        <w:rPr>
          <w:rFonts w:ascii="Arial" w:hAnsi="Arial" w:cs="Arial"/>
          <w:sz w:val="16"/>
          <w:szCs w:val="16"/>
        </w:rPr>
        <w:t>а</w:t>
      </w:r>
      <w:r w:rsidRPr="004D7EEC">
        <w:rPr>
          <w:rFonts w:ascii="Arial" w:hAnsi="Arial" w:cs="Arial"/>
          <w:sz w:val="16"/>
          <w:szCs w:val="16"/>
        </w:rPr>
        <w:t>) со дня продажи. Гарантия предоставляется на работоспособность светодиодной ленты, при нормальных условиях эксплуатации.</w:t>
      </w:r>
    </w:p>
    <w:p w14:paraId="4D03F0E8" w14:textId="77777777" w:rsidR="003E1632" w:rsidRPr="004D7EEC" w:rsidRDefault="003E1632" w:rsidP="004D7EEC">
      <w:pPr>
        <w:numPr>
          <w:ilvl w:val="0"/>
          <w:numId w:val="14"/>
        </w:numPr>
        <w:spacing w:after="0" w:line="240" w:lineRule="auto"/>
        <w:jc w:val="both"/>
        <w:rPr>
          <w:rFonts w:ascii="Arial" w:hAnsi="Arial" w:cs="Arial"/>
          <w:sz w:val="16"/>
          <w:szCs w:val="16"/>
        </w:rPr>
      </w:pPr>
      <w:r w:rsidRPr="004D7EEC">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14:paraId="2B3DDBFC" w14:textId="77777777" w:rsidR="003E1632" w:rsidRPr="004D7EEC" w:rsidRDefault="003E1632" w:rsidP="004D7EEC">
      <w:pPr>
        <w:numPr>
          <w:ilvl w:val="0"/>
          <w:numId w:val="14"/>
        </w:numPr>
        <w:spacing w:after="0" w:line="240" w:lineRule="auto"/>
        <w:jc w:val="both"/>
        <w:rPr>
          <w:rFonts w:ascii="Arial" w:hAnsi="Arial" w:cs="Arial"/>
          <w:sz w:val="16"/>
          <w:szCs w:val="16"/>
        </w:rPr>
      </w:pPr>
      <w:r w:rsidRPr="004D7EEC">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7F2D1501" w14:textId="77777777" w:rsidR="003E1632" w:rsidRPr="004D7EEC" w:rsidRDefault="003E1632" w:rsidP="004D7EEC">
      <w:pPr>
        <w:numPr>
          <w:ilvl w:val="0"/>
          <w:numId w:val="14"/>
        </w:numPr>
        <w:spacing w:after="0" w:line="240" w:lineRule="auto"/>
        <w:jc w:val="both"/>
        <w:rPr>
          <w:rFonts w:ascii="Arial" w:hAnsi="Arial" w:cs="Arial"/>
          <w:sz w:val="16"/>
          <w:szCs w:val="16"/>
        </w:rPr>
      </w:pPr>
      <w:r w:rsidRPr="004D7EEC">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4D7EEC">
        <w:rPr>
          <w:rFonts w:ascii="Arial" w:hAnsi="Arial" w:cs="Arial"/>
          <w:sz w:val="16"/>
          <w:szCs w:val="16"/>
        </w:rPr>
        <w:t>стикерованием</w:t>
      </w:r>
      <w:proofErr w:type="spellEnd"/>
      <w:r w:rsidRPr="004D7EEC">
        <w:rPr>
          <w:rFonts w:ascii="Arial" w:hAnsi="Arial" w:cs="Arial"/>
          <w:sz w:val="16"/>
          <w:szCs w:val="16"/>
        </w:rPr>
        <w:t>. </w:t>
      </w:r>
    </w:p>
    <w:p w14:paraId="7F8BCBFC" w14:textId="77777777" w:rsidR="003E1632" w:rsidRPr="004D7EEC" w:rsidRDefault="003E1632" w:rsidP="004D7EEC">
      <w:pPr>
        <w:numPr>
          <w:ilvl w:val="0"/>
          <w:numId w:val="14"/>
        </w:numPr>
        <w:spacing w:after="0" w:line="240" w:lineRule="auto"/>
        <w:jc w:val="both"/>
        <w:rPr>
          <w:rFonts w:ascii="Arial" w:hAnsi="Arial" w:cs="Arial"/>
          <w:sz w:val="16"/>
          <w:szCs w:val="16"/>
        </w:rPr>
      </w:pPr>
      <w:r w:rsidRPr="004D7EEC">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14:paraId="22B31511" w14:textId="77777777" w:rsidR="000776BA" w:rsidRDefault="003E1632" w:rsidP="000776BA">
      <w:pPr>
        <w:pStyle w:val="a3"/>
        <w:numPr>
          <w:ilvl w:val="0"/>
          <w:numId w:val="14"/>
        </w:numPr>
        <w:spacing w:after="0" w:line="240" w:lineRule="auto"/>
        <w:rPr>
          <w:rFonts w:ascii="Arial" w:hAnsi="Arial" w:cs="Arial"/>
          <w:sz w:val="16"/>
          <w:szCs w:val="16"/>
        </w:rPr>
      </w:pPr>
      <w:r w:rsidRPr="004D7EEC">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14:paraId="3BF5B891" w14:textId="55FCF6C2" w:rsidR="00942256" w:rsidRPr="005B29EF" w:rsidRDefault="00942256" w:rsidP="000776BA">
      <w:pPr>
        <w:pStyle w:val="a3"/>
        <w:numPr>
          <w:ilvl w:val="0"/>
          <w:numId w:val="14"/>
        </w:numPr>
        <w:spacing w:after="0" w:line="240" w:lineRule="auto"/>
        <w:rPr>
          <w:rFonts w:ascii="Arial" w:hAnsi="Arial" w:cs="Arial"/>
          <w:sz w:val="16"/>
          <w:szCs w:val="16"/>
        </w:rPr>
      </w:pPr>
      <w:r w:rsidRPr="000776BA">
        <w:rPr>
          <w:rFonts w:ascii="Arial" w:hAnsi="Arial" w:cs="Arial"/>
          <w:b/>
          <w:color w:val="333333"/>
          <w:sz w:val="16"/>
          <w:szCs w:val="23"/>
          <w:shd w:val="clear" w:color="auto" w:fill="FFFFFF"/>
        </w:rPr>
        <w:t>Герметизация всех соединительных узлов обязательна. При выходе изделия из строя вследствие отсутствия герметизации или ее выполнения с нарушением требований инструкции такой случай признается не гарантийным.</w:t>
      </w:r>
    </w:p>
    <w:p w14:paraId="64935E65" w14:textId="59B4248C" w:rsidR="005B29EF" w:rsidRPr="000776BA" w:rsidRDefault="005B29EF" w:rsidP="000776BA">
      <w:pPr>
        <w:pStyle w:val="a3"/>
        <w:numPr>
          <w:ilvl w:val="0"/>
          <w:numId w:val="14"/>
        </w:numPr>
        <w:spacing w:after="0" w:line="240" w:lineRule="auto"/>
        <w:rPr>
          <w:rFonts w:ascii="Arial" w:hAnsi="Arial" w:cs="Arial"/>
          <w:sz w:val="16"/>
          <w:szCs w:val="16"/>
        </w:rPr>
      </w:pPr>
      <w:r>
        <w:rPr>
          <w:rFonts w:ascii="Arial" w:hAnsi="Arial" w:cs="Arial"/>
          <w:sz w:val="16"/>
          <w:szCs w:val="16"/>
        </w:rPr>
        <w:t>Срок службы изделия 3 года.</w:t>
      </w:r>
      <w:bookmarkStart w:id="0" w:name="_GoBack"/>
      <w:bookmarkEnd w:id="0"/>
    </w:p>
    <w:p w14:paraId="51597216" w14:textId="225F9C64" w:rsidR="00EB32C8" w:rsidRPr="004D7EEC" w:rsidRDefault="00942256" w:rsidP="004D7EEC">
      <w:pPr>
        <w:pStyle w:val="a3"/>
        <w:spacing w:after="0" w:line="240" w:lineRule="auto"/>
        <w:ind w:left="1338"/>
        <w:jc w:val="center"/>
        <w:rPr>
          <w:rFonts w:ascii="Arial" w:hAnsi="Arial" w:cs="Arial"/>
          <w:sz w:val="16"/>
          <w:szCs w:val="16"/>
        </w:rPr>
      </w:pPr>
      <w:r w:rsidRPr="004D7EEC">
        <w:rPr>
          <w:rFonts w:ascii="Arial" w:hAnsi="Arial" w:cs="Arial"/>
          <w:noProof/>
          <w:sz w:val="16"/>
          <w:szCs w:val="16"/>
        </w:rPr>
        <w:drawing>
          <wp:anchor distT="0" distB="0" distL="114300" distR="114300" simplePos="0" relativeHeight="251659264" behindDoc="0" locked="0" layoutInCell="1" allowOverlap="1" wp14:anchorId="4BCBEE73" wp14:editId="7A931DD8">
            <wp:simplePos x="0" y="0"/>
            <wp:positionH relativeFrom="column">
              <wp:posOffset>501650</wp:posOffset>
            </wp:positionH>
            <wp:positionV relativeFrom="paragraph">
              <wp:posOffset>112395</wp:posOffset>
            </wp:positionV>
            <wp:extent cx="250221" cy="244117"/>
            <wp:effectExtent l="0" t="0" r="0" b="381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221" cy="24411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F7A990B" w14:textId="55D680BF" w:rsidR="00EB32C8" w:rsidRPr="004D7EEC" w:rsidRDefault="00EB32C8" w:rsidP="004D7EEC">
      <w:pPr>
        <w:pStyle w:val="a3"/>
        <w:spacing w:after="0" w:line="240" w:lineRule="auto"/>
        <w:ind w:left="714"/>
        <w:rPr>
          <w:rFonts w:ascii="Arial" w:hAnsi="Arial" w:cs="Arial"/>
          <w:sz w:val="16"/>
          <w:szCs w:val="16"/>
        </w:rPr>
      </w:pPr>
    </w:p>
    <w:p w14:paraId="4D4E4025" w14:textId="4F37C3EF" w:rsidR="005F4C84" w:rsidRPr="004D7EEC" w:rsidRDefault="00942256" w:rsidP="004D7EEC">
      <w:pPr>
        <w:pStyle w:val="a3"/>
        <w:spacing w:after="0" w:line="240" w:lineRule="auto"/>
        <w:ind w:left="714"/>
        <w:jc w:val="center"/>
        <w:rPr>
          <w:rFonts w:ascii="Arial" w:hAnsi="Arial" w:cs="Arial"/>
          <w:sz w:val="16"/>
          <w:szCs w:val="16"/>
        </w:rPr>
      </w:pPr>
      <w:r w:rsidRPr="004D7EEC">
        <w:rPr>
          <w:rFonts w:ascii="Arial" w:eastAsia="Times New Roman" w:hAnsi="Arial" w:cs="Arial"/>
          <w:noProof/>
          <w:sz w:val="16"/>
          <w:szCs w:val="16"/>
        </w:rPr>
        <w:drawing>
          <wp:anchor distT="0" distB="0" distL="114300" distR="114300" simplePos="0" relativeHeight="251658240" behindDoc="1" locked="0" layoutInCell="1" allowOverlap="1" wp14:anchorId="1131D07F" wp14:editId="180BB126">
            <wp:simplePos x="0" y="0"/>
            <wp:positionH relativeFrom="column">
              <wp:posOffset>933450</wp:posOffset>
            </wp:positionH>
            <wp:positionV relativeFrom="paragraph">
              <wp:posOffset>68580</wp:posOffset>
            </wp:positionV>
            <wp:extent cx="5163820" cy="183705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3820" cy="183705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4C84" w:rsidRPr="004D7EEC" w:rsidSect="003E16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7864"/>
    <w:multiLevelType w:val="hybridMultilevel"/>
    <w:tmpl w:val="AEE4EDBA"/>
    <w:lvl w:ilvl="0" w:tplc="85D0F8A6">
      <w:start w:val="15"/>
      <w:numFmt w:val="bullet"/>
      <w:lvlText w:val=""/>
      <w:lvlJc w:val="left"/>
      <w:pPr>
        <w:ind w:left="1080" w:hanging="360"/>
      </w:pPr>
      <w:rPr>
        <w:rFonts w:ascii="Symbol" w:eastAsiaTheme="minorEastAsia" w:hAnsi="Symbo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A81075D"/>
    <w:multiLevelType w:val="hybridMultilevel"/>
    <w:tmpl w:val="33DE2CD0"/>
    <w:lvl w:ilvl="0" w:tplc="F2C628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E9E398A"/>
    <w:multiLevelType w:val="hybridMultilevel"/>
    <w:tmpl w:val="0DC225C6"/>
    <w:lvl w:ilvl="0" w:tplc="51EA1264">
      <w:start w:val="15"/>
      <w:numFmt w:val="bullet"/>
      <w:lvlText w:val=""/>
      <w:lvlJc w:val="left"/>
      <w:pPr>
        <w:ind w:left="1065" w:hanging="360"/>
      </w:pPr>
      <w:rPr>
        <w:rFonts w:ascii="Symbol" w:eastAsiaTheme="minorEastAsia" w:hAnsi="Symbo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15:restartNumberingAfterBreak="0">
    <w:nsid w:val="2B5100AA"/>
    <w:multiLevelType w:val="hybridMultilevel"/>
    <w:tmpl w:val="690451C8"/>
    <w:lvl w:ilvl="0" w:tplc="E3667880">
      <w:start w:val="1"/>
      <w:numFmt w:val="decimal"/>
      <w:lvlText w:val="5.%1"/>
      <w:lvlJc w:val="left"/>
      <w:pPr>
        <w:ind w:left="644" w:hanging="360"/>
      </w:pPr>
      <w:rPr>
        <w:rFonts w:hint="default"/>
        <w:b w:val="0"/>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30F446FF"/>
    <w:multiLevelType w:val="hybridMultilevel"/>
    <w:tmpl w:val="D60E65B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5A11DAA"/>
    <w:multiLevelType w:val="hybridMultilevel"/>
    <w:tmpl w:val="74E4D258"/>
    <w:lvl w:ilvl="0" w:tplc="13A872E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6302AB"/>
    <w:multiLevelType w:val="multilevel"/>
    <w:tmpl w:val="363ACE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B7D4A9D"/>
    <w:multiLevelType w:val="hybridMultilevel"/>
    <w:tmpl w:val="30C679A2"/>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55A3357"/>
    <w:multiLevelType w:val="hybridMultilevel"/>
    <w:tmpl w:val="B374079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C9265B1"/>
    <w:multiLevelType w:val="hybridMultilevel"/>
    <w:tmpl w:val="B1A0D2A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C36F59"/>
    <w:multiLevelType w:val="hybridMultilevel"/>
    <w:tmpl w:val="823CB73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73803B38"/>
    <w:multiLevelType w:val="hybridMultilevel"/>
    <w:tmpl w:val="0CC68E36"/>
    <w:lvl w:ilvl="0" w:tplc="E968ECCC">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7B6F3205"/>
    <w:multiLevelType w:val="hybridMultilevel"/>
    <w:tmpl w:val="390616A4"/>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7"/>
  </w:num>
  <w:num w:numId="2">
    <w:abstractNumId w:val="13"/>
  </w:num>
  <w:num w:numId="3">
    <w:abstractNumId w:val="5"/>
  </w:num>
  <w:num w:numId="4">
    <w:abstractNumId w:val="6"/>
  </w:num>
  <w:num w:numId="5">
    <w:abstractNumId w:val="12"/>
  </w:num>
  <w:num w:numId="6">
    <w:abstractNumId w:val="1"/>
  </w:num>
  <w:num w:numId="7">
    <w:abstractNumId w:val="8"/>
  </w:num>
  <w:num w:numId="8">
    <w:abstractNumId w:val="11"/>
  </w:num>
  <w:num w:numId="9">
    <w:abstractNumId w:val="2"/>
  </w:num>
  <w:num w:numId="10">
    <w:abstractNumId w:val="4"/>
  </w:num>
  <w:num w:numId="11">
    <w:abstractNumId w:val="0"/>
  </w:num>
  <w:num w:numId="12">
    <w:abstractNumId w:val="3"/>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39"/>
    <w:rsid w:val="00020C99"/>
    <w:rsid w:val="000776BA"/>
    <w:rsid w:val="000C14AE"/>
    <w:rsid w:val="000E2F71"/>
    <w:rsid w:val="00142675"/>
    <w:rsid w:val="0017765B"/>
    <w:rsid w:val="0018260C"/>
    <w:rsid w:val="001F557D"/>
    <w:rsid w:val="00205AF4"/>
    <w:rsid w:val="002067B5"/>
    <w:rsid w:val="00236036"/>
    <w:rsid w:val="002705D0"/>
    <w:rsid w:val="002977CA"/>
    <w:rsid w:val="002E6C69"/>
    <w:rsid w:val="003135D9"/>
    <w:rsid w:val="00316510"/>
    <w:rsid w:val="003A1B8F"/>
    <w:rsid w:val="003D0AA3"/>
    <w:rsid w:val="003D5CA0"/>
    <w:rsid w:val="003E1632"/>
    <w:rsid w:val="003E2412"/>
    <w:rsid w:val="00431C94"/>
    <w:rsid w:val="004374B9"/>
    <w:rsid w:val="0044725D"/>
    <w:rsid w:val="004936C5"/>
    <w:rsid w:val="00494E4A"/>
    <w:rsid w:val="004A174D"/>
    <w:rsid w:val="004A5FAF"/>
    <w:rsid w:val="004C74D2"/>
    <w:rsid w:val="004D3BF0"/>
    <w:rsid w:val="004D7EEC"/>
    <w:rsid w:val="00524AD1"/>
    <w:rsid w:val="0053164A"/>
    <w:rsid w:val="00534056"/>
    <w:rsid w:val="005367E5"/>
    <w:rsid w:val="005B29EF"/>
    <w:rsid w:val="005D7C69"/>
    <w:rsid w:val="005E751E"/>
    <w:rsid w:val="005F4C84"/>
    <w:rsid w:val="00617B78"/>
    <w:rsid w:val="00630A00"/>
    <w:rsid w:val="00683BB2"/>
    <w:rsid w:val="006B23EC"/>
    <w:rsid w:val="0070573C"/>
    <w:rsid w:val="00726CDD"/>
    <w:rsid w:val="007738B5"/>
    <w:rsid w:val="0078593E"/>
    <w:rsid w:val="00797498"/>
    <w:rsid w:val="007B163A"/>
    <w:rsid w:val="007B4784"/>
    <w:rsid w:val="007C725D"/>
    <w:rsid w:val="007D06D7"/>
    <w:rsid w:val="00800670"/>
    <w:rsid w:val="00801A62"/>
    <w:rsid w:val="00892D41"/>
    <w:rsid w:val="008B036F"/>
    <w:rsid w:val="008C0613"/>
    <w:rsid w:val="00905C8B"/>
    <w:rsid w:val="00905CAF"/>
    <w:rsid w:val="00907005"/>
    <w:rsid w:val="00910448"/>
    <w:rsid w:val="00942256"/>
    <w:rsid w:val="0099362E"/>
    <w:rsid w:val="00994DEC"/>
    <w:rsid w:val="009A6524"/>
    <w:rsid w:val="00A058AB"/>
    <w:rsid w:val="00A21FE4"/>
    <w:rsid w:val="00A3391B"/>
    <w:rsid w:val="00A560B1"/>
    <w:rsid w:val="00A80ED1"/>
    <w:rsid w:val="00AA7250"/>
    <w:rsid w:val="00BC0A94"/>
    <w:rsid w:val="00C13B8F"/>
    <w:rsid w:val="00C77244"/>
    <w:rsid w:val="00C8637F"/>
    <w:rsid w:val="00D008B5"/>
    <w:rsid w:val="00D14797"/>
    <w:rsid w:val="00E07C2D"/>
    <w:rsid w:val="00E14677"/>
    <w:rsid w:val="00E67F63"/>
    <w:rsid w:val="00E7353C"/>
    <w:rsid w:val="00E76967"/>
    <w:rsid w:val="00E8562B"/>
    <w:rsid w:val="00EB32C8"/>
    <w:rsid w:val="00EB7F8D"/>
    <w:rsid w:val="00EE1C99"/>
    <w:rsid w:val="00F0066D"/>
    <w:rsid w:val="00F31E53"/>
    <w:rsid w:val="00F50B55"/>
    <w:rsid w:val="00F56439"/>
    <w:rsid w:val="00FC431C"/>
    <w:rsid w:val="00FF7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5AF74"/>
  <w15:docId w15:val="{C97EC071-C595-4E8C-BDF2-9CEB85E4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6439"/>
    <w:pPr>
      <w:ind w:left="720"/>
      <w:contextualSpacing/>
    </w:pPr>
  </w:style>
  <w:style w:type="table" w:styleId="a4">
    <w:name w:val="Table Grid"/>
    <w:basedOn w:val="a1"/>
    <w:uiPriority w:val="59"/>
    <w:rsid w:val="005316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FF7F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7F4B"/>
    <w:rPr>
      <w:rFonts w:ascii="Tahoma" w:hAnsi="Tahoma" w:cs="Tahoma"/>
      <w:sz w:val="16"/>
      <w:szCs w:val="16"/>
    </w:rPr>
  </w:style>
  <w:style w:type="character" w:styleId="a7">
    <w:name w:val="Placeholder Text"/>
    <w:basedOn w:val="a0"/>
    <w:uiPriority w:val="99"/>
    <w:semiHidden/>
    <w:rsid w:val="002977CA"/>
    <w:rPr>
      <w:color w:val="808080"/>
    </w:rPr>
  </w:style>
  <w:style w:type="character" w:styleId="a8">
    <w:name w:val="Hyperlink"/>
    <w:basedOn w:val="a0"/>
    <w:semiHidden/>
    <w:unhideWhenUsed/>
    <w:rsid w:val="003E16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662765">
      <w:bodyDiv w:val="1"/>
      <w:marLeft w:val="0"/>
      <w:marRight w:val="0"/>
      <w:marTop w:val="0"/>
      <w:marBottom w:val="0"/>
      <w:divBdr>
        <w:top w:val="none" w:sz="0" w:space="0" w:color="auto"/>
        <w:left w:val="none" w:sz="0" w:space="0" w:color="auto"/>
        <w:bottom w:val="none" w:sz="0" w:space="0" w:color="auto"/>
        <w:right w:val="none" w:sz="0" w:space="0" w:color="auto"/>
      </w:divBdr>
    </w:div>
    <w:div w:id="1295331444">
      <w:bodyDiv w:val="1"/>
      <w:marLeft w:val="0"/>
      <w:marRight w:val="0"/>
      <w:marTop w:val="0"/>
      <w:marBottom w:val="0"/>
      <w:divBdr>
        <w:top w:val="none" w:sz="0" w:space="0" w:color="auto"/>
        <w:left w:val="none" w:sz="0" w:space="0" w:color="auto"/>
        <w:bottom w:val="none" w:sz="0" w:space="0" w:color="auto"/>
        <w:right w:val="none" w:sz="0" w:space="0" w:color="auto"/>
      </w:divBdr>
    </w:div>
    <w:div w:id="181707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1899</Words>
  <Characters>10828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3</cp:revision>
  <cp:lastPrinted>2015-11-16T08:24:00Z</cp:lastPrinted>
  <dcterms:created xsi:type="dcterms:W3CDTF">2026-10-01T05:31:00Z</dcterms:created>
  <dcterms:modified xsi:type="dcterms:W3CDTF">2026-10-01T05:38:00Z</dcterms:modified>
</cp:coreProperties>
</file>