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F3E24" w:rsidRPr="00BF3E24" w:rsidRDefault="00BF3E24" w:rsidP="00BF3E24">
      <w:pPr>
        <w:spacing w:after="0" w:line="23" w:lineRule="atLeast"/>
        <w:jc w:val="center"/>
        <w:rPr>
          <w:rFonts w:ascii="Arial" w:hAnsi="Arial" w:cs="Arial"/>
          <w:b/>
          <w:caps/>
          <w:sz w:val="16"/>
          <w:szCs w:val="16"/>
        </w:rPr>
      </w:pPr>
      <w:r>
        <w:rPr>
          <w:rFonts w:ascii="Arial" w:hAnsi="Arial" w:cs="Arial"/>
          <w:b/>
          <w:caps/>
          <w:sz w:val="16"/>
          <w:szCs w:val="16"/>
        </w:rPr>
        <w:t>изделия электроустановочные: выключатели электрические тм «</w:t>
      </w:r>
      <w:r>
        <w:rPr>
          <w:rFonts w:ascii="Arial" w:hAnsi="Arial" w:cs="Arial"/>
          <w:b/>
          <w:caps/>
          <w:sz w:val="16"/>
          <w:szCs w:val="16"/>
          <w:lang w:val="en-US"/>
        </w:rPr>
        <w:t>stekker</w:t>
      </w:r>
      <w:r>
        <w:rPr>
          <w:rFonts w:ascii="Arial" w:hAnsi="Arial" w:cs="Arial"/>
          <w:b/>
          <w:caps/>
          <w:sz w:val="16"/>
          <w:szCs w:val="16"/>
        </w:rPr>
        <w:t>» серии</w:t>
      </w:r>
      <w:r w:rsidRPr="00BF3E24">
        <w:rPr>
          <w:rFonts w:ascii="Arial" w:hAnsi="Arial" w:cs="Arial"/>
          <w:b/>
          <w:caps/>
          <w:sz w:val="16"/>
          <w:szCs w:val="16"/>
        </w:rPr>
        <w:t xml:space="preserve"> </w:t>
      </w:r>
      <w:r>
        <w:rPr>
          <w:rFonts w:ascii="Arial" w:hAnsi="Arial" w:cs="Arial"/>
          <w:b/>
          <w:caps/>
          <w:sz w:val="16"/>
          <w:szCs w:val="16"/>
          <w:lang w:val="en-US"/>
        </w:rPr>
        <w:t>GLS</w:t>
      </w:r>
    </w:p>
    <w:p w:rsidR="00BF3E24" w:rsidRPr="001165EA" w:rsidRDefault="00BF3E24" w:rsidP="00BF3E24">
      <w:pPr>
        <w:spacing w:after="0" w:line="23" w:lineRule="atLeast"/>
        <w:jc w:val="center"/>
        <w:rPr>
          <w:rFonts w:ascii="Arial" w:hAnsi="Arial" w:cs="Arial"/>
          <w:b/>
          <w:caps/>
          <w:sz w:val="16"/>
          <w:szCs w:val="16"/>
        </w:rPr>
      </w:pPr>
      <w:r>
        <w:rPr>
          <w:rFonts w:ascii="Arial" w:hAnsi="Arial" w:cs="Arial"/>
          <w:b/>
          <w:caps/>
          <w:sz w:val="16"/>
          <w:szCs w:val="16"/>
        </w:rPr>
        <w:t xml:space="preserve">модели </w:t>
      </w:r>
      <w:r>
        <w:rPr>
          <w:rFonts w:ascii="Arial" w:hAnsi="Arial" w:cs="Arial"/>
          <w:b/>
          <w:caps/>
          <w:sz w:val="16"/>
          <w:szCs w:val="16"/>
          <w:lang w:val="en-US"/>
        </w:rPr>
        <w:t>GLS</w:t>
      </w:r>
      <w:r w:rsidRPr="00BF3E24">
        <w:rPr>
          <w:rFonts w:ascii="Arial" w:hAnsi="Arial" w:cs="Arial"/>
          <w:b/>
          <w:caps/>
          <w:sz w:val="16"/>
          <w:szCs w:val="16"/>
        </w:rPr>
        <w:t>10-0</w:t>
      </w:r>
      <w:r w:rsidRPr="001165EA">
        <w:rPr>
          <w:rFonts w:ascii="Arial" w:hAnsi="Arial" w:cs="Arial"/>
          <w:b/>
          <w:caps/>
          <w:sz w:val="16"/>
          <w:szCs w:val="16"/>
        </w:rPr>
        <w:t xml:space="preserve">1-20, </w:t>
      </w:r>
      <w:r>
        <w:rPr>
          <w:rFonts w:ascii="Arial" w:hAnsi="Arial" w:cs="Arial"/>
          <w:b/>
          <w:caps/>
          <w:sz w:val="16"/>
          <w:szCs w:val="16"/>
          <w:lang w:val="en-US"/>
        </w:rPr>
        <w:t>GLS</w:t>
      </w:r>
      <w:r w:rsidRPr="001165EA">
        <w:rPr>
          <w:rFonts w:ascii="Arial" w:hAnsi="Arial" w:cs="Arial"/>
          <w:b/>
          <w:caps/>
          <w:sz w:val="16"/>
          <w:szCs w:val="16"/>
        </w:rPr>
        <w:t>10-02-20</w:t>
      </w:r>
    </w:p>
    <w:p w:rsidR="00ED69AE" w:rsidRDefault="00BF3E24" w:rsidP="00BF3E24">
      <w:pPr>
        <w:spacing w:after="0" w:line="23" w:lineRule="atLeast"/>
        <w:jc w:val="center"/>
        <w:rPr>
          <w:rFonts w:ascii="Arial" w:hAnsi="Arial" w:cs="Arial"/>
          <w:b/>
          <w:sz w:val="16"/>
          <w:szCs w:val="16"/>
        </w:rPr>
      </w:pPr>
      <w:r>
        <w:rPr>
          <w:rFonts w:ascii="Arial" w:hAnsi="Arial" w:cs="Arial"/>
          <w:b/>
          <w:sz w:val="16"/>
          <w:szCs w:val="16"/>
        </w:rPr>
        <w:t>Инструкция по эксплуатации и технический паспорт</w:t>
      </w:r>
    </w:p>
    <w:p w:rsidR="00ED69AE"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Описание устройства</w:t>
      </w:r>
      <w:r w:rsidR="00EF0624" w:rsidRPr="00520E25">
        <w:rPr>
          <w:rFonts w:ascii="Arial" w:hAnsi="Arial" w:cs="Arial"/>
          <w:b/>
          <w:sz w:val="16"/>
          <w:szCs w:val="16"/>
          <w:lang w:val="en-US"/>
        </w:rPr>
        <w:t xml:space="preserve"> </w:t>
      </w:r>
      <w:r w:rsidR="00EF0624" w:rsidRPr="00520E25">
        <w:rPr>
          <w:rFonts w:ascii="Arial" w:hAnsi="Arial" w:cs="Arial"/>
          <w:b/>
          <w:sz w:val="16"/>
          <w:szCs w:val="16"/>
        </w:rPr>
        <w:t>и назначение</w:t>
      </w:r>
    </w:p>
    <w:p w:rsidR="00E8479A" w:rsidRPr="00520E25" w:rsidRDefault="00EF0624" w:rsidP="00520E25">
      <w:pPr>
        <w:pStyle w:val="a3"/>
        <w:numPr>
          <w:ilvl w:val="0"/>
          <w:numId w:val="2"/>
        </w:numPr>
        <w:spacing w:after="0" w:line="23" w:lineRule="atLeast"/>
        <w:ind w:left="357" w:hanging="357"/>
        <w:jc w:val="both"/>
        <w:rPr>
          <w:rFonts w:ascii="Arial" w:hAnsi="Arial" w:cs="Arial"/>
          <w:sz w:val="16"/>
          <w:szCs w:val="16"/>
        </w:rPr>
      </w:pPr>
      <w:r w:rsidRPr="00520E25">
        <w:rPr>
          <w:rFonts w:ascii="Arial" w:hAnsi="Arial" w:cs="Arial"/>
          <w:sz w:val="16"/>
          <w:szCs w:val="16"/>
        </w:rPr>
        <w:t>В</w:t>
      </w:r>
      <w:r w:rsidR="00E8479A" w:rsidRPr="00520E25">
        <w:rPr>
          <w:rFonts w:ascii="Arial" w:hAnsi="Arial" w:cs="Arial"/>
          <w:sz w:val="16"/>
          <w:szCs w:val="16"/>
        </w:rPr>
        <w:t>ыключатели</w:t>
      </w:r>
      <w:r w:rsidR="005F6889" w:rsidRPr="005F6889">
        <w:rPr>
          <w:rFonts w:ascii="Arial" w:hAnsi="Arial" w:cs="Arial"/>
          <w:sz w:val="16"/>
          <w:szCs w:val="16"/>
        </w:rPr>
        <w:t xml:space="preserve"> </w:t>
      </w:r>
      <w:r w:rsidR="005F6889">
        <w:rPr>
          <w:rFonts w:ascii="Arial" w:hAnsi="Arial" w:cs="Arial"/>
          <w:sz w:val="16"/>
          <w:szCs w:val="16"/>
        </w:rPr>
        <w:t>ножные</w:t>
      </w:r>
      <w:r w:rsidR="00E8479A" w:rsidRPr="00520E25">
        <w:rPr>
          <w:rFonts w:ascii="Arial" w:hAnsi="Arial" w:cs="Arial"/>
          <w:sz w:val="16"/>
          <w:szCs w:val="16"/>
        </w:rPr>
        <w:t xml:space="preserve"> ТМ «</w:t>
      </w:r>
      <w:r w:rsidRPr="00520E25">
        <w:rPr>
          <w:rFonts w:ascii="Arial" w:hAnsi="Arial" w:cs="Arial"/>
          <w:sz w:val="16"/>
          <w:szCs w:val="16"/>
          <w:lang w:val="en-US"/>
        </w:rPr>
        <w:t>STEKKER</w:t>
      </w:r>
      <w:r w:rsidR="00E8479A" w:rsidRPr="00520E25">
        <w:rPr>
          <w:rFonts w:ascii="Arial" w:hAnsi="Arial" w:cs="Arial"/>
          <w:sz w:val="16"/>
          <w:szCs w:val="16"/>
        </w:rPr>
        <w:t xml:space="preserve">» </w:t>
      </w:r>
      <w:r w:rsidRPr="00520E25">
        <w:rPr>
          <w:rFonts w:ascii="Arial" w:hAnsi="Arial" w:cs="Arial"/>
          <w:sz w:val="16"/>
          <w:szCs w:val="16"/>
        </w:rPr>
        <w:t xml:space="preserve">серии </w:t>
      </w:r>
      <w:r w:rsidR="005F6889">
        <w:rPr>
          <w:rFonts w:ascii="Arial" w:hAnsi="Arial" w:cs="Arial"/>
          <w:sz w:val="16"/>
          <w:szCs w:val="16"/>
          <w:lang w:val="en-US"/>
        </w:rPr>
        <w:t>GLS</w:t>
      </w:r>
      <w:r w:rsidRPr="00520E25">
        <w:rPr>
          <w:rFonts w:ascii="Arial" w:hAnsi="Arial" w:cs="Arial"/>
          <w:sz w:val="16"/>
          <w:szCs w:val="16"/>
        </w:rPr>
        <w:t>10 –</w:t>
      </w:r>
      <w:r w:rsidR="00E8479A" w:rsidRPr="00520E25">
        <w:rPr>
          <w:rFonts w:ascii="Arial" w:hAnsi="Arial" w:cs="Arial"/>
          <w:sz w:val="16"/>
          <w:szCs w:val="16"/>
        </w:rPr>
        <w:t xml:space="preserve"> предназначен</w:t>
      </w:r>
      <w:r w:rsidRPr="00520E25">
        <w:rPr>
          <w:rFonts w:ascii="Arial" w:hAnsi="Arial" w:cs="Arial"/>
          <w:sz w:val="16"/>
          <w:szCs w:val="16"/>
        </w:rPr>
        <w:t xml:space="preserve">ы для </w:t>
      </w:r>
      <w:r w:rsidR="00CE6B88" w:rsidRPr="00520E25">
        <w:rPr>
          <w:rFonts w:ascii="Arial" w:hAnsi="Arial" w:cs="Arial"/>
          <w:sz w:val="16"/>
          <w:szCs w:val="16"/>
        </w:rPr>
        <w:t>включения и отключения электроприборов или другого оборудования бытового или аналогичного</w:t>
      </w:r>
      <w:r w:rsidRPr="00520E25">
        <w:rPr>
          <w:rFonts w:ascii="Arial" w:hAnsi="Arial" w:cs="Arial"/>
          <w:sz w:val="16"/>
          <w:szCs w:val="16"/>
        </w:rPr>
        <w:t xml:space="preserve"> </w:t>
      </w:r>
      <w:r w:rsidR="00CE6B88" w:rsidRPr="00520E25">
        <w:rPr>
          <w:rFonts w:ascii="Arial" w:hAnsi="Arial" w:cs="Arial"/>
          <w:sz w:val="16"/>
          <w:szCs w:val="16"/>
        </w:rPr>
        <w:t xml:space="preserve">назначения в сетях переменного тока с номинальным напряжением не более 250В и номинальным током не более </w:t>
      </w:r>
      <w:r w:rsidR="005E7CEB">
        <w:rPr>
          <w:rFonts w:ascii="Arial" w:hAnsi="Arial" w:cs="Arial"/>
          <w:sz w:val="16"/>
          <w:szCs w:val="16"/>
        </w:rPr>
        <w:t>2</w:t>
      </w:r>
      <w:r w:rsidR="00CE6B88" w:rsidRPr="00520E25">
        <w:rPr>
          <w:rFonts w:ascii="Arial" w:hAnsi="Arial" w:cs="Arial"/>
          <w:sz w:val="16"/>
          <w:szCs w:val="16"/>
        </w:rPr>
        <w:t>А</w:t>
      </w:r>
      <w:r w:rsidR="005E7CEB">
        <w:rPr>
          <w:rFonts w:ascii="Arial" w:hAnsi="Arial" w:cs="Arial"/>
          <w:sz w:val="16"/>
          <w:szCs w:val="16"/>
        </w:rPr>
        <w:t>, или 10А, в зависимости от модели</w:t>
      </w:r>
      <w:r w:rsidR="00E8479A" w:rsidRPr="00520E25">
        <w:rPr>
          <w:rFonts w:ascii="Arial" w:hAnsi="Arial" w:cs="Arial"/>
          <w:sz w:val="16"/>
          <w:szCs w:val="16"/>
        </w:rPr>
        <w:t xml:space="preserve">. </w:t>
      </w:r>
    </w:p>
    <w:p w:rsidR="00CE6B88" w:rsidRPr="00520E25" w:rsidRDefault="00CE6B88" w:rsidP="00520E25">
      <w:pPr>
        <w:pStyle w:val="a3"/>
        <w:numPr>
          <w:ilvl w:val="0"/>
          <w:numId w:val="2"/>
        </w:numPr>
        <w:spacing w:after="0" w:line="23" w:lineRule="atLeast"/>
        <w:ind w:left="357" w:hanging="357"/>
        <w:jc w:val="both"/>
        <w:rPr>
          <w:rFonts w:ascii="Arial" w:hAnsi="Arial" w:cs="Arial"/>
          <w:sz w:val="16"/>
          <w:szCs w:val="16"/>
        </w:rPr>
      </w:pPr>
      <w:r w:rsidRPr="00520E25">
        <w:rPr>
          <w:rFonts w:ascii="Arial" w:hAnsi="Arial" w:cs="Arial"/>
          <w:sz w:val="16"/>
          <w:szCs w:val="16"/>
        </w:rPr>
        <w:t>Выключатели предназначены для использования только внутри помещений.</w:t>
      </w:r>
    </w:p>
    <w:p w:rsidR="009C6F7E" w:rsidRPr="00520E25" w:rsidRDefault="009C6F7E" w:rsidP="00520E25">
      <w:pPr>
        <w:pStyle w:val="a3"/>
        <w:numPr>
          <w:ilvl w:val="0"/>
          <w:numId w:val="2"/>
        </w:numPr>
        <w:spacing w:after="0" w:line="23" w:lineRule="atLeast"/>
        <w:ind w:left="357" w:hanging="357"/>
        <w:jc w:val="both"/>
        <w:rPr>
          <w:rFonts w:ascii="Arial" w:hAnsi="Arial" w:cs="Arial"/>
          <w:sz w:val="16"/>
          <w:szCs w:val="16"/>
        </w:rPr>
      </w:pPr>
      <w:r w:rsidRPr="00520E25">
        <w:rPr>
          <w:rFonts w:ascii="Arial" w:hAnsi="Arial" w:cs="Arial"/>
          <w:sz w:val="16"/>
          <w:szCs w:val="16"/>
        </w:rPr>
        <w:t>Данный тип выключателей подходит для управления цепями нагрузки ламп накаливания; цепями нагрузки люминесцентных ламп (в том числе дросселей стартеров люминесцентных ламп); цепями активной нагрузки с коэффициентом мощности не менее 0,95; комбинированными вышеперечисленными цепями.</w:t>
      </w:r>
    </w:p>
    <w:p w:rsidR="00967D08" w:rsidRPr="00520E25" w:rsidRDefault="00967D08" w:rsidP="00520E25">
      <w:pPr>
        <w:pStyle w:val="a3"/>
        <w:numPr>
          <w:ilvl w:val="0"/>
          <w:numId w:val="2"/>
        </w:numPr>
        <w:spacing w:after="0" w:line="23" w:lineRule="atLeast"/>
        <w:ind w:left="357" w:hanging="357"/>
        <w:jc w:val="both"/>
        <w:rPr>
          <w:rFonts w:ascii="Arial" w:hAnsi="Arial" w:cs="Arial"/>
          <w:sz w:val="16"/>
          <w:szCs w:val="16"/>
        </w:rPr>
      </w:pPr>
      <w:r w:rsidRPr="00520E25">
        <w:rPr>
          <w:rFonts w:ascii="Arial" w:hAnsi="Arial" w:cs="Arial"/>
          <w:sz w:val="16"/>
          <w:szCs w:val="16"/>
        </w:rPr>
        <w:t>Выключатели имеют сертификат соответствия требованиям технических регламентов: ТР ТС 004/2011 «О безопасности низковольтного оборудования».</w:t>
      </w:r>
    </w:p>
    <w:p w:rsidR="00170F77"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Технические характеристики</w:t>
      </w:r>
      <w:r w:rsidR="009C6F7E" w:rsidRPr="00520E25">
        <w:rPr>
          <w:rFonts w:ascii="Arial" w:hAnsi="Arial" w:cs="Arial"/>
          <w:b/>
          <w:sz w:val="16"/>
          <w:szCs w:val="16"/>
        </w:rPr>
        <w:t>*</w:t>
      </w:r>
    </w:p>
    <w:tbl>
      <w:tblPr>
        <w:tblStyle w:val="a4"/>
        <w:tblW w:w="0" w:type="auto"/>
        <w:jc w:val="center"/>
        <w:tblLayout w:type="fixed"/>
        <w:tblLook w:val="04A0" w:firstRow="1" w:lastRow="0" w:firstColumn="1" w:lastColumn="0" w:noHBand="0" w:noVBand="1"/>
      </w:tblPr>
      <w:tblGrid>
        <w:gridCol w:w="2830"/>
        <w:gridCol w:w="3813"/>
        <w:gridCol w:w="3813"/>
      </w:tblGrid>
      <w:tr w:rsidR="00BF3E24" w:rsidRPr="00520E25" w:rsidTr="00D24139">
        <w:trPr>
          <w:jc w:val="center"/>
        </w:trPr>
        <w:tc>
          <w:tcPr>
            <w:tcW w:w="2830" w:type="dxa"/>
          </w:tcPr>
          <w:p w:rsidR="00BF3E24" w:rsidRPr="00520E25" w:rsidRDefault="00BF3E24" w:rsidP="00520E25">
            <w:pPr>
              <w:spacing w:line="23" w:lineRule="atLeast"/>
              <w:rPr>
                <w:rFonts w:ascii="Arial" w:hAnsi="Arial" w:cs="Arial"/>
                <w:sz w:val="16"/>
                <w:szCs w:val="16"/>
              </w:rPr>
            </w:pPr>
            <w:r>
              <w:rPr>
                <w:rFonts w:ascii="Arial" w:hAnsi="Arial" w:cs="Arial"/>
                <w:sz w:val="16"/>
                <w:szCs w:val="16"/>
              </w:rPr>
              <w:t>М</w:t>
            </w:r>
            <w:r w:rsidRPr="00520E25">
              <w:rPr>
                <w:rFonts w:ascii="Arial" w:hAnsi="Arial" w:cs="Arial"/>
                <w:sz w:val="16"/>
                <w:szCs w:val="16"/>
              </w:rPr>
              <w:t>одель</w:t>
            </w:r>
          </w:p>
        </w:tc>
        <w:tc>
          <w:tcPr>
            <w:tcW w:w="3813" w:type="dxa"/>
            <w:vAlign w:val="center"/>
          </w:tcPr>
          <w:p w:rsidR="00BF3E24" w:rsidRPr="00CB0B86" w:rsidRDefault="00BF3E24" w:rsidP="00CB0B86">
            <w:pPr>
              <w:spacing w:line="23" w:lineRule="atLeast"/>
              <w:jc w:val="center"/>
              <w:rPr>
                <w:rFonts w:ascii="Arial" w:hAnsi="Arial" w:cs="Arial"/>
                <w:sz w:val="16"/>
                <w:szCs w:val="16"/>
              </w:rPr>
            </w:pPr>
            <w:r>
              <w:rPr>
                <w:rFonts w:ascii="Arial" w:hAnsi="Arial" w:cs="Arial"/>
                <w:sz w:val="16"/>
                <w:szCs w:val="16"/>
                <w:lang w:val="en-US"/>
              </w:rPr>
              <w:t>GLS</w:t>
            </w:r>
            <w:r w:rsidRPr="00520E25">
              <w:rPr>
                <w:rFonts w:ascii="Arial" w:hAnsi="Arial" w:cs="Arial"/>
                <w:sz w:val="16"/>
                <w:szCs w:val="16"/>
                <w:lang w:val="en-US"/>
              </w:rPr>
              <w:t>10-</w:t>
            </w:r>
            <w:r>
              <w:rPr>
                <w:rFonts w:ascii="Arial" w:hAnsi="Arial" w:cs="Arial"/>
                <w:sz w:val="16"/>
                <w:szCs w:val="16"/>
                <w:lang w:val="en-US"/>
              </w:rPr>
              <w:t>01</w:t>
            </w:r>
            <w:r w:rsidRPr="00520E25">
              <w:rPr>
                <w:rFonts w:ascii="Arial" w:hAnsi="Arial" w:cs="Arial"/>
                <w:sz w:val="16"/>
                <w:szCs w:val="16"/>
                <w:lang w:val="en-US"/>
              </w:rPr>
              <w:t>-</w:t>
            </w:r>
            <w:r>
              <w:rPr>
                <w:rFonts w:ascii="Arial" w:hAnsi="Arial" w:cs="Arial"/>
                <w:sz w:val="16"/>
                <w:szCs w:val="16"/>
              </w:rPr>
              <w:t>20</w:t>
            </w:r>
          </w:p>
        </w:tc>
        <w:tc>
          <w:tcPr>
            <w:tcW w:w="3813" w:type="dxa"/>
            <w:vAlign w:val="center"/>
          </w:tcPr>
          <w:p w:rsidR="00BF3E24" w:rsidRPr="00BF3E24" w:rsidRDefault="00BF3E24" w:rsidP="00CB0B86">
            <w:pPr>
              <w:spacing w:line="23" w:lineRule="atLeast"/>
              <w:jc w:val="center"/>
              <w:rPr>
                <w:rFonts w:ascii="Arial" w:hAnsi="Arial" w:cs="Arial"/>
                <w:sz w:val="16"/>
                <w:szCs w:val="16"/>
                <w:lang w:val="en-US"/>
              </w:rPr>
            </w:pPr>
            <w:r>
              <w:rPr>
                <w:rFonts w:ascii="Arial" w:hAnsi="Arial" w:cs="Arial"/>
                <w:sz w:val="16"/>
                <w:szCs w:val="16"/>
                <w:lang w:val="en-US"/>
              </w:rPr>
              <w:t>GLS</w:t>
            </w:r>
            <w:r w:rsidR="0000709D">
              <w:rPr>
                <w:rFonts w:ascii="Arial" w:hAnsi="Arial" w:cs="Arial"/>
                <w:sz w:val="16"/>
                <w:szCs w:val="16"/>
                <w:lang w:val="en-US"/>
              </w:rPr>
              <w:t>10-02-20</w:t>
            </w:r>
          </w:p>
        </w:tc>
      </w:tr>
      <w:tr w:rsidR="00BE5E36" w:rsidRPr="00520E25" w:rsidTr="00CB0B86">
        <w:trPr>
          <w:jc w:val="center"/>
        </w:trPr>
        <w:tc>
          <w:tcPr>
            <w:tcW w:w="2830" w:type="dxa"/>
          </w:tcPr>
          <w:p w:rsidR="00967D08" w:rsidRPr="00520E25" w:rsidRDefault="00967D08" w:rsidP="00520E25">
            <w:pPr>
              <w:spacing w:line="23" w:lineRule="atLeast"/>
              <w:rPr>
                <w:rFonts w:ascii="Arial" w:hAnsi="Arial" w:cs="Arial"/>
                <w:sz w:val="16"/>
                <w:szCs w:val="16"/>
              </w:rPr>
            </w:pPr>
            <w:r w:rsidRPr="00520E25">
              <w:rPr>
                <w:rFonts w:ascii="Arial" w:hAnsi="Arial" w:cs="Arial"/>
                <w:sz w:val="16"/>
                <w:szCs w:val="16"/>
              </w:rPr>
              <w:t>Номинальное напряжение</w:t>
            </w:r>
          </w:p>
        </w:tc>
        <w:tc>
          <w:tcPr>
            <w:tcW w:w="7626" w:type="dxa"/>
            <w:gridSpan w:val="2"/>
            <w:vAlign w:val="center"/>
          </w:tcPr>
          <w:p w:rsidR="00967D08" w:rsidRPr="00520E25" w:rsidRDefault="00967D08" w:rsidP="00520E25">
            <w:pPr>
              <w:spacing w:line="23" w:lineRule="atLeast"/>
              <w:jc w:val="center"/>
              <w:rPr>
                <w:rFonts w:ascii="Arial" w:hAnsi="Arial" w:cs="Arial"/>
                <w:sz w:val="16"/>
                <w:szCs w:val="16"/>
              </w:rPr>
            </w:pPr>
            <w:r w:rsidRPr="00520E25">
              <w:rPr>
                <w:rFonts w:ascii="Arial" w:hAnsi="Arial" w:cs="Arial"/>
                <w:sz w:val="16"/>
                <w:szCs w:val="16"/>
              </w:rPr>
              <w:t>~2</w:t>
            </w:r>
            <w:r w:rsidRPr="00520E25">
              <w:rPr>
                <w:rFonts w:ascii="Arial" w:hAnsi="Arial" w:cs="Arial"/>
                <w:sz w:val="16"/>
                <w:szCs w:val="16"/>
                <w:lang w:val="en-US"/>
              </w:rPr>
              <w:t>5</w:t>
            </w:r>
            <w:r w:rsidRPr="00520E25">
              <w:rPr>
                <w:rFonts w:ascii="Arial" w:hAnsi="Arial" w:cs="Arial"/>
                <w:sz w:val="16"/>
                <w:szCs w:val="16"/>
              </w:rPr>
              <w:t>0В</w:t>
            </w:r>
          </w:p>
        </w:tc>
      </w:tr>
      <w:tr w:rsidR="0000709D" w:rsidRPr="00520E25" w:rsidTr="00834A1F">
        <w:trPr>
          <w:jc w:val="center"/>
        </w:trPr>
        <w:tc>
          <w:tcPr>
            <w:tcW w:w="2830" w:type="dxa"/>
          </w:tcPr>
          <w:p w:rsidR="0000709D" w:rsidRPr="00520E25" w:rsidRDefault="0000709D" w:rsidP="00520E25">
            <w:pPr>
              <w:spacing w:line="23" w:lineRule="atLeast"/>
              <w:rPr>
                <w:rFonts w:ascii="Arial" w:hAnsi="Arial" w:cs="Arial"/>
                <w:sz w:val="16"/>
                <w:szCs w:val="16"/>
              </w:rPr>
            </w:pPr>
            <w:r w:rsidRPr="00520E25">
              <w:rPr>
                <w:rFonts w:ascii="Arial" w:hAnsi="Arial" w:cs="Arial"/>
                <w:sz w:val="16"/>
                <w:szCs w:val="16"/>
              </w:rPr>
              <w:t>Номинальный ток</w:t>
            </w:r>
          </w:p>
        </w:tc>
        <w:tc>
          <w:tcPr>
            <w:tcW w:w="3813" w:type="dxa"/>
            <w:vAlign w:val="center"/>
          </w:tcPr>
          <w:p w:rsidR="0000709D" w:rsidRPr="00520E25" w:rsidRDefault="0000709D" w:rsidP="00520E25">
            <w:pPr>
              <w:spacing w:line="23" w:lineRule="atLeast"/>
              <w:jc w:val="center"/>
              <w:rPr>
                <w:rFonts w:ascii="Arial" w:hAnsi="Arial" w:cs="Arial"/>
                <w:sz w:val="16"/>
                <w:szCs w:val="16"/>
              </w:rPr>
            </w:pPr>
            <w:r>
              <w:rPr>
                <w:rFonts w:ascii="Arial" w:hAnsi="Arial" w:cs="Arial"/>
                <w:sz w:val="16"/>
                <w:szCs w:val="16"/>
                <w:lang w:val="en-US"/>
              </w:rPr>
              <w:t>10</w:t>
            </w:r>
            <w:r w:rsidRPr="00520E25">
              <w:rPr>
                <w:rFonts w:ascii="Arial" w:hAnsi="Arial" w:cs="Arial"/>
                <w:sz w:val="16"/>
                <w:szCs w:val="16"/>
              </w:rPr>
              <w:t>А</w:t>
            </w:r>
          </w:p>
        </w:tc>
        <w:tc>
          <w:tcPr>
            <w:tcW w:w="3813" w:type="dxa"/>
            <w:vAlign w:val="center"/>
          </w:tcPr>
          <w:p w:rsidR="0000709D" w:rsidRPr="0000709D" w:rsidRDefault="0000709D" w:rsidP="00520E25">
            <w:pPr>
              <w:spacing w:line="23" w:lineRule="atLeast"/>
              <w:jc w:val="center"/>
              <w:rPr>
                <w:rFonts w:ascii="Arial" w:hAnsi="Arial" w:cs="Arial"/>
                <w:sz w:val="16"/>
                <w:szCs w:val="16"/>
                <w:lang w:val="en-US"/>
              </w:rPr>
            </w:pPr>
            <w:r>
              <w:rPr>
                <w:rFonts w:ascii="Arial" w:hAnsi="Arial" w:cs="Arial"/>
                <w:sz w:val="16"/>
                <w:szCs w:val="16"/>
                <w:lang w:val="en-US"/>
              </w:rPr>
              <w:t>2A</w:t>
            </w:r>
          </w:p>
        </w:tc>
      </w:tr>
      <w:tr w:rsidR="0000709D" w:rsidRPr="00520E25" w:rsidTr="00C8635A">
        <w:trPr>
          <w:jc w:val="center"/>
        </w:trPr>
        <w:tc>
          <w:tcPr>
            <w:tcW w:w="2830" w:type="dxa"/>
          </w:tcPr>
          <w:p w:rsidR="0000709D" w:rsidRPr="00520E25" w:rsidRDefault="0000709D" w:rsidP="009008BC">
            <w:pPr>
              <w:spacing w:line="23" w:lineRule="atLeast"/>
              <w:rPr>
                <w:rFonts w:ascii="Arial" w:hAnsi="Arial" w:cs="Arial"/>
                <w:sz w:val="16"/>
                <w:szCs w:val="16"/>
              </w:rPr>
            </w:pPr>
            <w:r w:rsidRPr="00520E25">
              <w:rPr>
                <w:rFonts w:ascii="Arial" w:hAnsi="Arial" w:cs="Arial"/>
                <w:sz w:val="16"/>
                <w:szCs w:val="16"/>
              </w:rPr>
              <w:t xml:space="preserve">Тип </w:t>
            </w:r>
          </w:p>
        </w:tc>
        <w:tc>
          <w:tcPr>
            <w:tcW w:w="3813" w:type="dxa"/>
            <w:vAlign w:val="center"/>
          </w:tcPr>
          <w:p w:rsidR="0000709D" w:rsidRPr="0000709D" w:rsidRDefault="0000709D" w:rsidP="009008BC">
            <w:pPr>
              <w:spacing w:line="23" w:lineRule="atLeast"/>
              <w:jc w:val="center"/>
              <w:rPr>
                <w:rFonts w:ascii="Arial" w:hAnsi="Arial" w:cs="Arial"/>
                <w:sz w:val="16"/>
                <w:szCs w:val="16"/>
              </w:rPr>
            </w:pPr>
            <w:r>
              <w:rPr>
                <w:rFonts w:ascii="Arial" w:hAnsi="Arial" w:cs="Arial"/>
                <w:sz w:val="16"/>
                <w:szCs w:val="16"/>
              </w:rPr>
              <w:t>Ручной</w:t>
            </w:r>
          </w:p>
        </w:tc>
        <w:tc>
          <w:tcPr>
            <w:tcW w:w="3813" w:type="dxa"/>
            <w:vAlign w:val="center"/>
          </w:tcPr>
          <w:p w:rsidR="0000709D" w:rsidRPr="00CB0B86" w:rsidRDefault="0000709D" w:rsidP="009008BC">
            <w:pPr>
              <w:spacing w:line="23" w:lineRule="atLeast"/>
              <w:jc w:val="center"/>
              <w:rPr>
                <w:rFonts w:ascii="Arial" w:hAnsi="Arial" w:cs="Arial"/>
                <w:sz w:val="16"/>
                <w:szCs w:val="16"/>
              </w:rPr>
            </w:pPr>
            <w:r>
              <w:rPr>
                <w:rFonts w:ascii="Arial" w:hAnsi="Arial" w:cs="Arial"/>
                <w:sz w:val="16"/>
                <w:szCs w:val="16"/>
              </w:rPr>
              <w:t>Ножной</w:t>
            </w:r>
          </w:p>
        </w:tc>
      </w:tr>
      <w:tr w:rsidR="0055619A" w:rsidRPr="00520E25" w:rsidTr="00CB0B86">
        <w:trPr>
          <w:jc w:val="center"/>
        </w:trPr>
        <w:tc>
          <w:tcPr>
            <w:tcW w:w="2830" w:type="dxa"/>
          </w:tcPr>
          <w:p w:rsidR="0055619A" w:rsidRPr="00520E25" w:rsidRDefault="0055619A" w:rsidP="009008BC">
            <w:pPr>
              <w:spacing w:line="23" w:lineRule="atLeast"/>
              <w:rPr>
                <w:rFonts w:ascii="Arial" w:hAnsi="Arial" w:cs="Arial"/>
                <w:sz w:val="16"/>
                <w:szCs w:val="16"/>
              </w:rPr>
            </w:pPr>
            <w:r>
              <w:rPr>
                <w:rFonts w:ascii="Arial" w:hAnsi="Arial" w:cs="Arial"/>
                <w:sz w:val="16"/>
                <w:szCs w:val="16"/>
              </w:rPr>
              <w:t>Тип по способу соединения</w:t>
            </w:r>
          </w:p>
        </w:tc>
        <w:tc>
          <w:tcPr>
            <w:tcW w:w="7626" w:type="dxa"/>
            <w:gridSpan w:val="2"/>
            <w:vAlign w:val="center"/>
          </w:tcPr>
          <w:p w:rsidR="0055619A" w:rsidRDefault="0055619A" w:rsidP="009008BC">
            <w:pPr>
              <w:spacing w:line="23" w:lineRule="atLeast"/>
              <w:jc w:val="center"/>
              <w:rPr>
                <w:rFonts w:ascii="Arial" w:hAnsi="Arial" w:cs="Arial"/>
                <w:sz w:val="16"/>
                <w:szCs w:val="16"/>
              </w:rPr>
            </w:pPr>
            <w:r>
              <w:rPr>
                <w:rFonts w:ascii="Arial" w:hAnsi="Arial" w:cs="Arial"/>
                <w:sz w:val="16"/>
                <w:szCs w:val="16"/>
              </w:rPr>
              <w:t>Однополюсный</w:t>
            </w:r>
          </w:p>
        </w:tc>
      </w:tr>
      <w:tr w:rsidR="00BE5E36" w:rsidRPr="00520E25" w:rsidTr="00CB0B86">
        <w:trPr>
          <w:jc w:val="center"/>
        </w:trPr>
        <w:tc>
          <w:tcPr>
            <w:tcW w:w="2830" w:type="dxa"/>
          </w:tcPr>
          <w:p w:rsidR="00194B75" w:rsidRPr="00520E25" w:rsidRDefault="00194B75" w:rsidP="00520E25">
            <w:pPr>
              <w:spacing w:line="23" w:lineRule="atLeast"/>
              <w:rPr>
                <w:rFonts w:ascii="Arial" w:hAnsi="Arial" w:cs="Arial"/>
                <w:sz w:val="16"/>
                <w:szCs w:val="16"/>
              </w:rPr>
            </w:pPr>
            <w:r w:rsidRPr="00520E25">
              <w:rPr>
                <w:rFonts w:ascii="Arial" w:hAnsi="Arial" w:cs="Arial"/>
                <w:sz w:val="16"/>
                <w:szCs w:val="16"/>
              </w:rPr>
              <w:t>Тип по величине зазора</w:t>
            </w:r>
          </w:p>
        </w:tc>
        <w:tc>
          <w:tcPr>
            <w:tcW w:w="7626" w:type="dxa"/>
            <w:gridSpan w:val="2"/>
            <w:vAlign w:val="center"/>
          </w:tcPr>
          <w:p w:rsidR="00194B75" w:rsidRPr="00520E25" w:rsidRDefault="009008BC" w:rsidP="00520E25">
            <w:pPr>
              <w:spacing w:line="23" w:lineRule="atLeast"/>
              <w:jc w:val="center"/>
              <w:rPr>
                <w:rFonts w:ascii="Arial" w:hAnsi="Arial" w:cs="Arial"/>
                <w:sz w:val="16"/>
                <w:szCs w:val="16"/>
              </w:rPr>
            </w:pPr>
            <w:r>
              <w:rPr>
                <w:rFonts w:ascii="Arial" w:hAnsi="Arial" w:cs="Arial"/>
                <w:sz w:val="16"/>
                <w:szCs w:val="16"/>
              </w:rPr>
              <w:t>с</w:t>
            </w:r>
            <w:r w:rsidR="00194B75" w:rsidRPr="00520E25">
              <w:rPr>
                <w:rFonts w:ascii="Arial" w:hAnsi="Arial" w:cs="Arial"/>
                <w:sz w:val="16"/>
                <w:szCs w:val="16"/>
              </w:rPr>
              <w:t xml:space="preserve"> нормальным зазором</w:t>
            </w:r>
          </w:p>
        </w:tc>
      </w:tr>
      <w:tr w:rsidR="0000709D" w:rsidRPr="00520E25" w:rsidTr="002C6BB8">
        <w:trPr>
          <w:jc w:val="center"/>
        </w:trPr>
        <w:tc>
          <w:tcPr>
            <w:tcW w:w="2830" w:type="dxa"/>
          </w:tcPr>
          <w:p w:rsidR="0000709D" w:rsidRPr="00520E25" w:rsidRDefault="0000709D" w:rsidP="00520E25">
            <w:pPr>
              <w:spacing w:line="23" w:lineRule="atLeast"/>
              <w:rPr>
                <w:rFonts w:ascii="Arial" w:hAnsi="Arial" w:cs="Arial"/>
                <w:sz w:val="16"/>
                <w:szCs w:val="16"/>
              </w:rPr>
            </w:pPr>
            <w:r w:rsidRPr="00520E25">
              <w:rPr>
                <w:rFonts w:ascii="Arial" w:hAnsi="Arial" w:cs="Arial"/>
                <w:sz w:val="16"/>
                <w:szCs w:val="16"/>
              </w:rPr>
              <w:t>Тип зажимов</w:t>
            </w:r>
          </w:p>
        </w:tc>
        <w:tc>
          <w:tcPr>
            <w:tcW w:w="3813" w:type="dxa"/>
            <w:vAlign w:val="center"/>
          </w:tcPr>
          <w:p w:rsidR="0000709D" w:rsidRPr="00520E25" w:rsidRDefault="0000709D" w:rsidP="00520E25">
            <w:pPr>
              <w:spacing w:line="23" w:lineRule="atLeast"/>
              <w:jc w:val="center"/>
              <w:rPr>
                <w:rFonts w:ascii="Arial" w:hAnsi="Arial" w:cs="Arial"/>
                <w:sz w:val="16"/>
                <w:szCs w:val="16"/>
              </w:rPr>
            </w:pPr>
            <w:r>
              <w:rPr>
                <w:rFonts w:ascii="Arial" w:hAnsi="Arial" w:cs="Arial"/>
                <w:sz w:val="16"/>
                <w:szCs w:val="16"/>
              </w:rPr>
              <w:t>винтовой контактный</w:t>
            </w:r>
            <w:r w:rsidRPr="00520E25">
              <w:rPr>
                <w:rFonts w:ascii="Arial" w:hAnsi="Arial" w:cs="Arial"/>
                <w:sz w:val="16"/>
                <w:szCs w:val="16"/>
              </w:rPr>
              <w:t xml:space="preserve"> зажим</w:t>
            </w:r>
          </w:p>
        </w:tc>
        <w:tc>
          <w:tcPr>
            <w:tcW w:w="3813" w:type="dxa"/>
            <w:vAlign w:val="center"/>
          </w:tcPr>
          <w:p w:rsidR="0000709D" w:rsidRPr="00520E25" w:rsidRDefault="0000709D" w:rsidP="00520E25">
            <w:pPr>
              <w:spacing w:line="23" w:lineRule="atLeast"/>
              <w:jc w:val="center"/>
              <w:rPr>
                <w:rFonts w:ascii="Arial" w:hAnsi="Arial" w:cs="Arial"/>
                <w:sz w:val="16"/>
                <w:szCs w:val="16"/>
              </w:rPr>
            </w:pPr>
            <w:proofErr w:type="spellStart"/>
            <w:r>
              <w:rPr>
                <w:rFonts w:ascii="Arial" w:hAnsi="Arial" w:cs="Arial"/>
                <w:sz w:val="16"/>
                <w:szCs w:val="16"/>
              </w:rPr>
              <w:t>безвинтовой</w:t>
            </w:r>
            <w:proofErr w:type="spellEnd"/>
            <w:r>
              <w:rPr>
                <w:rFonts w:ascii="Arial" w:hAnsi="Arial" w:cs="Arial"/>
                <w:sz w:val="16"/>
                <w:szCs w:val="16"/>
              </w:rPr>
              <w:t xml:space="preserve"> контактный</w:t>
            </w:r>
            <w:r w:rsidRPr="00520E25">
              <w:rPr>
                <w:rFonts w:ascii="Arial" w:hAnsi="Arial" w:cs="Arial"/>
                <w:sz w:val="16"/>
                <w:szCs w:val="16"/>
              </w:rPr>
              <w:t xml:space="preserve"> зажим</w:t>
            </w:r>
          </w:p>
        </w:tc>
      </w:tr>
      <w:tr w:rsidR="00BE5E36" w:rsidRPr="00520E25" w:rsidTr="00CB0B86">
        <w:trPr>
          <w:jc w:val="center"/>
        </w:trPr>
        <w:tc>
          <w:tcPr>
            <w:tcW w:w="2830" w:type="dxa"/>
          </w:tcPr>
          <w:p w:rsidR="00B2050A" w:rsidRPr="00520E25" w:rsidRDefault="00B2050A" w:rsidP="00B2050A">
            <w:pPr>
              <w:spacing w:line="23" w:lineRule="atLeast"/>
              <w:rPr>
                <w:rFonts w:ascii="Arial" w:hAnsi="Arial" w:cs="Arial"/>
                <w:sz w:val="16"/>
                <w:szCs w:val="16"/>
              </w:rPr>
            </w:pPr>
            <w:r>
              <w:rPr>
                <w:rFonts w:ascii="Arial" w:hAnsi="Arial" w:cs="Arial"/>
                <w:sz w:val="16"/>
                <w:szCs w:val="16"/>
              </w:rPr>
              <w:t>Максимальное сечение подключаемых проводников</w:t>
            </w:r>
          </w:p>
        </w:tc>
        <w:tc>
          <w:tcPr>
            <w:tcW w:w="7626" w:type="dxa"/>
            <w:gridSpan w:val="2"/>
            <w:vAlign w:val="center"/>
          </w:tcPr>
          <w:p w:rsidR="00B2050A" w:rsidRPr="005A2DAE" w:rsidRDefault="00A63AFE" w:rsidP="00B2050A">
            <w:pPr>
              <w:spacing w:line="23" w:lineRule="atLeast"/>
              <w:jc w:val="center"/>
              <w:rPr>
                <w:rFonts w:ascii="Arial" w:hAnsi="Arial" w:cs="Arial"/>
                <w:sz w:val="16"/>
                <w:szCs w:val="16"/>
                <w:vertAlign w:val="superscript"/>
              </w:rPr>
            </w:pPr>
            <w:r>
              <w:rPr>
                <w:rFonts w:ascii="Arial" w:hAnsi="Arial" w:cs="Arial"/>
                <w:sz w:val="16"/>
                <w:szCs w:val="16"/>
                <w:lang w:val="en-US"/>
              </w:rPr>
              <w:t>0</w:t>
            </w:r>
            <w:r w:rsidR="00B2050A">
              <w:rPr>
                <w:rFonts w:ascii="Arial" w:hAnsi="Arial" w:cs="Arial"/>
                <w:sz w:val="16"/>
                <w:szCs w:val="16"/>
              </w:rPr>
              <w:t>,</w:t>
            </w:r>
            <w:r>
              <w:rPr>
                <w:rFonts w:ascii="Arial" w:hAnsi="Arial" w:cs="Arial"/>
                <w:sz w:val="16"/>
                <w:szCs w:val="16"/>
                <w:lang w:val="en-US"/>
              </w:rPr>
              <w:t>75</w:t>
            </w:r>
            <w:r w:rsidR="00B2050A">
              <w:rPr>
                <w:rFonts w:ascii="Arial" w:hAnsi="Arial" w:cs="Arial"/>
                <w:sz w:val="16"/>
                <w:szCs w:val="16"/>
              </w:rPr>
              <w:t>мм</w:t>
            </w:r>
            <w:r w:rsidR="00B2050A">
              <w:rPr>
                <w:rFonts w:ascii="Arial" w:hAnsi="Arial" w:cs="Arial"/>
                <w:sz w:val="16"/>
                <w:szCs w:val="16"/>
                <w:vertAlign w:val="superscript"/>
              </w:rPr>
              <w:t>2</w:t>
            </w:r>
          </w:p>
        </w:tc>
      </w:tr>
      <w:tr w:rsidR="0000709D" w:rsidRPr="00520E25" w:rsidTr="00254FE7">
        <w:trPr>
          <w:jc w:val="center"/>
        </w:trPr>
        <w:tc>
          <w:tcPr>
            <w:tcW w:w="2830" w:type="dxa"/>
          </w:tcPr>
          <w:p w:rsidR="0000709D" w:rsidRPr="00520E25" w:rsidRDefault="0000709D" w:rsidP="00520E25">
            <w:pPr>
              <w:spacing w:line="23" w:lineRule="atLeast"/>
              <w:rPr>
                <w:rFonts w:ascii="Arial" w:hAnsi="Arial" w:cs="Arial"/>
                <w:sz w:val="16"/>
                <w:szCs w:val="16"/>
              </w:rPr>
            </w:pPr>
            <w:r w:rsidRPr="00520E25">
              <w:rPr>
                <w:rFonts w:ascii="Arial" w:hAnsi="Arial" w:cs="Arial"/>
                <w:sz w:val="16"/>
                <w:szCs w:val="16"/>
              </w:rPr>
              <w:t>Материал корпуса</w:t>
            </w:r>
          </w:p>
        </w:tc>
        <w:tc>
          <w:tcPr>
            <w:tcW w:w="3813" w:type="dxa"/>
            <w:vAlign w:val="center"/>
          </w:tcPr>
          <w:p w:rsidR="0000709D" w:rsidRPr="0000709D" w:rsidRDefault="0000709D" w:rsidP="008D187A">
            <w:pPr>
              <w:spacing w:line="23" w:lineRule="atLeast"/>
              <w:jc w:val="center"/>
              <w:rPr>
                <w:rFonts w:ascii="Arial" w:hAnsi="Arial" w:cs="Arial"/>
                <w:sz w:val="16"/>
                <w:szCs w:val="16"/>
              </w:rPr>
            </w:pPr>
            <w:r>
              <w:rPr>
                <w:rFonts w:ascii="Arial" w:hAnsi="Arial" w:cs="Arial"/>
                <w:sz w:val="16"/>
                <w:szCs w:val="16"/>
              </w:rPr>
              <w:t xml:space="preserve"> </w:t>
            </w:r>
            <w:r>
              <w:rPr>
                <w:rFonts w:ascii="Arial" w:hAnsi="Arial" w:cs="Arial"/>
                <w:sz w:val="16"/>
                <w:szCs w:val="16"/>
                <w:lang w:val="en-US"/>
              </w:rPr>
              <w:t>ABS-</w:t>
            </w:r>
            <w:r>
              <w:rPr>
                <w:rFonts w:ascii="Arial" w:hAnsi="Arial" w:cs="Arial"/>
                <w:sz w:val="16"/>
                <w:szCs w:val="16"/>
              </w:rPr>
              <w:t>пластик</w:t>
            </w:r>
          </w:p>
        </w:tc>
        <w:tc>
          <w:tcPr>
            <w:tcW w:w="3813" w:type="dxa"/>
            <w:vAlign w:val="center"/>
          </w:tcPr>
          <w:p w:rsidR="0000709D" w:rsidRPr="00A63AFE" w:rsidRDefault="0000709D" w:rsidP="008D187A">
            <w:pPr>
              <w:spacing w:line="23" w:lineRule="atLeast"/>
              <w:jc w:val="center"/>
              <w:rPr>
                <w:rFonts w:ascii="Arial" w:hAnsi="Arial" w:cs="Arial"/>
                <w:sz w:val="16"/>
                <w:szCs w:val="16"/>
              </w:rPr>
            </w:pPr>
            <w:r>
              <w:rPr>
                <w:rFonts w:ascii="Arial" w:hAnsi="Arial" w:cs="Arial"/>
                <w:sz w:val="16"/>
                <w:szCs w:val="16"/>
              </w:rPr>
              <w:t>Полипропилен</w:t>
            </w:r>
          </w:p>
        </w:tc>
      </w:tr>
      <w:tr w:rsidR="00BE5E36" w:rsidRPr="00520E25" w:rsidTr="00CB0B86">
        <w:trPr>
          <w:jc w:val="center"/>
        </w:trPr>
        <w:tc>
          <w:tcPr>
            <w:tcW w:w="2830" w:type="dxa"/>
          </w:tcPr>
          <w:p w:rsidR="009008BC" w:rsidRPr="00520E25" w:rsidRDefault="009008BC" w:rsidP="00520E25">
            <w:pPr>
              <w:spacing w:line="23" w:lineRule="atLeast"/>
              <w:rPr>
                <w:rFonts w:ascii="Arial" w:hAnsi="Arial" w:cs="Arial"/>
                <w:sz w:val="16"/>
                <w:szCs w:val="16"/>
              </w:rPr>
            </w:pPr>
            <w:r w:rsidRPr="00520E25">
              <w:rPr>
                <w:rFonts w:ascii="Arial" w:hAnsi="Arial" w:cs="Arial"/>
                <w:sz w:val="16"/>
                <w:szCs w:val="16"/>
              </w:rPr>
              <w:t>Габаритные размеры</w:t>
            </w:r>
          </w:p>
        </w:tc>
        <w:tc>
          <w:tcPr>
            <w:tcW w:w="7626" w:type="dxa"/>
            <w:gridSpan w:val="2"/>
            <w:vAlign w:val="center"/>
          </w:tcPr>
          <w:p w:rsidR="009008BC" w:rsidRPr="00520E25" w:rsidRDefault="009008BC" w:rsidP="00520E25">
            <w:pPr>
              <w:spacing w:line="23" w:lineRule="atLeast"/>
              <w:jc w:val="center"/>
              <w:rPr>
                <w:rFonts w:ascii="Arial" w:hAnsi="Arial" w:cs="Arial"/>
                <w:sz w:val="16"/>
                <w:szCs w:val="16"/>
              </w:rPr>
            </w:pPr>
            <w:r w:rsidRPr="00520E25">
              <w:rPr>
                <w:rFonts w:ascii="Arial" w:hAnsi="Arial" w:cs="Arial"/>
                <w:sz w:val="16"/>
                <w:szCs w:val="16"/>
              </w:rPr>
              <w:t>Указаны на упаковке</w:t>
            </w:r>
          </w:p>
        </w:tc>
      </w:tr>
      <w:tr w:rsidR="005E7CEB" w:rsidRPr="00520E25" w:rsidTr="00CB0B86">
        <w:trPr>
          <w:jc w:val="center"/>
        </w:trPr>
        <w:tc>
          <w:tcPr>
            <w:tcW w:w="2830" w:type="dxa"/>
          </w:tcPr>
          <w:p w:rsidR="005E7CEB" w:rsidRPr="00520E25" w:rsidRDefault="005E7CEB" w:rsidP="00520E25">
            <w:pPr>
              <w:spacing w:line="23" w:lineRule="atLeast"/>
              <w:rPr>
                <w:rFonts w:ascii="Arial" w:hAnsi="Arial" w:cs="Arial"/>
                <w:sz w:val="16"/>
                <w:szCs w:val="16"/>
              </w:rPr>
            </w:pPr>
            <w:r>
              <w:rPr>
                <w:rFonts w:ascii="Arial" w:hAnsi="Arial" w:cs="Arial"/>
                <w:sz w:val="16"/>
                <w:szCs w:val="16"/>
              </w:rPr>
              <w:t>Цвет корпуса</w:t>
            </w:r>
          </w:p>
        </w:tc>
        <w:tc>
          <w:tcPr>
            <w:tcW w:w="7626" w:type="dxa"/>
            <w:gridSpan w:val="2"/>
            <w:vAlign w:val="center"/>
          </w:tcPr>
          <w:p w:rsidR="005E7CEB" w:rsidRPr="00520E25" w:rsidRDefault="005E7CEB" w:rsidP="00520E25">
            <w:pPr>
              <w:spacing w:line="23" w:lineRule="atLeast"/>
              <w:jc w:val="center"/>
              <w:rPr>
                <w:rFonts w:ascii="Arial" w:hAnsi="Arial" w:cs="Arial"/>
                <w:sz w:val="16"/>
                <w:szCs w:val="16"/>
              </w:rPr>
            </w:pPr>
            <w:r w:rsidRPr="005E7CEB">
              <w:rPr>
                <w:rFonts w:ascii="Arial" w:hAnsi="Arial" w:cs="Arial"/>
                <w:sz w:val="16"/>
                <w:szCs w:val="16"/>
              </w:rPr>
              <w:t>Указаны на упаковке</w:t>
            </w:r>
          </w:p>
        </w:tc>
      </w:tr>
      <w:tr w:rsidR="00BE5E36" w:rsidRPr="00520E25" w:rsidTr="00CB0B86">
        <w:trPr>
          <w:jc w:val="center"/>
        </w:trPr>
        <w:tc>
          <w:tcPr>
            <w:tcW w:w="2830" w:type="dxa"/>
          </w:tcPr>
          <w:p w:rsidR="009008BC" w:rsidRPr="00520E25" w:rsidRDefault="009008BC" w:rsidP="00520E25">
            <w:pPr>
              <w:spacing w:line="23" w:lineRule="atLeast"/>
              <w:rPr>
                <w:rFonts w:ascii="Arial" w:hAnsi="Arial" w:cs="Arial"/>
                <w:sz w:val="16"/>
                <w:szCs w:val="16"/>
              </w:rPr>
            </w:pPr>
            <w:r w:rsidRPr="00520E25">
              <w:rPr>
                <w:rFonts w:ascii="Arial" w:hAnsi="Arial" w:cs="Arial"/>
                <w:sz w:val="16"/>
                <w:szCs w:val="16"/>
              </w:rPr>
              <w:t>Рабочая температура</w:t>
            </w:r>
          </w:p>
        </w:tc>
        <w:tc>
          <w:tcPr>
            <w:tcW w:w="7626" w:type="dxa"/>
            <w:gridSpan w:val="2"/>
            <w:vAlign w:val="center"/>
          </w:tcPr>
          <w:p w:rsidR="009008BC" w:rsidRPr="00520E25" w:rsidRDefault="009008BC" w:rsidP="00520E25">
            <w:pPr>
              <w:spacing w:line="23" w:lineRule="atLeast"/>
              <w:jc w:val="center"/>
              <w:rPr>
                <w:rFonts w:ascii="Arial" w:hAnsi="Arial" w:cs="Arial"/>
                <w:sz w:val="16"/>
                <w:szCs w:val="16"/>
              </w:rPr>
            </w:pPr>
            <w:proofErr w:type="gramStart"/>
            <w:r w:rsidRPr="00520E25">
              <w:rPr>
                <w:rFonts w:ascii="Arial" w:hAnsi="Arial" w:cs="Arial"/>
                <w:sz w:val="16"/>
                <w:szCs w:val="16"/>
              </w:rPr>
              <w:t>0..+</w:t>
            </w:r>
            <w:proofErr w:type="gramEnd"/>
            <w:r w:rsidR="005E7CEB">
              <w:rPr>
                <w:rFonts w:ascii="Arial" w:hAnsi="Arial" w:cs="Arial"/>
                <w:sz w:val="16"/>
                <w:szCs w:val="16"/>
              </w:rPr>
              <w:t>3</w:t>
            </w:r>
            <w:r w:rsidRPr="00520E25">
              <w:rPr>
                <w:rFonts w:ascii="Arial" w:hAnsi="Arial" w:cs="Arial"/>
                <w:sz w:val="16"/>
                <w:szCs w:val="16"/>
              </w:rPr>
              <w:t>5°С</w:t>
            </w:r>
          </w:p>
        </w:tc>
      </w:tr>
      <w:tr w:rsidR="00BE5E36" w:rsidRPr="00520E25" w:rsidTr="00CB0B86">
        <w:trPr>
          <w:jc w:val="center"/>
        </w:trPr>
        <w:tc>
          <w:tcPr>
            <w:tcW w:w="2830" w:type="dxa"/>
          </w:tcPr>
          <w:p w:rsidR="009008BC" w:rsidRPr="00520E25" w:rsidRDefault="009008BC" w:rsidP="00520E25">
            <w:pPr>
              <w:spacing w:line="23" w:lineRule="atLeast"/>
              <w:rPr>
                <w:rFonts w:ascii="Arial" w:hAnsi="Arial" w:cs="Arial"/>
                <w:sz w:val="16"/>
                <w:szCs w:val="16"/>
              </w:rPr>
            </w:pPr>
            <w:r w:rsidRPr="00520E25">
              <w:rPr>
                <w:rFonts w:ascii="Arial" w:hAnsi="Arial" w:cs="Arial"/>
                <w:sz w:val="16"/>
                <w:szCs w:val="16"/>
              </w:rPr>
              <w:t>Степень защиты от пыли и влаги</w:t>
            </w:r>
          </w:p>
        </w:tc>
        <w:tc>
          <w:tcPr>
            <w:tcW w:w="7626" w:type="dxa"/>
            <w:gridSpan w:val="2"/>
            <w:vAlign w:val="center"/>
          </w:tcPr>
          <w:p w:rsidR="009008BC" w:rsidRPr="00520E25" w:rsidRDefault="009008BC" w:rsidP="00520E25">
            <w:pPr>
              <w:spacing w:line="23" w:lineRule="atLeast"/>
              <w:jc w:val="center"/>
              <w:rPr>
                <w:rFonts w:ascii="Arial" w:hAnsi="Arial" w:cs="Arial"/>
                <w:sz w:val="16"/>
                <w:szCs w:val="16"/>
              </w:rPr>
            </w:pPr>
            <w:r w:rsidRPr="00520E25">
              <w:rPr>
                <w:rFonts w:ascii="Arial" w:hAnsi="Arial" w:cs="Arial"/>
                <w:sz w:val="16"/>
                <w:szCs w:val="16"/>
                <w:lang w:val="en-US"/>
              </w:rPr>
              <w:t>IP</w:t>
            </w:r>
            <w:r w:rsidR="00644A0A">
              <w:rPr>
                <w:rFonts w:ascii="Arial" w:hAnsi="Arial" w:cs="Arial"/>
                <w:sz w:val="16"/>
                <w:szCs w:val="16"/>
              </w:rPr>
              <w:t>20</w:t>
            </w:r>
          </w:p>
        </w:tc>
      </w:tr>
      <w:tr w:rsidR="005E7CEB" w:rsidRPr="00520E25" w:rsidTr="00CB0B86">
        <w:trPr>
          <w:jc w:val="center"/>
        </w:trPr>
        <w:tc>
          <w:tcPr>
            <w:tcW w:w="2830" w:type="dxa"/>
          </w:tcPr>
          <w:p w:rsidR="005E7CEB" w:rsidRPr="00520E25" w:rsidRDefault="005E7CEB" w:rsidP="00520E25">
            <w:pPr>
              <w:spacing w:line="23" w:lineRule="atLeast"/>
              <w:rPr>
                <w:rFonts w:ascii="Arial" w:hAnsi="Arial" w:cs="Arial"/>
                <w:sz w:val="16"/>
                <w:szCs w:val="16"/>
              </w:rPr>
            </w:pPr>
            <w:r>
              <w:rPr>
                <w:rFonts w:ascii="Arial" w:hAnsi="Arial" w:cs="Arial"/>
                <w:sz w:val="16"/>
                <w:szCs w:val="16"/>
              </w:rPr>
              <w:t>Климатическое исполнение</w:t>
            </w:r>
          </w:p>
        </w:tc>
        <w:tc>
          <w:tcPr>
            <w:tcW w:w="7626" w:type="dxa"/>
            <w:gridSpan w:val="2"/>
            <w:vAlign w:val="center"/>
          </w:tcPr>
          <w:p w:rsidR="005E7CEB" w:rsidRPr="005E7CEB" w:rsidRDefault="005E7CEB" w:rsidP="00520E25">
            <w:pPr>
              <w:spacing w:line="23" w:lineRule="atLeast"/>
              <w:jc w:val="center"/>
              <w:rPr>
                <w:rFonts w:ascii="Arial" w:hAnsi="Arial" w:cs="Arial"/>
                <w:sz w:val="16"/>
                <w:szCs w:val="16"/>
              </w:rPr>
            </w:pPr>
            <w:r>
              <w:rPr>
                <w:rFonts w:ascii="Arial" w:hAnsi="Arial" w:cs="Arial"/>
                <w:sz w:val="16"/>
                <w:szCs w:val="16"/>
              </w:rPr>
              <w:t>УХЛ4</w:t>
            </w:r>
          </w:p>
        </w:tc>
      </w:tr>
      <w:tr w:rsidR="00BE5E36" w:rsidRPr="00520E25" w:rsidTr="00CB0B86">
        <w:trPr>
          <w:jc w:val="center"/>
        </w:trPr>
        <w:tc>
          <w:tcPr>
            <w:tcW w:w="2830" w:type="dxa"/>
          </w:tcPr>
          <w:p w:rsidR="009008BC" w:rsidRPr="00520E25" w:rsidRDefault="009008BC" w:rsidP="00520E25">
            <w:pPr>
              <w:spacing w:line="23" w:lineRule="atLeast"/>
              <w:rPr>
                <w:rFonts w:ascii="Arial" w:hAnsi="Arial" w:cs="Arial"/>
                <w:sz w:val="16"/>
                <w:szCs w:val="16"/>
              </w:rPr>
            </w:pPr>
            <w:r>
              <w:rPr>
                <w:rFonts w:ascii="Arial" w:hAnsi="Arial" w:cs="Arial"/>
                <w:sz w:val="16"/>
                <w:szCs w:val="16"/>
              </w:rPr>
              <w:t xml:space="preserve">Срок службы </w:t>
            </w:r>
          </w:p>
        </w:tc>
        <w:tc>
          <w:tcPr>
            <w:tcW w:w="7626" w:type="dxa"/>
            <w:gridSpan w:val="2"/>
            <w:vAlign w:val="center"/>
          </w:tcPr>
          <w:p w:rsidR="009008BC" w:rsidRPr="00520E25" w:rsidRDefault="009008BC" w:rsidP="00520E25">
            <w:pPr>
              <w:spacing w:line="23" w:lineRule="atLeast"/>
              <w:jc w:val="center"/>
              <w:rPr>
                <w:rFonts w:ascii="Arial" w:hAnsi="Arial" w:cs="Arial"/>
                <w:sz w:val="16"/>
                <w:szCs w:val="16"/>
                <w:lang w:val="en-US"/>
              </w:rPr>
            </w:pPr>
            <w:r>
              <w:rPr>
                <w:rFonts w:ascii="Arial" w:hAnsi="Arial" w:cs="Arial"/>
                <w:sz w:val="16"/>
                <w:szCs w:val="16"/>
              </w:rPr>
              <w:t>5 лет</w:t>
            </w:r>
          </w:p>
        </w:tc>
      </w:tr>
    </w:tbl>
    <w:p w:rsidR="009C6F7E" w:rsidRPr="00520E25" w:rsidRDefault="009C6F7E" w:rsidP="00520E25">
      <w:pPr>
        <w:pStyle w:val="a3"/>
        <w:spacing w:after="0" w:line="23" w:lineRule="atLeast"/>
        <w:ind w:left="357"/>
        <w:rPr>
          <w:rFonts w:ascii="Arial" w:hAnsi="Arial" w:cs="Arial"/>
          <w:b/>
          <w:sz w:val="16"/>
          <w:szCs w:val="16"/>
        </w:rPr>
      </w:pPr>
      <w:r w:rsidRPr="00520E25">
        <w:rPr>
          <w:rFonts w:ascii="Arial" w:hAnsi="Arial" w:cs="Arial"/>
          <w:i/>
          <w:sz w:val="16"/>
          <w:szCs w:val="16"/>
        </w:rPr>
        <w:t>*Представленные в данном руководстве технические характеристики могут незначительно отличаться в зависимости от партии производства. Производитель имеет право вносить изменения в конструкцию товара без предварительного уведомления (см. на упаковке)</w:t>
      </w:r>
    </w:p>
    <w:p w:rsidR="00170F77" w:rsidRPr="00520E25" w:rsidRDefault="00611E64"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Комплектация</w:t>
      </w:r>
    </w:p>
    <w:p w:rsidR="00611E64" w:rsidRPr="00520E25" w:rsidRDefault="009C6F7E" w:rsidP="00520E25">
      <w:pPr>
        <w:pStyle w:val="a3"/>
        <w:numPr>
          <w:ilvl w:val="0"/>
          <w:numId w:val="4"/>
        </w:numPr>
        <w:spacing w:after="0" w:line="23" w:lineRule="atLeast"/>
        <w:rPr>
          <w:rFonts w:ascii="Arial" w:hAnsi="Arial" w:cs="Arial"/>
          <w:sz w:val="16"/>
          <w:szCs w:val="16"/>
        </w:rPr>
      </w:pPr>
      <w:r w:rsidRPr="00520E25">
        <w:rPr>
          <w:rFonts w:ascii="Arial" w:hAnsi="Arial" w:cs="Arial"/>
          <w:sz w:val="16"/>
          <w:szCs w:val="16"/>
        </w:rPr>
        <w:t>Выключатель</w:t>
      </w:r>
      <w:r w:rsidR="00611E64" w:rsidRPr="00520E25">
        <w:rPr>
          <w:rFonts w:ascii="Arial" w:hAnsi="Arial" w:cs="Arial"/>
          <w:sz w:val="16"/>
          <w:szCs w:val="16"/>
        </w:rPr>
        <w:t>.</w:t>
      </w:r>
    </w:p>
    <w:p w:rsidR="00611E64" w:rsidRDefault="009C6F7E" w:rsidP="00520E25">
      <w:pPr>
        <w:pStyle w:val="a3"/>
        <w:numPr>
          <w:ilvl w:val="0"/>
          <w:numId w:val="4"/>
        </w:numPr>
        <w:spacing w:after="0" w:line="23" w:lineRule="atLeast"/>
        <w:rPr>
          <w:rFonts w:ascii="Arial" w:hAnsi="Arial" w:cs="Arial"/>
          <w:sz w:val="16"/>
          <w:szCs w:val="16"/>
        </w:rPr>
      </w:pPr>
      <w:r w:rsidRPr="00520E25">
        <w:rPr>
          <w:rFonts w:ascii="Arial" w:hAnsi="Arial" w:cs="Arial"/>
          <w:sz w:val="16"/>
          <w:szCs w:val="16"/>
        </w:rPr>
        <w:t>Упаковка</w:t>
      </w:r>
      <w:r w:rsidR="00611E64" w:rsidRPr="00520E25">
        <w:rPr>
          <w:rFonts w:ascii="Arial" w:hAnsi="Arial" w:cs="Arial"/>
          <w:sz w:val="16"/>
          <w:szCs w:val="16"/>
        </w:rPr>
        <w:t>.</w:t>
      </w:r>
    </w:p>
    <w:p w:rsidR="002C7D65" w:rsidRPr="00520E25" w:rsidRDefault="002C7D65"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Меры предосторожности</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Устройство предназначено для работы в сетях переменного тока</w:t>
      </w:r>
      <w:r w:rsidR="009C6F7E" w:rsidRPr="00520E25">
        <w:rPr>
          <w:rFonts w:ascii="Arial" w:hAnsi="Arial" w:cs="Arial"/>
          <w:sz w:val="16"/>
          <w:szCs w:val="16"/>
        </w:rPr>
        <w:t xml:space="preserve"> </w:t>
      </w:r>
      <w:r w:rsidRPr="00520E25">
        <w:rPr>
          <w:rFonts w:ascii="Arial" w:hAnsi="Arial" w:cs="Arial"/>
          <w:sz w:val="16"/>
          <w:szCs w:val="16"/>
        </w:rPr>
        <w:t xml:space="preserve">с номинальным сетевым напряжением </w:t>
      </w:r>
      <w:r w:rsidR="009C6F7E" w:rsidRPr="00520E25">
        <w:rPr>
          <w:rFonts w:ascii="Arial" w:hAnsi="Arial" w:cs="Arial"/>
          <w:sz w:val="16"/>
          <w:szCs w:val="16"/>
        </w:rPr>
        <w:t xml:space="preserve">не более </w:t>
      </w:r>
      <w:r w:rsidRPr="00520E25">
        <w:rPr>
          <w:rFonts w:ascii="Arial" w:hAnsi="Arial" w:cs="Arial"/>
          <w:sz w:val="16"/>
          <w:szCs w:val="16"/>
        </w:rPr>
        <w:t>2</w:t>
      </w:r>
      <w:r w:rsidR="009C6F7E" w:rsidRPr="00520E25">
        <w:rPr>
          <w:rFonts w:ascii="Arial" w:hAnsi="Arial" w:cs="Arial"/>
          <w:sz w:val="16"/>
          <w:szCs w:val="16"/>
        </w:rPr>
        <w:t>5</w:t>
      </w:r>
      <w:r w:rsidRPr="00520E25">
        <w:rPr>
          <w:rFonts w:ascii="Arial" w:hAnsi="Arial" w:cs="Arial"/>
          <w:sz w:val="16"/>
          <w:szCs w:val="16"/>
        </w:rPr>
        <w:t>0В, которое может быть опасным. Подключение устройства должно осуществляться лицами, имеющими необходимую квалификацию. Обратитесь к квалифицированному электрику.</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Установка и подключение устройства осуществляется </w:t>
      </w:r>
      <w:r w:rsidR="009C6F7E" w:rsidRPr="00520E25">
        <w:rPr>
          <w:rFonts w:ascii="Arial" w:hAnsi="Arial" w:cs="Arial"/>
          <w:sz w:val="16"/>
          <w:szCs w:val="16"/>
        </w:rPr>
        <w:t xml:space="preserve">только </w:t>
      </w:r>
      <w:r w:rsidRPr="00520E25">
        <w:rPr>
          <w:rFonts w:ascii="Arial" w:hAnsi="Arial" w:cs="Arial"/>
          <w:sz w:val="16"/>
          <w:szCs w:val="16"/>
        </w:rPr>
        <w:t>при отключенном электропитании.</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Запрещен</w:t>
      </w:r>
      <w:r w:rsidR="009C6F7E" w:rsidRPr="00520E25">
        <w:rPr>
          <w:rFonts w:ascii="Arial" w:hAnsi="Arial" w:cs="Arial"/>
          <w:sz w:val="16"/>
          <w:szCs w:val="16"/>
        </w:rPr>
        <w:t>а</w:t>
      </w:r>
      <w:r w:rsidRPr="00520E25">
        <w:rPr>
          <w:rFonts w:ascii="Arial" w:hAnsi="Arial" w:cs="Arial"/>
          <w:sz w:val="16"/>
          <w:szCs w:val="16"/>
        </w:rPr>
        <w:t xml:space="preserve"> </w:t>
      </w:r>
      <w:r w:rsidR="009C6F7E" w:rsidRPr="00520E25">
        <w:rPr>
          <w:rFonts w:ascii="Arial" w:hAnsi="Arial" w:cs="Arial"/>
          <w:sz w:val="16"/>
          <w:szCs w:val="16"/>
        </w:rPr>
        <w:t>установка выключателей</w:t>
      </w:r>
      <w:r w:rsidRPr="00520E25">
        <w:rPr>
          <w:rFonts w:ascii="Arial" w:hAnsi="Arial" w:cs="Arial"/>
          <w:sz w:val="16"/>
          <w:szCs w:val="16"/>
        </w:rPr>
        <w:t xml:space="preserve"> снаружи помещений.</w:t>
      </w:r>
    </w:p>
    <w:p w:rsidR="009C6F7E" w:rsidRPr="00520E25" w:rsidRDefault="009C6F7E"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Эксплуатация выключателей при температуре окружающей среды выше </w:t>
      </w:r>
      <w:r w:rsidR="005E7CEB">
        <w:rPr>
          <w:rFonts w:ascii="Arial" w:hAnsi="Arial" w:cs="Arial"/>
          <w:sz w:val="16"/>
          <w:szCs w:val="16"/>
        </w:rPr>
        <w:t>3</w:t>
      </w:r>
      <w:r w:rsidRPr="00520E25">
        <w:rPr>
          <w:rFonts w:ascii="Arial" w:hAnsi="Arial" w:cs="Arial"/>
          <w:sz w:val="16"/>
          <w:szCs w:val="16"/>
        </w:rPr>
        <w:t xml:space="preserve">5°С запрещена. </w:t>
      </w:r>
    </w:p>
    <w:p w:rsidR="00B722AF" w:rsidRPr="00520E25" w:rsidRDefault="00B722AF"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Не использовать выключатели с нагрузкой емкостного типа при коэффициенте мощности менее 0,95, либо с нагрузкой, имеющей высокие пусковые токи, которые превышают номинальный ток выключателя. Это приводит к преждевременному выгоранию контактов выключателя.</w:t>
      </w:r>
    </w:p>
    <w:p w:rsidR="002C7D65" w:rsidRPr="00520E25" w:rsidRDefault="002C7D65"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 xml:space="preserve">Запрещена эксплуатация прибора с поврежденным корпусом, изоляцией </w:t>
      </w:r>
      <w:r w:rsidR="009C6F7E" w:rsidRPr="00520E25">
        <w:rPr>
          <w:rFonts w:ascii="Arial" w:hAnsi="Arial" w:cs="Arial"/>
          <w:sz w:val="16"/>
          <w:szCs w:val="16"/>
        </w:rPr>
        <w:t xml:space="preserve">входного или выходного </w:t>
      </w:r>
      <w:r w:rsidR="00CB27F2" w:rsidRPr="00520E25">
        <w:rPr>
          <w:rFonts w:ascii="Arial" w:hAnsi="Arial" w:cs="Arial"/>
          <w:sz w:val="16"/>
          <w:szCs w:val="16"/>
        </w:rPr>
        <w:t>кабеля.</w:t>
      </w:r>
    </w:p>
    <w:p w:rsidR="00CB27F2" w:rsidRPr="00520E25" w:rsidRDefault="00CB27F2" w:rsidP="00520E25">
      <w:pPr>
        <w:pStyle w:val="a3"/>
        <w:numPr>
          <w:ilvl w:val="0"/>
          <w:numId w:val="5"/>
        </w:numPr>
        <w:spacing w:after="0" w:line="23" w:lineRule="atLeast"/>
        <w:jc w:val="both"/>
        <w:rPr>
          <w:rFonts w:ascii="Arial" w:hAnsi="Arial" w:cs="Arial"/>
          <w:sz w:val="16"/>
          <w:szCs w:val="16"/>
        </w:rPr>
      </w:pPr>
      <w:r w:rsidRPr="00520E25">
        <w:rPr>
          <w:rFonts w:ascii="Arial" w:hAnsi="Arial" w:cs="Arial"/>
          <w:sz w:val="16"/>
          <w:szCs w:val="16"/>
        </w:rPr>
        <w:t>Радиоактивные и ядовитые вещества в состав устройства не входят.</w:t>
      </w:r>
    </w:p>
    <w:p w:rsidR="00611E64"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Подключение</w:t>
      </w:r>
    </w:p>
    <w:p w:rsidR="00CB27F2" w:rsidRPr="00520E25" w:rsidRDefault="00CB27F2" w:rsidP="00520E25">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Достаньте прибор из упаковки: проверьте внешний вид и наличие всей необходимой комплектации.</w:t>
      </w:r>
    </w:p>
    <w:p w:rsidR="00CB27F2" w:rsidRPr="00520E25" w:rsidRDefault="00CB27F2" w:rsidP="00520E25">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 xml:space="preserve">Убедитесь, что электропитание отключено. </w:t>
      </w:r>
    </w:p>
    <w:p w:rsidR="00436CB7" w:rsidRPr="00520E25" w:rsidRDefault="00436CB7" w:rsidP="00520E25">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 xml:space="preserve">Убедитесь, что подключаемая нагрузка не превышает допустимую нагрузку </w:t>
      </w:r>
      <w:r w:rsidR="009C6F7E" w:rsidRPr="00520E25">
        <w:rPr>
          <w:rFonts w:ascii="Arial" w:hAnsi="Arial" w:cs="Arial"/>
          <w:sz w:val="16"/>
          <w:szCs w:val="16"/>
        </w:rPr>
        <w:t>прибора</w:t>
      </w:r>
      <w:r w:rsidRPr="00520E25">
        <w:rPr>
          <w:rFonts w:ascii="Arial" w:hAnsi="Arial" w:cs="Arial"/>
          <w:sz w:val="16"/>
          <w:szCs w:val="16"/>
        </w:rPr>
        <w:t>.</w:t>
      </w:r>
    </w:p>
    <w:p w:rsidR="00B722AF" w:rsidRPr="00520E25" w:rsidRDefault="00B722AF" w:rsidP="00520E25">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Выведите подключаемые провода к месту установки выключателя.</w:t>
      </w:r>
    </w:p>
    <w:p w:rsidR="00B722AF" w:rsidRPr="00776ECE" w:rsidRDefault="00213C0C" w:rsidP="00776ECE">
      <w:pPr>
        <w:pStyle w:val="a3"/>
        <w:numPr>
          <w:ilvl w:val="0"/>
          <w:numId w:val="6"/>
        </w:numPr>
        <w:spacing w:after="0" w:line="23" w:lineRule="atLeast"/>
        <w:jc w:val="both"/>
        <w:rPr>
          <w:rFonts w:ascii="Arial" w:hAnsi="Arial" w:cs="Arial"/>
          <w:sz w:val="16"/>
          <w:szCs w:val="16"/>
        </w:rPr>
      </w:pPr>
      <w:r>
        <w:rPr>
          <w:rFonts w:ascii="Arial" w:hAnsi="Arial" w:cs="Arial"/>
          <w:sz w:val="16"/>
          <w:szCs w:val="16"/>
        </w:rPr>
        <w:t>Раскрутите винты</w:t>
      </w:r>
      <w:r w:rsidR="00813AA1">
        <w:rPr>
          <w:rFonts w:ascii="Arial" w:hAnsi="Arial" w:cs="Arial"/>
          <w:sz w:val="16"/>
          <w:szCs w:val="16"/>
        </w:rPr>
        <w:t xml:space="preserve"> и разберите корпус</w:t>
      </w:r>
      <w:r w:rsidR="00776ECE">
        <w:rPr>
          <w:rFonts w:ascii="Arial" w:hAnsi="Arial" w:cs="Arial"/>
          <w:sz w:val="16"/>
          <w:szCs w:val="16"/>
        </w:rPr>
        <w:t xml:space="preserve"> выключателя</w:t>
      </w:r>
      <w:r w:rsidR="00B722AF" w:rsidRPr="00520E25">
        <w:rPr>
          <w:rFonts w:ascii="Arial" w:hAnsi="Arial" w:cs="Arial"/>
          <w:sz w:val="16"/>
          <w:szCs w:val="16"/>
        </w:rPr>
        <w:t>.</w:t>
      </w:r>
    </w:p>
    <w:p w:rsidR="0034627A" w:rsidRPr="0055619A" w:rsidRDefault="0055619A" w:rsidP="0055619A">
      <w:pPr>
        <w:pStyle w:val="a3"/>
        <w:numPr>
          <w:ilvl w:val="0"/>
          <w:numId w:val="6"/>
        </w:numPr>
        <w:spacing w:after="0" w:line="23" w:lineRule="atLeast"/>
        <w:jc w:val="both"/>
        <w:rPr>
          <w:rFonts w:ascii="Arial" w:hAnsi="Arial" w:cs="Arial"/>
          <w:sz w:val="16"/>
          <w:szCs w:val="16"/>
        </w:rPr>
      </w:pPr>
      <w:r>
        <w:rPr>
          <w:rFonts w:ascii="Arial" w:hAnsi="Arial" w:cs="Arial"/>
          <w:sz w:val="16"/>
          <w:szCs w:val="16"/>
        </w:rPr>
        <w:t>Разрежьте фазный провод (</w:t>
      </w:r>
      <w:r>
        <w:rPr>
          <w:rFonts w:ascii="Arial" w:hAnsi="Arial" w:cs="Arial"/>
          <w:sz w:val="16"/>
          <w:szCs w:val="16"/>
          <w:lang w:val="en-US"/>
        </w:rPr>
        <w:t>L</w:t>
      </w:r>
      <w:r w:rsidRPr="0055619A">
        <w:rPr>
          <w:rFonts w:ascii="Arial" w:hAnsi="Arial" w:cs="Arial"/>
          <w:sz w:val="16"/>
          <w:szCs w:val="16"/>
        </w:rPr>
        <w:t>)</w:t>
      </w:r>
      <w:r>
        <w:rPr>
          <w:rFonts w:ascii="Arial" w:hAnsi="Arial" w:cs="Arial"/>
          <w:sz w:val="16"/>
          <w:szCs w:val="16"/>
        </w:rPr>
        <w:t xml:space="preserve"> и установите выключатель в разрыв этого провода, закрепив два контакта в </w:t>
      </w:r>
      <w:proofErr w:type="spellStart"/>
      <w:r>
        <w:rPr>
          <w:rFonts w:ascii="Arial" w:hAnsi="Arial" w:cs="Arial"/>
          <w:sz w:val="16"/>
          <w:szCs w:val="16"/>
        </w:rPr>
        <w:t>безвинтовых</w:t>
      </w:r>
      <w:proofErr w:type="spellEnd"/>
      <w:r w:rsidR="005E7CEB">
        <w:rPr>
          <w:rFonts w:ascii="Arial" w:hAnsi="Arial" w:cs="Arial"/>
          <w:sz w:val="16"/>
          <w:szCs w:val="16"/>
        </w:rPr>
        <w:t xml:space="preserve"> или винтовых</w:t>
      </w:r>
      <w:r>
        <w:rPr>
          <w:rFonts w:ascii="Arial" w:hAnsi="Arial" w:cs="Arial"/>
          <w:sz w:val="16"/>
          <w:szCs w:val="16"/>
        </w:rPr>
        <w:t xml:space="preserve"> зажимах</w:t>
      </w:r>
      <w:r w:rsidR="00B722AF" w:rsidRPr="00520E25">
        <w:rPr>
          <w:rFonts w:ascii="Arial" w:hAnsi="Arial" w:cs="Arial"/>
          <w:sz w:val="16"/>
          <w:szCs w:val="16"/>
        </w:rPr>
        <w:t>.</w:t>
      </w:r>
    </w:p>
    <w:tbl>
      <w:tblPr>
        <w:tblStyle w:val="a4"/>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1"/>
        <w:gridCol w:w="222"/>
        <w:gridCol w:w="222"/>
      </w:tblGrid>
      <w:tr w:rsidR="00194B75" w:rsidRPr="00520E25" w:rsidTr="00B722AF">
        <w:trPr>
          <w:jc w:val="center"/>
        </w:trPr>
        <w:tc>
          <w:tcPr>
            <w:tcW w:w="0" w:type="auto"/>
            <w:vAlign w:val="center"/>
          </w:tcPr>
          <w:p w:rsidR="00644A0A" w:rsidRPr="00BF3E24" w:rsidRDefault="00644A0A" w:rsidP="00520E25">
            <w:pPr>
              <w:spacing w:line="23" w:lineRule="atLeast"/>
              <w:jc w:val="center"/>
              <w:rPr>
                <w:rFonts w:ascii="Arial" w:hAnsi="Arial" w:cs="Arial"/>
                <w:sz w:val="16"/>
                <w:szCs w:val="16"/>
              </w:rPr>
            </w:pPr>
          </w:p>
        </w:tc>
        <w:tc>
          <w:tcPr>
            <w:tcW w:w="0" w:type="auto"/>
            <w:vAlign w:val="center"/>
          </w:tcPr>
          <w:p w:rsidR="00194B75" w:rsidRPr="00BF3E24" w:rsidRDefault="00194B75" w:rsidP="00520E25">
            <w:pPr>
              <w:spacing w:line="23" w:lineRule="atLeast"/>
              <w:jc w:val="center"/>
              <w:rPr>
                <w:rFonts w:ascii="Arial" w:hAnsi="Arial" w:cs="Arial"/>
                <w:sz w:val="16"/>
                <w:szCs w:val="16"/>
              </w:rPr>
            </w:pPr>
          </w:p>
        </w:tc>
        <w:tc>
          <w:tcPr>
            <w:tcW w:w="0" w:type="auto"/>
            <w:vAlign w:val="center"/>
          </w:tcPr>
          <w:p w:rsidR="00644A0A" w:rsidRPr="00BF3E24" w:rsidRDefault="00644A0A" w:rsidP="00520E25">
            <w:pPr>
              <w:spacing w:line="23" w:lineRule="atLeast"/>
              <w:jc w:val="center"/>
              <w:rPr>
                <w:rFonts w:ascii="Arial" w:hAnsi="Arial" w:cs="Arial"/>
                <w:sz w:val="16"/>
                <w:szCs w:val="16"/>
              </w:rPr>
            </w:pPr>
          </w:p>
        </w:tc>
      </w:tr>
      <w:tr w:rsidR="00194B75" w:rsidRPr="00520E25" w:rsidTr="00B722AF">
        <w:trPr>
          <w:jc w:val="center"/>
        </w:trPr>
        <w:tc>
          <w:tcPr>
            <w:tcW w:w="0" w:type="auto"/>
          </w:tcPr>
          <w:p w:rsidR="00194B75" w:rsidRPr="00520E25" w:rsidRDefault="00A34ECE" w:rsidP="00520E25">
            <w:pPr>
              <w:spacing w:line="23" w:lineRule="atLeast"/>
              <w:jc w:val="center"/>
              <w:rPr>
                <w:rFonts w:ascii="Arial" w:hAnsi="Arial" w:cs="Arial"/>
                <w:sz w:val="16"/>
                <w:szCs w:val="16"/>
              </w:rPr>
            </w:pPr>
            <w:r>
              <w:rPr>
                <w:rFonts w:ascii="Arial" w:hAnsi="Arial" w:cs="Arial"/>
                <w:noProof/>
                <w:sz w:val="16"/>
                <w:szCs w:val="16"/>
              </w:rPr>
              <w:drawing>
                <wp:inline distT="0" distB="0" distL="0" distR="0">
                  <wp:extent cx="504825" cy="1115135"/>
                  <wp:effectExtent l="0" t="0" r="0" b="889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схемы штеккер-03.png"/>
                          <pic:cNvPicPr/>
                        </pic:nvPicPr>
                        <pic:blipFill>
                          <a:blip r:embed="rId5" cstate="print">
                            <a:extLst>
                              <a:ext uri="{28A0092B-C50C-407E-A947-70E740481C1C}">
                                <a14:useLocalDpi xmlns:a14="http://schemas.microsoft.com/office/drawing/2010/main" val="0"/>
                              </a:ext>
                            </a:extLst>
                          </a:blip>
                          <a:stretch>
                            <a:fillRect/>
                          </a:stretch>
                        </pic:blipFill>
                        <pic:spPr>
                          <a:xfrm>
                            <a:off x="0" y="0"/>
                            <a:ext cx="516198" cy="1140257"/>
                          </a:xfrm>
                          <a:prstGeom prst="rect">
                            <a:avLst/>
                          </a:prstGeom>
                        </pic:spPr>
                      </pic:pic>
                    </a:graphicData>
                  </a:graphic>
                </wp:inline>
              </w:drawing>
            </w:r>
          </w:p>
        </w:tc>
        <w:tc>
          <w:tcPr>
            <w:tcW w:w="0" w:type="auto"/>
          </w:tcPr>
          <w:p w:rsidR="00194B75" w:rsidRPr="00520E25" w:rsidRDefault="00194B75" w:rsidP="00520E25">
            <w:pPr>
              <w:spacing w:line="23" w:lineRule="atLeast"/>
              <w:jc w:val="center"/>
              <w:rPr>
                <w:rFonts w:ascii="Arial" w:hAnsi="Arial" w:cs="Arial"/>
                <w:sz w:val="16"/>
                <w:szCs w:val="16"/>
              </w:rPr>
            </w:pPr>
          </w:p>
        </w:tc>
        <w:tc>
          <w:tcPr>
            <w:tcW w:w="0" w:type="auto"/>
          </w:tcPr>
          <w:p w:rsidR="00194B75" w:rsidRPr="00520E25" w:rsidRDefault="00194B75" w:rsidP="00520E25">
            <w:pPr>
              <w:spacing w:line="23" w:lineRule="atLeast"/>
              <w:jc w:val="center"/>
              <w:rPr>
                <w:rFonts w:ascii="Arial" w:hAnsi="Arial" w:cs="Arial"/>
                <w:sz w:val="16"/>
                <w:szCs w:val="16"/>
              </w:rPr>
            </w:pPr>
          </w:p>
        </w:tc>
      </w:tr>
      <w:tr w:rsidR="00B2050A" w:rsidRPr="00520E25" w:rsidTr="00B722AF">
        <w:trPr>
          <w:jc w:val="center"/>
        </w:trPr>
        <w:tc>
          <w:tcPr>
            <w:tcW w:w="0" w:type="auto"/>
          </w:tcPr>
          <w:p w:rsidR="00B2050A" w:rsidRDefault="00B2050A" w:rsidP="0055619A">
            <w:pPr>
              <w:spacing w:line="23" w:lineRule="atLeast"/>
              <w:rPr>
                <w:rFonts w:ascii="Arial" w:hAnsi="Arial" w:cs="Arial"/>
                <w:noProof/>
                <w:sz w:val="16"/>
                <w:szCs w:val="16"/>
              </w:rPr>
            </w:pPr>
          </w:p>
        </w:tc>
        <w:tc>
          <w:tcPr>
            <w:tcW w:w="0" w:type="auto"/>
          </w:tcPr>
          <w:p w:rsidR="00B2050A" w:rsidRDefault="00B2050A" w:rsidP="00520E25">
            <w:pPr>
              <w:spacing w:line="23" w:lineRule="atLeast"/>
              <w:jc w:val="center"/>
              <w:rPr>
                <w:rFonts w:ascii="Arial" w:hAnsi="Arial" w:cs="Arial"/>
                <w:noProof/>
                <w:sz w:val="16"/>
                <w:szCs w:val="16"/>
              </w:rPr>
            </w:pPr>
          </w:p>
        </w:tc>
        <w:tc>
          <w:tcPr>
            <w:tcW w:w="0" w:type="auto"/>
          </w:tcPr>
          <w:p w:rsidR="00B2050A" w:rsidRDefault="00B2050A" w:rsidP="00520E25">
            <w:pPr>
              <w:spacing w:line="23" w:lineRule="atLeast"/>
              <w:jc w:val="center"/>
              <w:rPr>
                <w:rFonts w:ascii="Arial" w:hAnsi="Arial" w:cs="Arial"/>
                <w:noProof/>
                <w:sz w:val="16"/>
                <w:szCs w:val="16"/>
              </w:rPr>
            </w:pPr>
          </w:p>
        </w:tc>
      </w:tr>
      <w:tr w:rsidR="00B2050A" w:rsidRPr="00520E25" w:rsidTr="00B722AF">
        <w:trPr>
          <w:jc w:val="center"/>
        </w:trPr>
        <w:tc>
          <w:tcPr>
            <w:tcW w:w="0" w:type="auto"/>
          </w:tcPr>
          <w:p w:rsidR="00B2050A" w:rsidRDefault="00B2050A" w:rsidP="0055619A">
            <w:pPr>
              <w:spacing w:line="23" w:lineRule="atLeast"/>
              <w:rPr>
                <w:rFonts w:ascii="Arial" w:hAnsi="Arial" w:cs="Arial"/>
                <w:noProof/>
                <w:sz w:val="16"/>
                <w:szCs w:val="16"/>
              </w:rPr>
            </w:pPr>
          </w:p>
        </w:tc>
        <w:tc>
          <w:tcPr>
            <w:tcW w:w="0" w:type="auto"/>
          </w:tcPr>
          <w:p w:rsidR="00B2050A" w:rsidRDefault="00B2050A" w:rsidP="00520E25">
            <w:pPr>
              <w:spacing w:line="23" w:lineRule="atLeast"/>
              <w:jc w:val="center"/>
              <w:rPr>
                <w:rFonts w:ascii="Arial" w:hAnsi="Arial" w:cs="Arial"/>
                <w:noProof/>
                <w:sz w:val="16"/>
                <w:szCs w:val="16"/>
              </w:rPr>
            </w:pPr>
          </w:p>
        </w:tc>
        <w:tc>
          <w:tcPr>
            <w:tcW w:w="0" w:type="auto"/>
          </w:tcPr>
          <w:p w:rsidR="00B2050A" w:rsidRDefault="00B2050A" w:rsidP="00B2050A">
            <w:pPr>
              <w:spacing w:line="23" w:lineRule="atLeast"/>
              <w:rPr>
                <w:rFonts w:ascii="Arial" w:hAnsi="Arial" w:cs="Arial"/>
                <w:noProof/>
                <w:sz w:val="16"/>
                <w:szCs w:val="16"/>
              </w:rPr>
            </w:pPr>
          </w:p>
        </w:tc>
      </w:tr>
    </w:tbl>
    <w:p w:rsidR="00B722AF" w:rsidRPr="00520E25" w:rsidRDefault="0055619A" w:rsidP="00520E25">
      <w:pPr>
        <w:pStyle w:val="a3"/>
        <w:numPr>
          <w:ilvl w:val="0"/>
          <w:numId w:val="6"/>
        </w:numPr>
        <w:spacing w:after="0" w:line="23" w:lineRule="atLeast"/>
        <w:jc w:val="both"/>
        <w:rPr>
          <w:rFonts w:ascii="Arial" w:hAnsi="Arial" w:cs="Arial"/>
          <w:sz w:val="16"/>
          <w:szCs w:val="16"/>
        </w:rPr>
      </w:pPr>
      <w:r>
        <w:rPr>
          <w:rFonts w:ascii="Arial" w:hAnsi="Arial" w:cs="Arial"/>
          <w:sz w:val="16"/>
          <w:szCs w:val="16"/>
        </w:rPr>
        <w:t>Сборку выключателя произведите в обратном порядке</w:t>
      </w:r>
      <w:r w:rsidR="00B722AF" w:rsidRPr="00520E25">
        <w:rPr>
          <w:rFonts w:ascii="Arial" w:hAnsi="Arial" w:cs="Arial"/>
          <w:sz w:val="16"/>
          <w:szCs w:val="16"/>
        </w:rPr>
        <w:t>.</w:t>
      </w:r>
    </w:p>
    <w:p w:rsidR="00CB27F2" w:rsidRPr="00520E25" w:rsidRDefault="00CB27F2" w:rsidP="00520E25">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Включите электропитание.</w:t>
      </w:r>
    </w:p>
    <w:p w:rsidR="00CB27F2" w:rsidRPr="00520E25" w:rsidRDefault="00B722AF" w:rsidP="00520E25">
      <w:pPr>
        <w:pStyle w:val="a3"/>
        <w:numPr>
          <w:ilvl w:val="0"/>
          <w:numId w:val="6"/>
        </w:numPr>
        <w:spacing w:after="0" w:line="23" w:lineRule="atLeast"/>
        <w:jc w:val="both"/>
        <w:rPr>
          <w:rFonts w:ascii="Arial" w:hAnsi="Arial" w:cs="Arial"/>
          <w:sz w:val="16"/>
          <w:szCs w:val="16"/>
        </w:rPr>
      </w:pPr>
      <w:r w:rsidRPr="00520E25">
        <w:rPr>
          <w:rFonts w:ascii="Arial" w:hAnsi="Arial" w:cs="Arial"/>
          <w:sz w:val="16"/>
          <w:szCs w:val="16"/>
        </w:rPr>
        <w:t>Проверьте работоспособность выключателя.</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Хранение</w:t>
      </w:r>
    </w:p>
    <w:p w:rsidR="00C9455F" w:rsidRPr="00520E25"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Устройство в упаковке хранится в картонных коробках, в ящиках или на стеллажах в сухих и отапливаемых помещениях.</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Транспортировка</w:t>
      </w:r>
    </w:p>
    <w:p w:rsidR="00C9455F"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Товар в упаковке пригоден для транспортировки автомобильным, железнодорожным, морским или авиационным транспортом.</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Утилизация</w:t>
      </w:r>
    </w:p>
    <w:p w:rsidR="00C9455F" w:rsidRDefault="00C9455F" w:rsidP="00520E25">
      <w:pPr>
        <w:pStyle w:val="a3"/>
        <w:suppressAutoHyphens/>
        <w:spacing w:after="0" w:line="240" w:lineRule="auto"/>
        <w:ind w:left="0"/>
        <w:contextualSpacing w:val="0"/>
        <w:jc w:val="both"/>
        <w:rPr>
          <w:rFonts w:ascii="Arial" w:hAnsi="Arial" w:cs="Arial"/>
          <w:sz w:val="16"/>
          <w:szCs w:val="16"/>
        </w:rPr>
      </w:pPr>
      <w:r w:rsidRPr="00520E25">
        <w:rPr>
          <w:rFonts w:ascii="Arial" w:hAnsi="Arial" w:cs="Arial"/>
          <w:sz w:val="16"/>
          <w:szCs w:val="16"/>
        </w:rPr>
        <w:t xml:space="preserve">Товар </w:t>
      </w:r>
      <w:r w:rsidR="00B722AF" w:rsidRPr="00520E25">
        <w:rPr>
          <w:rFonts w:ascii="Arial" w:hAnsi="Arial" w:cs="Arial"/>
          <w:sz w:val="16"/>
          <w:szCs w:val="16"/>
        </w:rPr>
        <w:t xml:space="preserve">не содержит в своем составе </w:t>
      </w:r>
      <w:r w:rsidR="00520E25" w:rsidRPr="00520E25">
        <w:rPr>
          <w:rFonts w:ascii="Arial" w:hAnsi="Arial" w:cs="Arial"/>
          <w:sz w:val="16"/>
          <w:szCs w:val="16"/>
        </w:rPr>
        <w:t>дорогостоящих или токсичных материалов и комплектующих деталей, требующих специальной утилизации.</w:t>
      </w:r>
      <w:r w:rsidRPr="00520E25">
        <w:rPr>
          <w:rFonts w:ascii="Arial" w:hAnsi="Arial" w:cs="Arial"/>
          <w:sz w:val="16"/>
          <w:szCs w:val="16"/>
        </w:rPr>
        <w:t xml:space="preserve"> </w:t>
      </w:r>
      <w:r w:rsidR="00520E25" w:rsidRPr="00520E25">
        <w:rPr>
          <w:rFonts w:ascii="Arial" w:hAnsi="Arial" w:cs="Arial"/>
          <w:sz w:val="16"/>
          <w:szCs w:val="16"/>
        </w:rPr>
        <w:t xml:space="preserve">По окончании эксплуатации прибор должен быть утилизирован </w:t>
      </w:r>
      <w:r w:rsidRPr="00520E25">
        <w:rPr>
          <w:rFonts w:ascii="Arial" w:hAnsi="Arial" w:cs="Arial"/>
          <w:sz w:val="16"/>
          <w:szCs w:val="16"/>
        </w:rPr>
        <w:t xml:space="preserve">в соответствии с правилами утилизации </w:t>
      </w:r>
      <w:r w:rsidR="00520E25" w:rsidRPr="00520E25">
        <w:rPr>
          <w:rFonts w:ascii="Arial" w:hAnsi="Arial" w:cs="Arial"/>
          <w:sz w:val="16"/>
          <w:szCs w:val="16"/>
        </w:rPr>
        <w:t xml:space="preserve">твердых </w:t>
      </w:r>
      <w:r w:rsidRPr="00520E25">
        <w:rPr>
          <w:rFonts w:ascii="Arial" w:hAnsi="Arial" w:cs="Arial"/>
          <w:sz w:val="16"/>
          <w:szCs w:val="16"/>
        </w:rPr>
        <w:t>бытов</w:t>
      </w:r>
      <w:r w:rsidR="00520E25" w:rsidRPr="00520E25">
        <w:rPr>
          <w:rFonts w:ascii="Arial" w:hAnsi="Arial" w:cs="Arial"/>
          <w:sz w:val="16"/>
          <w:szCs w:val="16"/>
        </w:rPr>
        <w:t>ых отходов из пластика</w:t>
      </w:r>
      <w:r w:rsidRPr="00520E25">
        <w:rPr>
          <w:rFonts w:ascii="Arial" w:hAnsi="Arial" w:cs="Arial"/>
          <w:sz w:val="16"/>
          <w:szCs w:val="16"/>
        </w:rPr>
        <w:t>.</w:t>
      </w:r>
    </w:p>
    <w:p w:rsidR="005E7CEB" w:rsidRDefault="005E7CEB" w:rsidP="005E7CEB">
      <w:pPr>
        <w:pStyle w:val="a3"/>
        <w:numPr>
          <w:ilvl w:val="0"/>
          <w:numId w:val="1"/>
        </w:numPr>
        <w:spacing w:after="0"/>
        <w:jc w:val="both"/>
        <w:rPr>
          <w:rFonts w:ascii="Arial" w:hAnsi="Arial" w:cs="Arial"/>
          <w:b/>
          <w:sz w:val="16"/>
          <w:szCs w:val="16"/>
        </w:rPr>
      </w:pPr>
      <w:r>
        <w:rPr>
          <w:rFonts w:ascii="Arial" w:hAnsi="Arial" w:cs="Arial"/>
          <w:b/>
          <w:sz w:val="16"/>
          <w:szCs w:val="16"/>
        </w:rPr>
        <w:t>Сертификация</w:t>
      </w:r>
    </w:p>
    <w:p w:rsidR="005E7CEB" w:rsidRPr="00520E25" w:rsidRDefault="005E7CEB" w:rsidP="005E7CEB">
      <w:pPr>
        <w:pStyle w:val="a3"/>
        <w:suppressAutoHyphens/>
        <w:spacing w:after="0" w:line="240" w:lineRule="auto"/>
        <w:ind w:left="0"/>
        <w:contextualSpacing w:val="0"/>
        <w:jc w:val="both"/>
        <w:rPr>
          <w:rFonts w:ascii="Arial" w:hAnsi="Arial" w:cs="Arial"/>
          <w:sz w:val="16"/>
          <w:szCs w:val="16"/>
        </w:rPr>
      </w:pPr>
      <w:r>
        <w:rPr>
          <w:rFonts w:ascii="Arial" w:hAnsi="Arial" w:cs="Arial"/>
          <w:sz w:val="16"/>
          <w:szCs w:val="16"/>
        </w:rPr>
        <w:t>Товар соответствует требованиям ТР ТС 004/2011 «О безопасности низковольтного оборудования»</w:t>
      </w:r>
      <w:r w:rsidR="006A557D">
        <w:rPr>
          <w:rFonts w:ascii="Arial" w:hAnsi="Arial" w:cs="Arial"/>
          <w:sz w:val="16"/>
          <w:szCs w:val="16"/>
        </w:rPr>
        <w:t xml:space="preserve">, </w:t>
      </w:r>
      <w:r w:rsidR="006A557D" w:rsidRPr="006A557D">
        <w:rPr>
          <w:rFonts w:ascii="Arial" w:hAnsi="Arial" w:cs="Arial"/>
          <w:sz w:val="16"/>
          <w:szCs w:val="16"/>
        </w:rPr>
        <w:t>ТР ЕАЭС 037/2016 «Об ограничении применения опасных веществ в изделиях электротехники и радиоэлектроники»</w:t>
      </w:r>
      <w:r>
        <w:rPr>
          <w:rFonts w:ascii="Arial" w:hAnsi="Arial" w:cs="Arial"/>
          <w:sz w:val="16"/>
          <w:szCs w:val="16"/>
        </w:rPr>
        <w:t>. Продукция изготовлена в соответствии с Директивой 2014/35/EU «Низковольтное оборудование».</w:t>
      </w:r>
    </w:p>
    <w:p w:rsidR="00C9455F" w:rsidRPr="00520E25" w:rsidRDefault="00C9455F" w:rsidP="00520E25">
      <w:pPr>
        <w:pStyle w:val="a3"/>
        <w:numPr>
          <w:ilvl w:val="0"/>
          <w:numId w:val="1"/>
        </w:numPr>
        <w:spacing w:after="0" w:line="23" w:lineRule="atLeast"/>
        <w:ind w:left="357" w:hanging="357"/>
        <w:rPr>
          <w:rFonts w:ascii="Arial" w:hAnsi="Arial" w:cs="Arial"/>
          <w:b/>
          <w:sz w:val="16"/>
          <w:szCs w:val="16"/>
        </w:rPr>
      </w:pPr>
      <w:r w:rsidRPr="00520E25">
        <w:rPr>
          <w:rFonts w:ascii="Arial" w:hAnsi="Arial" w:cs="Arial"/>
          <w:b/>
          <w:sz w:val="16"/>
          <w:szCs w:val="16"/>
        </w:rPr>
        <w:t>Информация об изготовителе и дата производства</w:t>
      </w:r>
    </w:p>
    <w:p w:rsidR="00520E25" w:rsidRPr="00F247F6" w:rsidRDefault="00E55E46" w:rsidP="00E55E46">
      <w:pPr>
        <w:suppressAutoHyphens/>
        <w:spacing w:after="0"/>
        <w:jc w:val="both"/>
        <w:rPr>
          <w:rFonts w:ascii="Arial" w:hAnsi="Arial" w:cs="Arial"/>
          <w:sz w:val="16"/>
          <w:szCs w:val="16"/>
          <w:lang w:val="en-US"/>
        </w:rPr>
      </w:pPr>
      <w:r w:rsidRPr="00E55E46">
        <w:rPr>
          <w:rFonts w:ascii="Arial" w:hAnsi="Arial" w:cs="Arial"/>
          <w:sz w:val="16"/>
          <w:szCs w:val="16"/>
        </w:rPr>
        <w:t>Сделано в Китае. Изготовитель</w:t>
      </w:r>
      <w:r w:rsidRPr="00F247F6">
        <w:rPr>
          <w:rFonts w:ascii="Arial" w:hAnsi="Arial" w:cs="Arial"/>
          <w:sz w:val="16"/>
          <w:szCs w:val="16"/>
        </w:rPr>
        <w:t>:</w:t>
      </w:r>
      <w:r w:rsidR="00F247F6" w:rsidRPr="00F247F6">
        <w:t xml:space="preserve"> </w:t>
      </w:r>
      <w:r w:rsidR="00F247F6" w:rsidRPr="00F247F6">
        <w:rPr>
          <w:rFonts w:ascii="Arial" w:hAnsi="Arial" w:cs="Arial"/>
          <w:sz w:val="16"/>
        </w:rPr>
        <w:t>«</w:t>
      </w:r>
      <w:proofErr w:type="spellStart"/>
      <w:r w:rsidR="00F247F6" w:rsidRPr="00F247F6">
        <w:rPr>
          <w:rFonts w:ascii="Arial" w:hAnsi="Arial" w:cs="Arial"/>
          <w:sz w:val="16"/>
        </w:rPr>
        <w:t>Zhejiang</w:t>
      </w:r>
      <w:proofErr w:type="spellEnd"/>
      <w:r w:rsidR="00F247F6" w:rsidRPr="00F247F6">
        <w:rPr>
          <w:rFonts w:ascii="Arial" w:hAnsi="Arial" w:cs="Arial"/>
          <w:sz w:val="16"/>
        </w:rPr>
        <w:t xml:space="preserve"> MEKA </w:t>
      </w:r>
      <w:proofErr w:type="spellStart"/>
      <w:r w:rsidR="00F247F6" w:rsidRPr="00F247F6">
        <w:rPr>
          <w:rFonts w:ascii="Arial" w:hAnsi="Arial" w:cs="Arial"/>
          <w:sz w:val="16"/>
        </w:rPr>
        <w:t>Electric</w:t>
      </w:r>
      <w:proofErr w:type="spellEnd"/>
      <w:r w:rsidR="00F247F6" w:rsidRPr="00F247F6">
        <w:rPr>
          <w:rFonts w:ascii="Arial" w:hAnsi="Arial" w:cs="Arial"/>
          <w:sz w:val="16"/>
        </w:rPr>
        <w:t xml:space="preserve"> </w:t>
      </w:r>
      <w:proofErr w:type="spellStart"/>
      <w:r w:rsidR="00F247F6" w:rsidRPr="00F247F6">
        <w:rPr>
          <w:rFonts w:ascii="Arial" w:hAnsi="Arial" w:cs="Arial"/>
          <w:sz w:val="16"/>
        </w:rPr>
        <w:t>Co</w:t>
      </w:r>
      <w:proofErr w:type="spellEnd"/>
      <w:r w:rsidR="00F247F6" w:rsidRPr="00F247F6">
        <w:rPr>
          <w:rFonts w:ascii="Arial" w:hAnsi="Arial" w:cs="Arial"/>
          <w:sz w:val="16"/>
        </w:rPr>
        <w:t xml:space="preserve">., </w:t>
      </w:r>
      <w:proofErr w:type="spellStart"/>
      <w:r w:rsidR="00F247F6" w:rsidRPr="00F247F6">
        <w:rPr>
          <w:rFonts w:ascii="Arial" w:hAnsi="Arial" w:cs="Arial"/>
          <w:sz w:val="16"/>
        </w:rPr>
        <w:t>Ltd</w:t>
      </w:r>
      <w:proofErr w:type="spellEnd"/>
      <w:r w:rsidR="00F247F6" w:rsidRPr="00F247F6">
        <w:rPr>
          <w:rFonts w:ascii="Arial" w:hAnsi="Arial" w:cs="Arial"/>
          <w:sz w:val="16"/>
        </w:rPr>
        <w:t xml:space="preserve">» </w:t>
      </w:r>
      <w:proofErr w:type="spellStart"/>
      <w:r w:rsidR="00F247F6" w:rsidRPr="00F247F6">
        <w:rPr>
          <w:rFonts w:ascii="Arial" w:hAnsi="Arial" w:cs="Arial"/>
          <w:sz w:val="16"/>
        </w:rPr>
        <w:t>No</w:t>
      </w:r>
      <w:proofErr w:type="spellEnd"/>
      <w:r w:rsidR="00F247F6" w:rsidRPr="00F247F6">
        <w:rPr>
          <w:rFonts w:ascii="Arial" w:hAnsi="Arial" w:cs="Arial"/>
          <w:sz w:val="16"/>
        </w:rPr>
        <w:t xml:space="preserve">. 8 </w:t>
      </w:r>
      <w:proofErr w:type="spellStart"/>
      <w:r w:rsidR="00F247F6" w:rsidRPr="00F247F6">
        <w:rPr>
          <w:rFonts w:ascii="Arial" w:hAnsi="Arial" w:cs="Arial"/>
          <w:sz w:val="16"/>
        </w:rPr>
        <w:t>Canghai</w:t>
      </w:r>
      <w:proofErr w:type="spellEnd"/>
      <w:r w:rsidR="00F247F6" w:rsidRPr="00F247F6">
        <w:rPr>
          <w:rFonts w:ascii="Arial" w:hAnsi="Arial" w:cs="Arial"/>
          <w:sz w:val="16"/>
        </w:rPr>
        <w:t xml:space="preserve"> </w:t>
      </w:r>
      <w:proofErr w:type="spellStart"/>
      <w:r w:rsidR="00F247F6" w:rsidRPr="00F247F6">
        <w:rPr>
          <w:rFonts w:ascii="Arial" w:hAnsi="Arial" w:cs="Arial"/>
          <w:sz w:val="16"/>
        </w:rPr>
        <w:t>Road</w:t>
      </w:r>
      <w:proofErr w:type="spellEnd"/>
      <w:r w:rsidR="00F247F6" w:rsidRPr="00F247F6">
        <w:rPr>
          <w:rFonts w:ascii="Arial" w:hAnsi="Arial" w:cs="Arial"/>
          <w:sz w:val="16"/>
        </w:rPr>
        <w:t xml:space="preserve">, </w:t>
      </w:r>
      <w:proofErr w:type="spellStart"/>
      <w:r w:rsidR="00F247F6" w:rsidRPr="00F247F6">
        <w:rPr>
          <w:rFonts w:ascii="Arial" w:hAnsi="Arial" w:cs="Arial"/>
          <w:sz w:val="16"/>
        </w:rPr>
        <w:t>Lihai</w:t>
      </w:r>
      <w:proofErr w:type="spellEnd"/>
      <w:r w:rsidR="00F247F6" w:rsidRPr="00F247F6">
        <w:rPr>
          <w:rFonts w:ascii="Arial" w:hAnsi="Arial" w:cs="Arial"/>
          <w:sz w:val="16"/>
        </w:rPr>
        <w:t xml:space="preserve"> </w:t>
      </w:r>
      <w:proofErr w:type="spellStart"/>
      <w:r w:rsidR="00F247F6" w:rsidRPr="00F247F6">
        <w:rPr>
          <w:rFonts w:ascii="Arial" w:hAnsi="Arial" w:cs="Arial"/>
          <w:sz w:val="16"/>
        </w:rPr>
        <w:t>Town</w:t>
      </w:r>
      <w:proofErr w:type="spellEnd"/>
      <w:r w:rsidR="00F247F6" w:rsidRPr="00F247F6">
        <w:rPr>
          <w:rFonts w:ascii="Arial" w:hAnsi="Arial" w:cs="Arial"/>
          <w:sz w:val="16"/>
        </w:rPr>
        <w:t xml:space="preserve">, </w:t>
      </w:r>
      <w:proofErr w:type="spellStart"/>
      <w:r w:rsidR="00F247F6" w:rsidRPr="00F247F6">
        <w:rPr>
          <w:rFonts w:ascii="Arial" w:hAnsi="Arial" w:cs="Arial"/>
          <w:sz w:val="16"/>
        </w:rPr>
        <w:t>Binhai</w:t>
      </w:r>
      <w:proofErr w:type="spellEnd"/>
      <w:r w:rsidR="00F247F6" w:rsidRPr="00F247F6">
        <w:rPr>
          <w:rFonts w:ascii="Arial" w:hAnsi="Arial" w:cs="Arial"/>
          <w:sz w:val="16"/>
        </w:rPr>
        <w:t xml:space="preserve"> </w:t>
      </w:r>
      <w:proofErr w:type="spellStart"/>
      <w:r w:rsidR="00F247F6" w:rsidRPr="00F247F6">
        <w:rPr>
          <w:rFonts w:ascii="Arial" w:hAnsi="Arial" w:cs="Arial"/>
          <w:sz w:val="16"/>
        </w:rPr>
        <w:t>New</w:t>
      </w:r>
      <w:proofErr w:type="spellEnd"/>
      <w:r w:rsidR="00F247F6" w:rsidRPr="00F247F6">
        <w:rPr>
          <w:rFonts w:ascii="Arial" w:hAnsi="Arial" w:cs="Arial"/>
          <w:sz w:val="16"/>
        </w:rPr>
        <w:t xml:space="preserve"> </w:t>
      </w:r>
      <w:proofErr w:type="spellStart"/>
      <w:r w:rsidR="00F247F6" w:rsidRPr="00F247F6">
        <w:rPr>
          <w:rFonts w:ascii="Arial" w:hAnsi="Arial" w:cs="Arial"/>
          <w:sz w:val="16"/>
        </w:rPr>
        <w:t>City</w:t>
      </w:r>
      <w:proofErr w:type="spellEnd"/>
      <w:r w:rsidR="00F247F6" w:rsidRPr="00F247F6">
        <w:rPr>
          <w:rFonts w:ascii="Arial" w:hAnsi="Arial" w:cs="Arial"/>
          <w:sz w:val="16"/>
        </w:rPr>
        <w:t xml:space="preserve">, </w:t>
      </w:r>
      <w:proofErr w:type="spellStart"/>
      <w:r w:rsidR="00F247F6" w:rsidRPr="00F247F6">
        <w:rPr>
          <w:rFonts w:ascii="Arial" w:hAnsi="Arial" w:cs="Arial"/>
          <w:sz w:val="16"/>
        </w:rPr>
        <w:t>Shaoxing</w:t>
      </w:r>
      <w:proofErr w:type="spellEnd"/>
      <w:r w:rsidR="00F247F6" w:rsidRPr="00F247F6">
        <w:rPr>
          <w:rFonts w:ascii="Arial" w:hAnsi="Arial" w:cs="Arial"/>
          <w:sz w:val="16"/>
        </w:rPr>
        <w:t xml:space="preserve">, </w:t>
      </w:r>
      <w:proofErr w:type="spellStart"/>
      <w:r w:rsidR="00F247F6" w:rsidRPr="00F247F6">
        <w:rPr>
          <w:rFonts w:ascii="Arial" w:hAnsi="Arial" w:cs="Arial"/>
          <w:sz w:val="16"/>
        </w:rPr>
        <w:t>Zheijiang</w:t>
      </w:r>
      <w:proofErr w:type="spellEnd"/>
      <w:r w:rsidR="00F247F6" w:rsidRPr="00F247F6">
        <w:rPr>
          <w:rFonts w:ascii="Arial" w:hAnsi="Arial" w:cs="Arial"/>
          <w:sz w:val="16"/>
        </w:rPr>
        <w:t xml:space="preserve"> </w:t>
      </w:r>
      <w:proofErr w:type="spellStart"/>
      <w:r w:rsidR="00F247F6" w:rsidRPr="00F247F6">
        <w:rPr>
          <w:rFonts w:ascii="Arial" w:hAnsi="Arial" w:cs="Arial"/>
          <w:sz w:val="16"/>
        </w:rPr>
        <w:t>Province</w:t>
      </w:r>
      <w:proofErr w:type="spellEnd"/>
      <w:r w:rsidR="00F247F6" w:rsidRPr="00F247F6">
        <w:rPr>
          <w:rFonts w:ascii="Arial" w:hAnsi="Arial" w:cs="Arial"/>
          <w:sz w:val="16"/>
        </w:rPr>
        <w:t xml:space="preserve">, </w:t>
      </w:r>
      <w:proofErr w:type="spellStart"/>
      <w:r w:rsidR="00F247F6" w:rsidRPr="00F247F6">
        <w:rPr>
          <w:rFonts w:ascii="Arial" w:hAnsi="Arial" w:cs="Arial"/>
          <w:sz w:val="16"/>
        </w:rPr>
        <w:t>China</w:t>
      </w:r>
      <w:proofErr w:type="spellEnd"/>
      <w:r w:rsidR="00F247F6" w:rsidRPr="00F247F6">
        <w:rPr>
          <w:rFonts w:ascii="Arial" w:hAnsi="Arial" w:cs="Arial"/>
          <w:sz w:val="16"/>
        </w:rPr>
        <w:t xml:space="preserve"> / «</w:t>
      </w:r>
      <w:proofErr w:type="spellStart"/>
      <w:r w:rsidR="00F247F6" w:rsidRPr="00F247F6">
        <w:rPr>
          <w:rFonts w:ascii="Arial" w:hAnsi="Arial" w:cs="Arial"/>
          <w:sz w:val="16"/>
        </w:rPr>
        <w:t>Чжецзян</w:t>
      </w:r>
      <w:proofErr w:type="spellEnd"/>
      <w:r w:rsidR="00F247F6" w:rsidRPr="00F247F6">
        <w:rPr>
          <w:rFonts w:ascii="Arial" w:hAnsi="Arial" w:cs="Arial"/>
          <w:sz w:val="16"/>
        </w:rPr>
        <w:t xml:space="preserve"> МЕКА Электрик Ко., Лтд» №8 </w:t>
      </w:r>
      <w:proofErr w:type="spellStart"/>
      <w:r w:rsidR="00F247F6" w:rsidRPr="00F247F6">
        <w:rPr>
          <w:rFonts w:ascii="Arial" w:hAnsi="Arial" w:cs="Arial"/>
          <w:sz w:val="16"/>
        </w:rPr>
        <w:t>Цанхай</w:t>
      </w:r>
      <w:proofErr w:type="spellEnd"/>
      <w:r w:rsidR="00F247F6" w:rsidRPr="00F247F6">
        <w:rPr>
          <w:rFonts w:ascii="Arial" w:hAnsi="Arial" w:cs="Arial"/>
          <w:sz w:val="16"/>
        </w:rPr>
        <w:t xml:space="preserve"> </w:t>
      </w:r>
      <w:proofErr w:type="spellStart"/>
      <w:r w:rsidR="00F247F6" w:rsidRPr="00F247F6">
        <w:rPr>
          <w:rFonts w:ascii="Arial" w:hAnsi="Arial" w:cs="Arial"/>
          <w:sz w:val="16"/>
        </w:rPr>
        <w:t>Роад</w:t>
      </w:r>
      <w:proofErr w:type="spellEnd"/>
      <w:r w:rsidR="00F247F6" w:rsidRPr="00F247F6">
        <w:rPr>
          <w:rFonts w:ascii="Arial" w:hAnsi="Arial" w:cs="Arial"/>
          <w:sz w:val="16"/>
        </w:rPr>
        <w:t xml:space="preserve">, </w:t>
      </w:r>
      <w:proofErr w:type="spellStart"/>
      <w:r w:rsidR="00F247F6" w:rsidRPr="00F247F6">
        <w:rPr>
          <w:rFonts w:ascii="Arial" w:hAnsi="Arial" w:cs="Arial"/>
          <w:sz w:val="16"/>
        </w:rPr>
        <w:t>Лихай</w:t>
      </w:r>
      <w:proofErr w:type="spellEnd"/>
      <w:r w:rsidR="00F247F6" w:rsidRPr="00F247F6">
        <w:rPr>
          <w:rFonts w:ascii="Arial" w:hAnsi="Arial" w:cs="Arial"/>
          <w:sz w:val="16"/>
        </w:rPr>
        <w:t xml:space="preserve"> </w:t>
      </w:r>
      <w:proofErr w:type="spellStart"/>
      <w:r w:rsidR="00F247F6" w:rsidRPr="00F247F6">
        <w:rPr>
          <w:rFonts w:ascii="Arial" w:hAnsi="Arial" w:cs="Arial"/>
          <w:sz w:val="16"/>
        </w:rPr>
        <w:t>Таун</w:t>
      </w:r>
      <w:proofErr w:type="spellEnd"/>
      <w:r w:rsidR="00F247F6" w:rsidRPr="00F247F6">
        <w:rPr>
          <w:rFonts w:ascii="Arial" w:hAnsi="Arial" w:cs="Arial"/>
          <w:sz w:val="16"/>
        </w:rPr>
        <w:t xml:space="preserve">, </w:t>
      </w:r>
      <w:proofErr w:type="spellStart"/>
      <w:r w:rsidR="00F247F6" w:rsidRPr="00F247F6">
        <w:rPr>
          <w:rFonts w:ascii="Arial" w:hAnsi="Arial" w:cs="Arial"/>
          <w:sz w:val="16"/>
        </w:rPr>
        <w:t>Бинхай</w:t>
      </w:r>
      <w:proofErr w:type="spellEnd"/>
      <w:r w:rsidR="00F247F6" w:rsidRPr="00F247F6">
        <w:rPr>
          <w:rFonts w:ascii="Arial" w:hAnsi="Arial" w:cs="Arial"/>
          <w:sz w:val="16"/>
        </w:rPr>
        <w:t xml:space="preserve"> Нью Сити, </w:t>
      </w:r>
      <w:proofErr w:type="spellStart"/>
      <w:r w:rsidR="00F247F6" w:rsidRPr="00F247F6">
        <w:rPr>
          <w:rFonts w:ascii="Arial" w:hAnsi="Arial" w:cs="Arial"/>
          <w:sz w:val="16"/>
        </w:rPr>
        <w:t>Шаосин</w:t>
      </w:r>
      <w:proofErr w:type="spellEnd"/>
      <w:r w:rsidR="00F247F6" w:rsidRPr="00F247F6">
        <w:rPr>
          <w:rFonts w:ascii="Arial" w:hAnsi="Arial" w:cs="Arial"/>
          <w:sz w:val="16"/>
        </w:rPr>
        <w:t xml:space="preserve">, провинция </w:t>
      </w:r>
      <w:proofErr w:type="spellStart"/>
      <w:r w:rsidR="00F247F6" w:rsidRPr="00F247F6">
        <w:rPr>
          <w:rFonts w:ascii="Arial" w:hAnsi="Arial" w:cs="Arial"/>
          <w:sz w:val="16"/>
        </w:rPr>
        <w:t>Чжецзян</w:t>
      </w:r>
      <w:proofErr w:type="spellEnd"/>
      <w:r w:rsidR="00F247F6" w:rsidRPr="00F247F6">
        <w:rPr>
          <w:rFonts w:ascii="Arial" w:hAnsi="Arial" w:cs="Arial"/>
          <w:sz w:val="16"/>
        </w:rPr>
        <w:t xml:space="preserve">, </w:t>
      </w:r>
      <w:proofErr w:type="spellStart"/>
      <w:r w:rsidR="00F247F6" w:rsidRPr="00F247F6">
        <w:rPr>
          <w:rFonts w:ascii="Arial" w:hAnsi="Arial" w:cs="Arial"/>
          <w:sz w:val="16"/>
        </w:rPr>
        <w:t>Китай</w:t>
      </w:r>
      <w:r w:rsidR="00F247F6">
        <w:t>.</w:t>
      </w:r>
      <w:r w:rsidRPr="00E55E46">
        <w:rPr>
          <w:rFonts w:ascii="Arial" w:hAnsi="Arial" w:cs="Arial"/>
          <w:sz w:val="16"/>
          <w:szCs w:val="16"/>
        </w:rPr>
        <w:t>Филиал</w:t>
      </w:r>
      <w:r w:rsidR="00F247F6">
        <w:rPr>
          <w:rFonts w:ascii="Arial" w:hAnsi="Arial" w:cs="Arial"/>
          <w:sz w:val="16"/>
          <w:szCs w:val="16"/>
        </w:rPr>
        <w:t>ы</w:t>
      </w:r>
      <w:proofErr w:type="spellEnd"/>
      <w:r w:rsidRPr="00F247F6">
        <w:rPr>
          <w:rFonts w:ascii="Arial" w:hAnsi="Arial" w:cs="Arial"/>
          <w:sz w:val="16"/>
          <w:szCs w:val="16"/>
        </w:rPr>
        <w:t xml:space="preserve"> </w:t>
      </w:r>
      <w:r w:rsidRPr="00E55E46">
        <w:rPr>
          <w:rFonts w:ascii="Arial" w:hAnsi="Arial" w:cs="Arial"/>
          <w:sz w:val="16"/>
          <w:szCs w:val="16"/>
        </w:rPr>
        <w:t>завода</w:t>
      </w:r>
      <w:r w:rsidRPr="00F247F6">
        <w:rPr>
          <w:rFonts w:ascii="Arial" w:hAnsi="Arial" w:cs="Arial"/>
          <w:sz w:val="16"/>
          <w:szCs w:val="16"/>
        </w:rPr>
        <w:t>-</w:t>
      </w:r>
      <w:r w:rsidRPr="00E55E46">
        <w:rPr>
          <w:rFonts w:ascii="Arial" w:hAnsi="Arial" w:cs="Arial"/>
          <w:sz w:val="16"/>
          <w:szCs w:val="16"/>
        </w:rPr>
        <w:t>изготовителя</w:t>
      </w:r>
      <w:r w:rsidRPr="00F247F6">
        <w:rPr>
          <w:rFonts w:ascii="Arial" w:hAnsi="Arial" w:cs="Arial"/>
          <w:sz w:val="16"/>
          <w:szCs w:val="16"/>
        </w:rPr>
        <w:t xml:space="preserve">: </w:t>
      </w:r>
      <w:r w:rsidR="00F247F6" w:rsidRPr="00F247F6">
        <w:rPr>
          <w:rFonts w:ascii="Arial" w:hAnsi="Arial" w:cs="Arial"/>
          <w:sz w:val="16"/>
          <w:szCs w:val="16"/>
          <w:lang w:val="en-US"/>
        </w:rPr>
        <w:t>Ningbo</w:t>
      </w:r>
      <w:r w:rsidR="00F247F6" w:rsidRPr="00F247F6">
        <w:rPr>
          <w:rFonts w:ascii="Arial" w:hAnsi="Arial" w:cs="Arial"/>
          <w:sz w:val="16"/>
          <w:szCs w:val="16"/>
        </w:rPr>
        <w:t xml:space="preserve"> </w:t>
      </w:r>
      <w:proofErr w:type="spellStart"/>
      <w:r w:rsidR="00F247F6" w:rsidRPr="00F247F6">
        <w:rPr>
          <w:rFonts w:ascii="Arial" w:hAnsi="Arial" w:cs="Arial"/>
          <w:sz w:val="16"/>
          <w:szCs w:val="16"/>
          <w:lang w:val="en-US"/>
        </w:rPr>
        <w:t>Yusing</w:t>
      </w:r>
      <w:proofErr w:type="spellEnd"/>
      <w:r w:rsidR="00F247F6" w:rsidRPr="00F247F6">
        <w:rPr>
          <w:rFonts w:ascii="Arial" w:hAnsi="Arial" w:cs="Arial"/>
          <w:sz w:val="16"/>
          <w:szCs w:val="16"/>
        </w:rPr>
        <w:t xml:space="preserve"> </w:t>
      </w:r>
      <w:r w:rsidR="00F247F6" w:rsidRPr="00F247F6">
        <w:rPr>
          <w:rFonts w:ascii="Arial" w:hAnsi="Arial" w:cs="Arial"/>
          <w:sz w:val="16"/>
          <w:szCs w:val="16"/>
          <w:lang w:val="en-US"/>
        </w:rPr>
        <w:t>Electronics</w:t>
      </w:r>
      <w:r w:rsidR="00F247F6" w:rsidRPr="00F247F6">
        <w:rPr>
          <w:rFonts w:ascii="Arial" w:hAnsi="Arial" w:cs="Arial"/>
          <w:sz w:val="16"/>
          <w:szCs w:val="16"/>
        </w:rPr>
        <w:t xml:space="preserve"> </w:t>
      </w:r>
      <w:r w:rsidR="00F247F6" w:rsidRPr="00F247F6">
        <w:rPr>
          <w:rFonts w:ascii="Arial" w:hAnsi="Arial" w:cs="Arial"/>
          <w:sz w:val="16"/>
          <w:szCs w:val="16"/>
          <w:lang w:val="en-US"/>
        </w:rPr>
        <w:t>Co</w:t>
      </w:r>
      <w:r w:rsidR="00F247F6" w:rsidRPr="00F247F6">
        <w:rPr>
          <w:rFonts w:ascii="Arial" w:hAnsi="Arial" w:cs="Arial"/>
          <w:sz w:val="16"/>
          <w:szCs w:val="16"/>
        </w:rPr>
        <w:t xml:space="preserve">., </w:t>
      </w:r>
      <w:r w:rsidR="00F247F6" w:rsidRPr="00F247F6">
        <w:rPr>
          <w:rFonts w:ascii="Arial" w:hAnsi="Arial" w:cs="Arial"/>
          <w:sz w:val="16"/>
          <w:szCs w:val="16"/>
          <w:lang w:val="en-US"/>
        </w:rPr>
        <w:t>LTD</w:t>
      </w:r>
      <w:r w:rsidR="00F247F6" w:rsidRPr="00F247F6">
        <w:rPr>
          <w:rFonts w:ascii="Arial" w:hAnsi="Arial" w:cs="Arial"/>
          <w:sz w:val="16"/>
          <w:szCs w:val="16"/>
        </w:rPr>
        <w:t xml:space="preserve">, </w:t>
      </w:r>
      <w:r w:rsidR="00F247F6" w:rsidRPr="00F247F6">
        <w:rPr>
          <w:rFonts w:ascii="Arial" w:hAnsi="Arial" w:cs="Arial"/>
          <w:sz w:val="16"/>
          <w:szCs w:val="16"/>
          <w:lang w:val="en-US"/>
        </w:rPr>
        <w:t>Civil</w:t>
      </w:r>
      <w:r w:rsidR="00F247F6" w:rsidRPr="00F247F6">
        <w:rPr>
          <w:rFonts w:ascii="Arial" w:hAnsi="Arial" w:cs="Arial"/>
          <w:sz w:val="16"/>
          <w:szCs w:val="16"/>
        </w:rPr>
        <w:t xml:space="preserve"> </w:t>
      </w:r>
      <w:r w:rsidR="00F247F6" w:rsidRPr="00F247F6">
        <w:rPr>
          <w:rFonts w:ascii="Arial" w:hAnsi="Arial" w:cs="Arial"/>
          <w:sz w:val="16"/>
          <w:szCs w:val="16"/>
          <w:lang w:val="en-US"/>
        </w:rPr>
        <w:t>Industrial</w:t>
      </w:r>
      <w:r w:rsidR="00F247F6" w:rsidRPr="00F247F6">
        <w:rPr>
          <w:rFonts w:ascii="Arial" w:hAnsi="Arial" w:cs="Arial"/>
          <w:sz w:val="16"/>
          <w:szCs w:val="16"/>
        </w:rPr>
        <w:t xml:space="preserve"> </w:t>
      </w:r>
      <w:r w:rsidR="00F247F6" w:rsidRPr="00F247F6">
        <w:rPr>
          <w:rFonts w:ascii="Arial" w:hAnsi="Arial" w:cs="Arial"/>
          <w:sz w:val="16"/>
          <w:szCs w:val="16"/>
          <w:lang w:val="en-US"/>
        </w:rPr>
        <w:t>Zone</w:t>
      </w:r>
      <w:r w:rsidR="00F247F6" w:rsidRPr="00F247F6">
        <w:rPr>
          <w:rFonts w:ascii="Arial" w:hAnsi="Arial" w:cs="Arial"/>
          <w:sz w:val="16"/>
          <w:szCs w:val="16"/>
        </w:rPr>
        <w:t xml:space="preserve">, </w:t>
      </w:r>
      <w:proofErr w:type="spellStart"/>
      <w:r w:rsidR="00F247F6" w:rsidRPr="00F247F6">
        <w:rPr>
          <w:rFonts w:ascii="Arial" w:hAnsi="Arial" w:cs="Arial"/>
          <w:sz w:val="16"/>
          <w:szCs w:val="16"/>
          <w:lang w:val="en-US"/>
        </w:rPr>
        <w:t>Pugen</w:t>
      </w:r>
      <w:proofErr w:type="spellEnd"/>
      <w:r w:rsidR="00F247F6" w:rsidRPr="00F247F6">
        <w:rPr>
          <w:rFonts w:ascii="Arial" w:hAnsi="Arial" w:cs="Arial"/>
          <w:sz w:val="16"/>
          <w:szCs w:val="16"/>
        </w:rPr>
        <w:t xml:space="preserve"> </w:t>
      </w:r>
      <w:r w:rsidR="00F247F6" w:rsidRPr="00F247F6">
        <w:rPr>
          <w:rFonts w:ascii="Arial" w:hAnsi="Arial" w:cs="Arial"/>
          <w:sz w:val="16"/>
          <w:szCs w:val="16"/>
          <w:lang w:val="en-US"/>
        </w:rPr>
        <w:t>Village</w:t>
      </w:r>
      <w:r w:rsidR="00F247F6" w:rsidRPr="00F247F6">
        <w:rPr>
          <w:rFonts w:ascii="Arial" w:hAnsi="Arial" w:cs="Arial"/>
          <w:sz w:val="16"/>
          <w:szCs w:val="16"/>
        </w:rPr>
        <w:t xml:space="preserve">, </w:t>
      </w:r>
      <w:proofErr w:type="spellStart"/>
      <w:r w:rsidR="00F247F6" w:rsidRPr="00F247F6">
        <w:rPr>
          <w:rFonts w:ascii="Arial" w:hAnsi="Arial" w:cs="Arial"/>
          <w:sz w:val="16"/>
          <w:szCs w:val="16"/>
          <w:lang w:val="en-US"/>
        </w:rPr>
        <w:t>Qiu</w:t>
      </w:r>
      <w:proofErr w:type="spellEnd"/>
      <w:r w:rsidR="00F247F6" w:rsidRPr="00F247F6">
        <w:rPr>
          <w:rFonts w:ascii="Arial" w:hAnsi="Arial" w:cs="Arial"/>
          <w:sz w:val="16"/>
          <w:szCs w:val="16"/>
        </w:rPr>
        <w:t>’</w:t>
      </w:r>
      <w:r w:rsidR="00F247F6" w:rsidRPr="00F247F6">
        <w:rPr>
          <w:rFonts w:ascii="Arial" w:hAnsi="Arial" w:cs="Arial"/>
          <w:sz w:val="16"/>
          <w:szCs w:val="16"/>
          <w:lang w:val="en-US"/>
        </w:rPr>
        <w:t>ai</w:t>
      </w:r>
      <w:r w:rsidR="00F247F6" w:rsidRPr="00F247F6">
        <w:rPr>
          <w:rFonts w:ascii="Arial" w:hAnsi="Arial" w:cs="Arial"/>
          <w:sz w:val="16"/>
          <w:szCs w:val="16"/>
        </w:rPr>
        <w:t xml:space="preserve"> </w:t>
      </w:r>
      <w:r w:rsidR="00F247F6" w:rsidRPr="00F247F6">
        <w:rPr>
          <w:rFonts w:ascii="Arial" w:hAnsi="Arial" w:cs="Arial"/>
          <w:sz w:val="16"/>
          <w:szCs w:val="16"/>
          <w:lang w:val="en-US"/>
        </w:rPr>
        <w:t>Ningbo</w:t>
      </w:r>
      <w:r w:rsidR="00F247F6" w:rsidRPr="00F247F6">
        <w:rPr>
          <w:rFonts w:ascii="Arial" w:hAnsi="Arial" w:cs="Arial"/>
          <w:sz w:val="16"/>
          <w:szCs w:val="16"/>
        </w:rPr>
        <w:t xml:space="preserve">, </w:t>
      </w:r>
      <w:r w:rsidR="00F247F6" w:rsidRPr="00F247F6">
        <w:rPr>
          <w:rFonts w:ascii="Arial" w:hAnsi="Arial" w:cs="Arial"/>
          <w:sz w:val="16"/>
          <w:szCs w:val="16"/>
          <w:lang w:val="en-US"/>
        </w:rPr>
        <w:t>China</w:t>
      </w:r>
      <w:r w:rsidR="00F247F6" w:rsidRPr="00F247F6">
        <w:rPr>
          <w:rFonts w:ascii="Arial" w:hAnsi="Arial" w:cs="Arial"/>
          <w:sz w:val="16"/>
          <w:szCs w:val="16"/>
        </w:rPr>
        <w:t xml:space="preserve"> / </w:t>
      </w:r>
      <w:r w:rsidR="00F247F6" w:rsidRPr="00E55E46">
        <w:rPr>
          <w:rFonts w:ascii="Arial" w:hAnsi="Arial" w:cs="Arial"/>
          <w:sz w:val="16"/>
          <w:szCs w:val="16"/>
        </w:rPr>
        <w:t>ООО</w:t>
      </w:r>
      <w:r w:rsidR="00F247F6" w:rsidRPr="00F247F6">
        <w:rPr>
          <w:rFonts w:ascii="Arial" w:hAnsi="Arial" w:cs="Arial"/>
          <w:sz w:val="16"/>
          <w:szCs w:val="16"/>
        </w:rPr>
        <w:t xml:space="preserve"> "</w:t>
      </w:r>
      <w:proofErr w:type="spellStart"/>
      <w:r w:rsidR="00F247F6" w:rsidRPr="00E55E46">
        <w:rPr>
          <w:rFonts w:ascii="Arial" w:hAnsi="Arial" w:cs="Arial"/>
          <w:sz w:val="16"/>
          <w:szCs w:val="16"/>
        </w:rPr>
        <w:t>Нингбо</w:t>
      </w:r>
      <w:proofErr w:type="spellEnd"/>
      <w:r w:rsidR="00F247F6" w:rsidRPr="00F247F6">
        <w:rPr>
          <w:rFonts w:ascii="Arial" w:hAnsi="Arial" w:cs="Arial"/>
          <w:sz w:val="16"/>
          <w:szCs w:val="16"/>
        </w:rPr>
        <w:t xml:space="preserve"> </w:t>
      </w:r>
      <w:proofErr w:type="spellStart"/>
      <w:r w:rsidR="00F247F6" w:rsidRPr="00E55E46">
        <w:rPr>
          <w:rFonts w:ascii="Arial" w:hAnsi="Arial" w:cs="Arial"/>
          <w:sz w:val="16"/>
          <w:szCs w:val="16"/>
        </w:rPr>
        <w:t>Юсинг</w:t>
      </w:r>
      <w:proofErr w:type="spellEnd"/>
      <w:r w:rsidR="00F247F6" w:rsidRPr="00F247F6">
        <w:rPr>
          <w:rFonts w:ascii="Arial" w:hAnsi="Arial" w:cs="Arial"/>
          <w:sz w:val="16"/>
          <w:szCs w:val="16"/>
        </w:rPr>
        <w:t xml:space="preserve"> </w:t>
      </w:r>
      <w:proofErr w:type="spellStart"/>
      <w:r w:rsidR="00F247F6" w:rsidRPr="00E55E46">
        <w:rPr>
          <w:rFonts w:ascii="Arial" w:hAnsi="Arial" w:cs="Arial"/>
          <w:sz w:val="16"/>
          <w:szCs w:val="16"/>
        </w:rPr>
        <w:t>Электроникс</w:t>
      </w:r>
      <w:proofErr w:type="spellEnd"/>
      <w:r w:rsidR="00F247F6" w:rsidRPr="00F247F6">
        <w:rPr>
          <w:rFonts w:ascii="Arial" w:hAnsi="Arial" w:cs="Arial"/>
          <w:sz w:val="16"/>
          <w:szCs w:val="16"/>
        </w:rPr>
        <w:t xml:space="preserve"> </w:t>
      </w:r>
      <w:r w:rsidR="00F247F6" w:rsidRPr="00E55E46">
        <w:rPr>
          <w:rFonts w:ascii="Arial" w:hAnsi="Arial" w:cs="Arial"/>
          <w:sz w:val="16"/>
          <w:szCs w:val="16"/>
        </w:rPr>
        <w:t>Компания</w:t>
      </w:r>
      <w:r w:rsidR="00F247F6" w:rsidRPr="00F247F6">
        <w:rPr>
          <w:rFonts w:ascii="Arial" w:hAnsi="Arial" w:cs="Arial"/>
          <w:sz w:val="16"/>
          <w:szCs w:val="16"/>
        </w:rPr>
        <w:t xml:space="preserve">", </w:t>
      </w:r>
      <w:r w:rsidR="00F247F6" w:rsidRPr="00E55E46">
        <w:rPr>
          <w:rFonts w:ascii="Arial" w:hAnsi="Arial" w:cs="Arial"/>
          <w:sz w:val="16"/>
          <w:szCs w:val="16"/>
        </w:rPr>
        <w:t>зона</w:t>
      </w:r>
      <w:r w:rsidR="00F247F6" w:rsidRPr="00F247F6">
        <w:rPr>
          <w:rFonts w:ascii="Arial" w:hAnsi="Arial" w:cs="Arial"/>
          <w:sz w:val="16"/>
          <w:szCs w:val="16"/>
        </w:rPr>
        <w:t xml:space="preserve"> </w:t>
      </w:r>
      <w:proofErr w:type="spellStart"/>
      <w:r w:rsidR="00F247F6" w:rsidRPr="00E55E46">
        <w:rPr>
          <w:rFonts w:ascii="Arial" w:hAnsi="Arial" w:cs="Arial"/>
          <w:sz w:val="16"/>
          <w:szCs w:val="16"/>
        </w:rPr>
        <w:t>Цивил</w:t>
      </w:r>
      <w:proofErr w:type="spellEnd"/>
      <w:r w:rsidR="00F247F6" w:rsidRPr="00F247F6">
        <w:rPr>
          <w:rFonts w:ascii="Arial" w:hAnsi="Arial" w:cs="Arial"/>
          <w:sz w:val="16"/>
          <w:szCs w:val="16"/>
        </w:rPr>
        <w:t xml:space="preserve"> </w:t>
      </w:r>
      <w:r w:rsidR="00F247F6" w:rsidRPr="00E55E46">
        <w:rPr>
          <w:rFonts w:ascii="Arial" w:hAnsi="Arial" w:cs="Arial"/>
          <w:sz w:val="16"/>
          <w:szCs w:val="16"/>
        </w:rPr>
        <w:t>Индастриал</w:t>
      </w:r>
      <w:r w:rsidR="00F247F6" w:rsidRPr="00F247F6">
        <w:rPr>
          <w:rFonts w:ascii="Arial" w:hAnsi="Arial" w:cs="Arial"/>
          <w:sz w:val="16"/>
          <w:szCs w:val="16"/>
        </w:rPr>
        <w:t xml:space="preserve">, </w:t>
      </w:r>
      <w:r w:rsidR="00F247F6" w:rsidRPr="00E55E46">
        <w:rPr>
          <w:rFonts w:ascii="Arial" w:hAnsi="Arial" w:cs="Arial"/>
          <w:sz w:val="16"/>
          <w:szCs w:val="16"/>
        </w:rPr>
        <w:t>населенный</w:t>
      </w:r>
      <w:r w:rsidR="00F247F6" w:rsidRPr="00F247F6">
        <w:rPr>
          <w:rFonts w:ascii="Arial" w:hAnsi="Arial" w:cs="Arial"/>
          <w:sz w:val="16"/>
          <w:szCs w:val="16"/>
        </w:rPr>
        <w:t xml:space="preserve"> </w:t>
      </w:r>
      <w:r w:rsidR="00F247F6" w:rsidRPr="00E55E46">
        <w:rPr>
          <w:rFonts w:ascii="Arial" w:hAnsi="Arial" w:cs="Arial"/>
          <w:sz w:val="16"/>
          <w:szCs w:val="16"/>
        </w:rPr>
        <w:t>пункт</w:t>
      </w:r>
      <w:r w:rsidR="00F247F6" w:rsidRPr="00F247F6">
        <w:rPr>
          <w:rFonts w:ascii="Arial" w:hAnsi="Arial" w:cs="Arial"/>
          <w:sz w:val="16"/>
          <w:szCs w:val="16"/>
        </w:rPr>
        <w:t xml:space="preserve"> </w:t>
      </w:r>
      <w:proofErr w:type="spellStart"/>
      <w:r w:rsidR="00F247F6" w:rsidRPr="00E55E46">
        <w:rPr>
          <w:rFonts w:ascii="Arial" w:hAnsi="Arial" w:cs="Arial"/>
          <w:sz w:val="16"/>
          <w:szCs w:val="16"/>
        </w:rPr>
        <w:t>Пуген</w:t>
      </w:r>
      <w:proofErr w:type="spellEnd"/>
      <w:r w:rsidR="00F247F6" w:rsidRPr="00F247F6">
        <w:rPr>
          <w:rFonts w:ascii="Arial" w:hAnsi="Arial" w:cs="Arial"/>
          <w:sz w:val="16"/>
          <w:szCs w:val="16"/>
        </w:rPr>
        <w:t xml:space="preserve">, </w:t>
      </w:r>
      <w:proofErr w:type="spellStart"/>
      <w:r w:rsidR="00F247F6" w:rsidRPr="00E55E46">
        <w:rPr>
          <w:rFonts w:ascii="Arial" w:hAnsi="Arial" w:cs="Arial"/>
          <w:sz w:val="16"/>
          <w:szCs w:val="16"/>
        </w:rPr>
        <w:t>Цюай</w:t>
      </w:r>
      <w:proofErr w:type="spellEnd"/>
      <w:r w:rsidR="00F247F6" w:rsidRPr="00F247F6">
        <w:rPr>
          <w:rFonts w:ascii="Arial" w:hAnsi="Arial" w:cs="Arial"/>
          <w:sz w:val="16"/>
          <w:szCs w:val="16"/>
        </w:rPr>
        <w:t xml:space="preserve">, </w:t>
      </w:r>
      <w:r w:rsidR="00F247F6" w:rsidRPr="00E55E46">
        <w:rPr>
          <w:rFonts w:ascii="Arial" w:hAnsi="Arial" w:cs="Arial"/>
          <w:sz w:val="16"/>
          <w:szCs w:val="16"/>
        </w:rPr>
        <w:t>г</w:t>
      </w:r>
      <w:r w:rsidR="00F247F6" w:rsidRPr="00F247F6">
        <w:rPr>
          <w:rFonts w:ascii="Arial" w:hAnsi="Arial" w:cs="Arial"/>
          <w:sz w:val="16"/>
          <w:szCs w:val="16"/>
        </w:rPr>
        <w:t xml:space="preserve">. </w:t>
      </w:r>
      <w:proofErr w:type="spellStart"/>
      <w:r w:rsidR="00F247F6" w:rsidRPr="00E55E46">
        <w:rPr>
          <w:rFonts w:ascii="Arial" w:hAnsi="Arial" w:cs="Arial"/>
          <w:sz w:val="16"/>
          <w:szCs w:val="16"/>
        </w:rPr>
        <w:t>Нингбо</w:t>
      </w:r>
      <w:proofErr w:type="spellEnd"/>
      <w:r w:rsidR="00F247F6" w:rsidRPr="00F247F6">
        <w:rPr>
          <w:rFonts w:ascii="Arial" w:hAnsi="Arial" w:cs="Arial"/>
          <w:sz w:val="16"/>
          <w:szCs w:val="16"/>
        </w:rPr>
        <w:t xml:space="preserve">, </w:t>
      </w:r>
      <w:r w:rsidR="00F247F6" w:rsidRPr="00E55E46">
        <w:rPr>
          <w:rFonts w:ascii="Arial" w:hAnsi="Arial" w:cs="Arial"/>
          <w:sz w:val="16"/>
          <w:szCs w:val="16"/>
        </w:rPr>
        <w:t>Китай</w:t>
      </w:r>
      <w:r w:rsidR="00F247F6" w:rsidRPr="00F247F6">
        <w:rPr>
          <w:rFonts w:ascii="Arial" w:hAnsi="Arial" w:cs="Arial"/>
          <w:sz w:val="16"/>
          <w:szCs w:val="16"/>
        </w:rPr>
        <w:t xml:space="preserve">. </w:t>
      </w:r>
      <w:r w:rsidR="00F247F6" w:rsidRPr="00C12CAE">
        <w:rPr>
          <w:rFonts w:ascii="Arial" w:hAnsi="Arial" w:cs="Arial"/>
          <w:sz w:val="16"/>
          <w:szCs w:val="16"/>
          <w:lang w:val="en-US"/>
        </w:rPr>
        <w:t xml:space="preserve">Ningbo </w:t>
      </w:r>
      <w:proofErr w:type="spellStart"/>
      <w:r w:rsidR="00F247F6" w:rsidRPr="00C12CAE">
        <w:rPr>
          <w:rFonts w:ascii="Arial" w:hAnsi="Arial" w:cs="Arial"/>
          <w:sz w:val="16"/>
          <w:szCs w:val="16"/>
          <w:lang w:val="en-US"/>
        </w:rPr>
        <w:t>Yusing</w:t>
      </w:r>
      <w:proofErr w:type="spellEnd"/>
      <w:r w:rsidR="00F247F6" w:rsidRPr="00C12CAE">
        <w:rPr>
          <w:rFonts w:ascii="Arial" w:hAnsi="Arial" w:cs="Arial"/>
          <w:sz w:val="16"/>
          <w:szCs w:val="16"/>
          <w:lang w:val="en-US"/>
        </w:rPr>
        <w:t xml:space="preserve"> Lighting Co., Ltd., No.1199, </w:t>
      </w:r>
      <w:proofErr w:type="spellStart"/>
      <w:r w:rsidR="00F247F6" w:rsidRPr="00C12CAE">
        <w:rPr>
          <w:rFonts w:ascii="Arial" w:hAnsi="Arial" w:cs="Arial"/>
          <w:sz w:val="16"/>
          <w:szCs w:val="16"/>
          <w:lang w:val="en-US"/>
        </w:rPr>
        <w:t>Mingguang</w:t>
      </w:r>
      <w:proofErr w:type="spellEnd"/>
      <w:r w:rsidR="00F247F6" w:rsidRPr="00C12CAE">
        <w:rPr>
          <w:rFonts w:ascii="Arial" w:hAnsi="Arial" w:cs="Arial"/>
          <w:sz w:val="16"/>
          <w:szCs w:val="16"/>
          <w:lang w:val="en-US"/>
        </w:rPr>
        <w:t xml:space="preserve"> Rd. Jiangshan </w:t>
      </w:r>
      <w:proofErr w:type="spellStart"/>
      <w:proofErr w:type="gramStart"/>
      <w:r w:rsidR="00F247F6" w:rsidRPr="00C12CAE">
        <w:rPr>
          <w:rFonts w:ascii="Arial" w:hAnsi="Arial" w:cs="Arial"/>
          <w:sz w:val="16"/>
          <w:szCs w:val="16"/>
          <w:lang w:val="en-US"/>
        </w:rPr>
        <w:t>Town,Ningbo</w:t>
      </w:r>
      <w:proofErr w:type="gramEnd"/>
      <w:r w:rsidR="00F247F6" w:rsidRPr="00C12CAE">
        <w:rPr>
          <w:rFonts w:ascii="Arial" w:hAnsi="Arial" w:cs="Arial"/>
          <w:sz w:val="16"/>
          <w:szCs w:val="16"/>
          <w:lang w:val="en-US"/>
        </w:rPr>
        <w:t>,China</w:t>
      </w:r>
      <w:proofErr w:type="spellEnd"/>
      <w:r w:rsidR="00F247F6" w:rsidRPr="00C12CAE">
        <w:rPr>
          <w:rFonts w:ascii="Arial" w:hAnsi="Arial" w:cs="Arial"/>
          <w:sz w:val="16"/>
          <w:szCs w:val="16"/>
          <w:lang w:val="en-US"/>
        </w:rPr>
        <w:t>/»</w:t>
      </w:r>
      <w:proofErr w:type="spellStart"/>
      <w:r w:rsidR="00F247F6" w:rsidRPr="00C12CAE">
        <w:rPr>
          <w:rFonts w:ascii="Arial" w:hAnsi="Arial" w:cs="Arial"/>
          <w:sz w:val="16"/>
          <w:szCs w:val="16"/>
        </w:rPr>
        <w:t>Нинбо</w:t>
      </w:r>
      <w:proofErr w:type="spellEnd"/>
      <w:r w:rsidR="00F247F6" w:rsidRPr="00C12CAE">
        <w:rPr>
          <w:rFonts w:ascii="Arial" w:hAnsi="Arial" w:cs="Arial"/>
          <w:sz w:val="16"/>
          <w:szCs w:val="16"/>
          <w:lang w:val="en-US"/>
        </w:rPr>
        <w:t xml:space="preserve"> </w:t>
      </w:r>
      <w:proofErr w:type="spellStart"/>
      <w:r w:rsidR="00F247F6" w:rsidRPr="00C12CAE">
        <w:rPr>
          <w:rFonts w:ascii="Arial" w:hAnsi="Arial" w:cs="Arial"/>
          <w:sz w:val="16"/>
          <w:szCs w:val="16"/>
        </w:rPr>
        <w:t>Юсинг</w:t>
      </w:r>
      <w:proofErr w:type="spellEnd"/>
      <w:r w:rsidR="00F247F6" w:rsidRPr="00C12CAE">
        <w:rPr>
          <w:rFonts w:ascii="Arial" w:hAnsi="Arial" w:cs="Arial"/>
          <w:sz w:val="16"/>
          <w:szCs w:val="16"/>
          <w:lang w:val="en-US"/>
        </w:rPr>
        <w:t xml:space="preserve"> </w:t>
      </w:r>
      <w:proofErr w:type="spellStart"/>
      <w:r w:rsidR="00F247F6" w:rsidRPr="00C12CAE">
        <w:rPr>
          <w:rFonts w:ascii="Arial" w:hAnsi="Arial" w:cs="Arial"/>
          <w:sz w:val="16"/>
          <w:szCs w:val="16"/>
        </w:rPr>
        <w:t>Лайтинг</w:t>
      </w:r>
      <w:proofErr w:type="spellEnd"/>
      <w:r w:rsidR="00F247F6" w:rsidRPr="00C12CAE">
        <w:rPr>
          <w:rFonts w:ascii="Arial" w:hAnsi="Arial" w:cs="Arial"/>
          <w:sz w:val="16"/>
          <w:szCs w:val="16"/>
          <w:lang w:val="en-US"/>
        </w:rPr>
        <w:t xml:space="preserve">, </w:t>
      </w:r>
      <w:r w:rsidR="00F247F6" w:rsidRPr="00C12CAE">
        <w:rPr>
          <w:rFonts w:ascii="Arial" w:hAnsi="Arial" w:cs="Arial"/>
          <w:sz w:val="16"/>
          <w:szCs w:val="16"/>
        </w:rPr>
        <w:t>Ко</w:t>
      </w:r>
      <w:r w:rsidR="00F247F6" w:rsidRPr="00C12CAE">
        <w:rPr>
          <w:rFonts w:ascii="Arial" w:hAnsi="Arial" w:cs="Arial"/>
          <w:sz w:val="16"/>
          <w:szCs w:val="16"/>
          <w:lang w:val="en-US"/>
        </w:rPr>
        <w:t xml:space="preserve">.», № 1199, </w:t>
      </w:r>
      <w:proofErr w:type="spellStart"/>
      <w:r w:rsidR="00F247F6" w:rsidRPr="00C12CAE">
        <w:rPr>
          <w:rFonts w:ascii="Arial" w:hAnsi="Arial" w:cs="Arial"/>
          <w:sz w:val="16"/>
          <w:szCs w:val="16"/>
        </w:rPr>
        <w:t>Минггуан</w:t>
      </w:r>
      <w:proofErr w:type="spellEnd"/>
      <w:r w:rsidR="00F247F6" w:rsidRPr="00C12CAE">
        <w:rPr>
          <w:rFonts w:ascii="Arial" w:hAnsi="Arial" w:cs="Arial"/>
          <w:sz w:val="16"/>
          <w:szCs w:val="16"/>
          <w:lang w:val="en-US"/>
        </w:rPr>
        <w:t xml:space="preserve"> </w:t>
      </w:r>
      <w:proofErr w:type="spellStart"/>
      <w:r w:rsidR="00F247F6" w:rsidRPr="00C12CAE">
        <w:rPr>
          <w:rFonts w:ascii="Arial" w:hAnsi="Arial" w:cs="Arial"/>
          <w:sz w:val="16"/>
          <w:szCs w:val="16"/>
        </w:rPr>
        <w:t>Роуд</w:t>
      </w:r>
      <w:proofErr w:type="spellEnd"/>
      <w:r w:rsidR="00F247F6" w:rsidRPr="00C12CAE">
        <w:rPr>
          <w:rFonts w:ascii="Arial" w:hAnsi="Arial" w:cs="Arial"/>
          <w:sz w:val="16"/>
          <w:szCs w:val="16"/>
          <w:lang w:val="en-US"/>
        </w:rPr>
        <w:t xml:space="preserve">, </w:t>
      </w:r>
      <w:proofErr w:type="spellStart"/>
      <w:r w:rsidR="00F247F6" w:rsidRPr="00C12CAE">
        <w:rPr>
          <w:rFonts w:ascii="Arial" w:hAnsi="Arial" w:cs="Arial"/>
          <w:sz w:val="16"/>
          <w:szCs w:val="16"/>
        </w:rPr>
        <w:t>Цзяншань</w:t>
      </w:r>
      <w:proofErr w:type="spellEnd"/>
      <w:r w:rsidR="00F247F6" w:rsidRPr="00C12CAE">
        <w:rPr>
          <w:rFonts w:ascii="Arial" w:hAnsi="Arial" w:cs="Arial"/>
          <w:sz w:val="16"/>
          <w:szCs w:val="16"/>
          <w:lang w:val="en-US"/>
        </w:rPr>
        <w:t xml:space="preserve"> </w:t>
      </w:r>
      <w:proofErr w:type="spellStart"/>
      <w:r w:rsidR="00F247F6" w:rsidRPr="00C12CAE">
        <w:rPr>
          <w:rFonts w:ascii="Arial" w:hAnsi="Arial" w:cs="Arial"/>
          <w:sz w:val="16"/>
          <w:szCs w:val="16"/>
        </w:rPr>
        <w:t>Таун</w:t>
      </w:r>
      <w:proofErr w:type="spellEnd"/>
      <w:r w:rsidR="00F247F6" w:rsidRPr="00C12CAE">
        <w:rPr>
          <w:rFonts w:ascii="Arial" w:hAnsi="Arial" w:cs="Arial"/>
          <w:sz w:val="16"/>
          <w:szCs w:val="16"/>
          <w:lang w:val="en-US"/>
        </w:rPr>
        <w:t>,</w:t>
      </w:r>
      <w:proofErr w:type="spellStart"/>
      <w:r w:rsidR="00F247F6" w:rsidRPr="00C12CAE">
        <w:rPr>
          <w:rFonts w:ascii="Arial" w:hAnsi="Arial" w:cs="Arial"/>
          <w:sz w:val="16"/>
          <w:szCs w:val="16"/>
        </w:rPr>
        <w:t>Нинбо</w:t>
      </w:r>
      <w:proofErr w:type="spellEnd"/>
      <w:r w:rsidR="00F247F6" w:rsidRPr="00C12CAE">
        <w:rPr>
          <w:rFonts w:ascii="Arial" w:hAnsi="Arial" w:cs="Arial"/>
          <w:sz w:val="16"/>
          <w:szCs w:val="16"/>
          <w:lang w:val="en-US"/>
        </w:rPr>
        <w:t xml:space="preserve">, </w:t>
      </w:r>
      <w:r w:rsidR="00F247F6" w:rsidRPr="00C12CAE">
        <w:rPr>
          <w:rFonts w:ascii="Arial" w:hAnsi="Arial" w:cs="Arial"/>
          <w:sz w:val="16"/>
          <w:szCs w:val="16"/>
        </w:rPr>
        <w:t>Китай</w:t>
      </w:r>
      <w:r w:rsidRPr="00F247F6">
        <w:rPr>
          <w:rFonts w:ascii="Arial" w:hAnsi="Arial" w:cs="Arial"/>
          <w:sz w:val="16"/>
          <w:szCs w:val="16"/>
          <w:lang w:val="en-US"/>
        </w:rPr>
        <w:t xml:space="preserve">. </w:t>
      </w:r>
      <w:r w:rsidR="00F247F6" w:rsidRPr="00F247F6">
        <w:rPr>
          <w:rFonts w:ascii="Arial" w:hAnsi="Arial" w:cs="Arial"/>
          <w:sz w:val="16"/>
          <w:szCs w:val="16"/>
        </w:rPr>
        <w:t>Уполномоченный представитель в РФ/Импортер: ООО «СИЛА СВЕТА» Россия, 117405, г. Москва, ул. Дорожная, д. 48, тел. +7(499)394-69-26</w:t>
      </w:r>
      <w:r w:rsidR="00F247F6">
        <w:rPr>
          <w:rFonts w:ascii="Arial" w:hAnsi="Arial" w:cs="Arial"/>
          <w:sz w:val="16"/>
          <w:szCs w:val="16"/>
          <w:lang w:val="en-US"/>
        </w:rPr>
        <w:t>.</w:t>
      </w:r>
    </w:p>
    <w:p w:rsidR="00EC1D60" w:rsidRDefault="00EC1D60" w:rsidP="00EC1D60">
      <w:pPr>
        <w:pStyle w:val="a3"/>
        <w:numPr>
          <w:ilvl w:val="0"/>
          <w:numId w:val="1"/>
        </w:numPr>
        <w:suppressAutoHyphens/>
        <w:spacing w:after="0"/>
        <w:rPr>
          <w:rFonts w:ascii="Arial" w:hAnsi="Arial" w:cs="Arial"/>
          <w:b/>
          <w:sz w:val="16"/>
          <w:szCs w:val="16"/>
        </w:rPr>
      </w:pPr>
      <w:r>
        <w:rPr>
          <w:rFonts w:ascii="Arial" w:hAnsi="Arial" w:cs="Arial"/>
          <w:b/>
          <w:sz w:val="16"/>
          <w:szCs w:val="16"/>
        </w:rPr>
        <w:t>Гарантийные обязательства</w:t>
      </w:r>
    </w:p>
    <w:p w:rsidR="00EC1D60" w:rsidRPr="00B823CF" w:rsidRDefault="00EC1D60" w:rsidP="00EC1D60">
      <w:pPr>
        <w:pStyle w:val="a3"/>
        <w:numPr>
          <w:ilvl w:val="0"/>
          <w:numId w:val="18"/>
        </w:numPr>
        <w:spacing w:after="0"/>
        <w:jc w:val="both"/>
        <w:rPr>
          <w:rFonts w:ascii="Arial" w:hAnsi="Arial" w:cs="Arial"/>
          <w:sz w:val="16"/>
          <w:szCs w:val="16"/>
        </w:rPr>
      </w:pPr>
      <w:r w:rsidRPr="00B823CF">
        <w:rPr>
          <w:rFonts w:ascii="Arial" w:hAnsi="Arial" w:cs="Arial"/>
          <w:sz w:val="16"/>
          <w:szCs w:val="16"/>
        </w:rPr>
        <w:t xml:space="preserve">Гарантия на товар составляет </w:t>
      </w:r>
      <w:r w:rsidR="00BB2D1C">
        <w:rPr>
          <w:rFonts w:ascii="Arial" w:hAnsi="Arial" w:cs="Arial"/>
          <w:sz w:val="16"/>
          <w:szCs w:val="16"/>
        </w:rPr>
        <w:t>1</w:t>
      </w:r>
      <w:r w:rsidRPr="00B823CF">
        <w:rPr>
          <w:rFonts w:ascii="Arial" w:hAnsi="Arial" w:cs="Arial"/>
          <w:sz w:val="16"/>
          <w:szCs w:val="16"/>
        </w:rPr>
        <w:t xml:space="preserve"> год (</w:t>
      </w:r>
      <w:r w:rsidR="00BB2D1C">
        <w:rPr>
          <w:rFonts w:ascii="Arial" w:hAnsi="Arial" w:cs="Arial"/>
          <w:sz w:val="16"/>
          <w:szCs w:val="16"/>
        </w:rPr>
        <w:t>12</w:t>
      </w:r>
      <w:r w:rsidRPr="00B823CF">
        <w:rPr>
          <w:rFonts w:ascii="Arial" w:hAnsi="Arial" w:cs="Arial"/>
          <w:sz w:val="16"/>
          <w:szCs w:val="16"/>
        </w:rPr>
        <w:t xml:space="preserve"> месяц</w:t>
      </w:r>
      <w:r w:rsidR="00BB2D1C">
        <w:rPr>
          <w:rFonts w:ascii="Arial" w:hAnsi="Arial" w:cs="Arial"/>
          <w:sz w:val="16"/>
          <w:szCs w:val="16"/>
        </w:rPr>
        <w:t>ев</w:t>
      </w:r>
      <w:r w:rsidRPr="00B823CF">
        <w:rPr>
          <w:rFonts w:ascii="Arial" w:hAnsi="Arial" w:cs="Arial"/>
          <w:sz w:val="16"/>
          <w:szCs w:val="16"/>
        </w:rPr>
        <w:t>) со дня продажи.</w:t>
      </w:r>
    </w:p>
    <w:p w:rsidR="00EC1D60" w:rsidRPr="00B823CF" w:rsidRDefault="00EC1D60" w:rsidP="00EC1D60">
      <w:pPr>
        <w:pStyle w:val="a3"/>
        <w:numPr>
          <w:ilvl w:val="0"/>
          <w:numId w:val="18"/>
        </w:numPr>
        <w:spacing w:after="0"/>
        <w:jc w:val="both"/>
        <w:rPr>
          <w:rFonts w:ascii="Arial" w:hAnsi="Arial" w:cs="Arial"/>
          <w:sz w:val="16"/>
          <w:szCs w:val="16"/>
        </w:rPr>
      </w:pPr>
      <w:r w:rsidRPr="00B823CF">
        <w:rPr>
          <w:rFonts w:ascii="Arial" w:hAnsi="Arial" w:cs="Arial"/>
          <w:sz w:val="16"/>
          <w:szCs w:val="16"/>
        </w:rPr>
        <w:t>Гарантийные обязательства осуществляются на месте продажи товара</w:t>
      </w:r>
      <w:r>
        <w:rPr>
          <w:rFonts w:ascii="Arial" w:hAnsi="Arial" w:cs="Arial"/>
          <w:sz w:val="16"/>
          <w:szCs w:val="16"/>
        </w:rPr>
        <w:t xml:space="preserve">. </w:t>
      </w:r>
      <w:r w:rsidRPr="00B823CF">
        <w:rPr>
          <w:rFonts w:ascii="Arial" w:hAnsi="Arial" w:cs="Arial"/>
          <w:sz w:val="16"/>
          <w:szCs w:val="16"/>
        </w:rPr>
        <w:t>Началом гарантийного срока считается дата продажи товара, которая устанавливается на основании документов (или копий документов) удостоверяющих факт продажи, либо заполненного гарантийного талона (с указанием даты продажи, наименования изделия, даты окончания гарантии, подписи продавца, печати магазина).</w:t>
      </w:r>
    </w:p>
    <w:p w:rsidR="00EC1D60" w:rsidRPr="00B823CF" w:rsidRDefault="00EC1D60" w:rsidP="00EC1D60">
      <w:pPr>
        <w:pStyle w:val="a3"/>
        <w:numPr>
          <w:ilvl w:val="0"/>
          <w:numId w:val="18"/>
        </w:numPr>
        <w:spacing w:after="0"/>
        <w:jc w:val="both"/>
        <w:rPr>
          <w:rFonts w:ascii="Arial" w:hAnsi="Arial" w:cs="Arial"/>
          <w:sz w:val="16"/>
          <w:szCs w:val="16"/>
        </w:rPr>
      </w:pPr>
      <w:r w:rsidRPr="00B823CF">
        <w:rPr>
          <w:rFonts w:ascii="Arial" w:hAnsi="Arial" w:cs="Arial"/>
          <w:sz w:val="16"/>
          <w:szCs w:val="16"/>
        </w:rPr>
        <w:t>В случае отсутствия возможности точного установления даты продажи, гарантийный срок отсчитывается от даты производства товара, которая нанесена на корпус товара в виде надписи, гравировки или стикерованием. </w:t>
      </w:r>
    </w:p>
    <w:p w:rsidR="00EC1D60" w:rsidRPr="00B823CF" w:rsidRDefault="00EC1D60" w:rsidP="00EC1D60">
      <w:pPr>
        <w:pStyle w:val="a3"/>
        <w:numPr>
          <w:ilvl w:val="0"/>
          <w:numId w:val="18"/>
        </w:numPr>
        <w:spacing w:after="0"/>
        <w:jc w:val="both"/>
        <w:rPr>
          <w:rFonts w:ascii="Arial" w:hAnsi="Arial" w:cs="Arial"/>
          <w:sz w:val="16"/>
          <w:szCs w:val="16"/>
        </w:rPr>
      </w:pPr>
      <w:r>
        <w:rPr>
          <w:rFonts w:ascii="Arial" w:hAnsi="Arial" w:cs="Arial"/>
          <w:sz w:val="16"/>
          <w:szCs w:val="16"/>
        </w:rPr>
        <w:t>Гарантийные обязательства не выполняются при наличии механических повреждений товара или нарушения правил эксплуатации, хранения или транспортировки.</w:t>
      </w:r>
    </w:p>
    <w:p w:rsidR="00EC1D60" w:rsidRPr="00EC1D60" w:rsidRDefault="00EC1D60" w:rsidP="00EC1D60">
      <w:pPr>
        <w:pStyle w:val="a3"/>
        <w:suppressAutoHyphens/>
        <w:spacing w:after="0"/>
        <w:ind w:left="360"/>
        <w:rPr>
          <w:rFonts w:ascii="Arial" w:hAnsi="Arial" w:cs="Arial"/>
          <w:b/>
          <w:sz w:val="16"/>
          <w:szCs w:val="16"/>
        </w:rPr>
      </w:pPr>
    </w:p>
    <w:p w:rsidR="00630AF6" w:rsidRPr="00A73125" w:rsidRDefault="00C9455F" w:rsidP="00C9455F">
      <w:pPr>
        <w:pStyle w:val="a3"/>
        <w:spacing w:after="0" w:line="216" w:lineRule="auto"/>
        <w:ind w:left="360"/>
        <w:jc w:val="center"/>
        <w:rPr>
          <w:rFonts w:ascii="Arial" w:hAnsi="Arial" w:cs="Arial"/>
          <w:sz w:val="16"/>
          <w:szCs w:val="16"/>
        </w:rPr>
      </w:pPr>
      <w:r w:rsidRPr="00005BBA">
        <w:rPr>
          <w:noProof/>
          <w:sz w:val="18"/>
          <w:szCs w:val="18"/>
        </w:rPr>
        <w:drawing>
          <wp:inline distT="0" distB="0" distL="0" distR="0" wp14:anchorId="749A1041" wp14:editId="556E795C">
            <wp:extent cx="250221" cy="244117"/>
            <wp:effectExtent l="19050" t="0" r="0" b="0"/>
            <wp:docPr id="7"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srcRect/>
                    <a:stretch>
                      <a:fillRect/>
                    </a:stretch>
                  </pic:blipFill>
                  <pic:spPr bwMode="auto">
                    <a:xfrm>
                      <a:off x="0" y="0"/>
                      <a:ext cx="252836" cy="246668"/>
                    </a:xfrm>
                    <a:prstGeom prst="rect">
                      <a:avLst/>
                    </a:prstGeom>
                    <a:noFill/>
                    <a:ln w="9525">
                      <a:noFill/>
                      <a:miter lim="800000"/>
                      <a:headEnd/>
                      <a:tailEnd/>
                    </a:ln>
                  </pic:spPr>
                </pic:pic>
              </a:graphicData>
            </a:graphic>
          </wp:inline>
        </w:drawing>
      </w:r>
      <w:r w:rsidRPr="00005BBA">
        <w:rPr>
          <w:noProof/>
          <w:sz w:val="18"/>
          <w:szCs w:val="18"/>
        </w:rPr>
        <w:drawing>
          <wp:inline distT="0" distB="0" distL="0" distR="0" wp14:anchorId="0A32A00F" wp14:editId="53330690">
            <wp:extent cx="266700" cy="269259"/>
            <wp:effectExtent l="0" t="0" r="0" b="0"/>
            <wp:docPr id="6"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7" cstate="print"/>
                    <a:srcRect/>
                    <a:stretch>
                      <a:fillRect/>
                    </a:stretch>
                  </pic:blipFill>
                  <pic:spPr bwMode="auto">
                    <a:xfrm>
                      <a:off x="0" y="0"/>
                      <a:ext cx="278037" cy="280705"/>
                    </a:xfrm>
                    <a:prstGeom prst="rect">
                      <a:avLst/>
                    </a:prstGeom>
                    <a:noFill/>
                    <a:ln w="9525">
                      <a:noFill/>
                      <a:miter lim="800000"/>
                      <a:headEnd/>
                      <a:tailEnd/>
                    </a:ln>
                  </pic:spPr>
                </pic:pic>
              </a:graphicData>
            </a:graphic>
          </wp:inline>
        </w:drawing>
      </w:r>
    </w:p>
    <w:sectPr w:rsidR="00630AF6" w:rsidRPr="00A73125" w:rsidSect="00EF0624">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364BE7"/>
    <w:multiLevelType w:val="hybridMultilevel"/>
    <w:tmpl w:val="314CA886"/>
    <w:lvl w:ilvl="0" w:tplc="B77215B6">
      <w:start w:val="1"/>
      <w:numFmt w:val="decimal"/>
      <w:lvlText w:val="5.%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 w15:restartNumberingAfterBreak="0">
    <w:nsid w:val="0D2449DB"/>
    <w:multiLevelType w:val="hybridMultilevel"/>
    <w:tmpl w:val="8ECED934"/>
    <w:lvl w:ilvl="0" w:tplc="04190001">
      <w:start w:val="1"/>
      <w:numFmt w:val="bullet"/>
      <w:lvlText w:val=""/>
      <w:lvlJc w:val="left"/>
      <w:pPr>
        <w:ind w:left="36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2" w15:restartNumberingAfterBreak="0">
    <w:nsid w:val="0DBD349E"/>
    <w:multiLevelType w:val="hybridMultilevel"/>
    <w:tmpl w:val="9EACC278"/>
    <w:lvl w:ilvl="0" w:tplc="3F4E0196">
      <w:start w:val="1"/>
      <w:numFmt w:val="decimal"/>
      <w:lvlText w:val="6.%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C385502"/>
    <w:multiLevelType w:val="hybridMultilevel"/>
    <w:tmpl w:val="D866698A"/>
    <w:lvl w:ilvl="0" w:tplc="6C0A294C">
      <w:start w:val="1"/>
      <w:numFmt w:val="decimal"/>
      <w:lvlText w:val="1.%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4" w15:restartNumberingAfterBreak="0">
    <w:nsid w:val="1E153E5E"/>
    <w:multiLevelType w:val="hybridMultilevel"/>
    <w:tmpl w:val="961AFB00"/>
    <w:lvl w:ilvl="0" w:tplc="5A921EA2">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221B2022"/>
    <w:multiLevelType w:val="hybridMultilevel"/>
    <w:tmpl w:val="027A5D68"/>
    <w:lvl w:ilvl="0" w:tplc="3F4E0196">
      <w:start w:val="1"/>
      <w:numFmt w:val="decimal"/>
      <w:lvlText w:val="6.%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6" w15:restartNumberingAfterBreak="0">
    <w:nsid w:val="26E839DB"/>
    <w:multiLevelType w:val="hybridMultilevel"/>
    <w:tmpl w:val="A69AFE8C"/>
    <w:lvl w:ilvl="0" w:tplc="76702BAA">
      <w:start w:val="1"/>
      <w:numFmt w:val="decimal"/>
      <w:lvlText w:val="7.%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2BCC735D"/>
    <w:multiLevelType w:val="hybridMultilevel"/>
    <w:tmpl w:val="0EF0556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8" w15:restartNumberingAfterBreak="0">
    <w:nsid w:val="3B295270"/>
    <w:multiLevelType w:val="hybridMultilevel"/>
    <w:tmpl w:val="D16A70E0"/>
    <w:lvl w:ilvl="0" w:tplc="F58A419E">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BAB5A47"/>
    <w:multiLevelType w:val="hybridMultilevel"/>
    <w:tmpl w:val="4BF08666"/>
    <w:lvl w:ilvl="0" w:tplc="A3CAE682">
      <w:start w:val="1"/>
      <w:numFmt w:val="decimal"/>
      <w:lvlText w:val="6.%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0" w15:restartNumberingAfterBreak="0">
    <w:nsid w:val="3D4F4FB0"/>
    <w:multiLevelType w:val="hybridMultilevel"/>
    <w:tmpl w:val="A4F85690"/>
    <w:lvl w:ilvl="0" w:tplc="F2C62886">
      <w:start w:val="1"/>
      <w:numFmt w:val="decimal"/>
      <w:lvlText w:val="4.%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1" w15:restartNumberingAfterBreak="0">
    <w:nsid w:val="41C26D62"/>
    <w:multiLevelType w:val="hybridMultilevel"/>
    <w:tmpl w:val="39CEE53C"/>
    <w:lvl w:ilvl="0" w:tplc="95F0B8D2">
      <w:start w:val="1"/>
      <w:numFmt w:val="decimal"/>
      <w:lvlText w:val="7.%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 w15:restartNumberingAfterBreak="0">
    <w:nsid w:val="42533D2E"/>
    <w:multiLevelType w:val="hybridMultilevel"/>
    <w:tmpl w:val="B6B27984"/>
    <w:lvl w:ilvl="0" w:tplc="1B3C4CCC">
      <w:start w:val="2"/>
      <w:numFmt w:val="decimal"/>
      <w:lvlText w:val="3.%1"/>
      <w:lvlJc w:val="left"/>
      <w:pPr>
        <w:ind w:left="1440" w:hanging="36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13" w15:restartNumberingAfterBreak="0">
    <w:nsid w:val="46450419"/>
    <w:multiLevelType w:val="hybridMultilevel"/>
    <w:tmpl w:val="06AC5808"/>
    <w:lvl w:ilvl="0" w:tplc="0419000F">
      <w:start w:val="1"/>
      <w:numFmt w:val="decimal"/>
      <w:lvlText w:val="%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4" w15:restartNumberingAfterBreak="0">
    <w:nsid w:val="57120888"/>
    <w:multiLevelType w:val="hybridMultilevel"/>
    <w:tmpl w:val="0C349752"/>
    <w:lvl w:ilvl="0" w:tplc="04190001">
      <w:start w:val="1"/>
      <w:numFmt w:val="bullet"/>
      <w:lvlText w:val=""/>
      <w:lvlJc w:val="left"/>
      <w:pPr>
        <w:ind w:left="360" w:hanging="360"/>
      </w:pPr>
      <w:rPr>
        <w:rFonts w:ascii="Symbol" w:hAnsi="Symbol"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5" w15:restartNumberingAfterBreak="0">
    <w:nsid w:val="738B6CB9"/>
    <w:multiLevelType w:val="hybridMultilevel"/>
    <w:tmpl w:val="9A482F3C"/>
    <w:lvl w:ilvl="0" w:tplc="13AAB6F8">
      <w:start w:val="1"/>
      <w:numFmt w:val="decimal"/>
      <w:lvlText w:val="3.%1"/>
      <w:lvlJc w:val="left"/>
      <w:pPr>
        <w:ind w:left="360" w:hanging="360"/>
      </w:pPr>
      <w:rPr>
        <w:rFonts w:hint="default"/>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6" w15:restartNumberingAfterBreak="0">
    <w:nsid w:val="760448E2"/>
    <w:multiLevelType w:val="hybridMultilevel"/>
    <w:tmpl w:val="946EAA9A"/>
    <w:lvl w:ilvl="0" w:tplc="C7849C3A">
      <w:start w:val="1"/>
      <w:numFmt w:val="decimal"/>
      <w:lvlText w:val="8.%1"/>
      <w:lvlJc w:val="left"/>
      <w:pPr>
        <w:ind w:left="360" w:hanging="360"/>
      </w:pPr>
      <w:rPr>
        <w:rFonts w:hint="default"/>
      </w:rPr>
    </w:lvl>
    <w:lvl w:ilvl="1" w:tplc="04190019" w:tentative="1">
      <w:start w:val="1"/>
      <w:numFmt w:val="lowerLetter"/>
      <w:lvlText w:val="%2."/>
      <w:lvlJc w:val="left"/>
      <w:pPr>
        <w:ind w:left="720" w:hanging="360"/>
      </w:pPr>
    </w:lvl>
    <w:lvl w:ilvl="2" w:tplc="0419001B" w:tentative="1">
      <w:start w:val="1"/>
      <w:numFmt w:val="lowerRoman"/>
      <w:lvlText w:val="%3."/>
      <w:lvlJc w:val="right"/>
      <w:pPr>
        <w:ind w:left="1440" w:hanging="180"/>
      </w:pPr>
    </w:lvl>
    <w:lvl w:ilvl="3" w:tplc="0419000F" w:tentative="1">
      <w:start w:val="1"/>
      <w:numFmt w:val="decimal"/>
      <w:lvlText w:val="%4."/>
      <w:lvlJc w:val="left"/>
      <w:pPr>
        <w:ind w:left="2160" w:hanging="360"/>
      </w:pPr>
    </w:lvl>
    <w:lvl w:ilvl="4" w:tplc="04190019" w:tentative="1">
      <w:start w:val="1"/>
      <w:numFmt w:val="lowerLetter"/>
      <w:lvlText w:val="%5."/>
      <w:lvlJc w:val="left"/>
      <w:pPr>
        <w:ind w:left="2880" w:hanging="360"/>
      </w:pPr>
    </w:lvl>
    <w:lvl w:ilvl="5" w:tplc="0419001B" w:tentative="1">
      <w:start w:val="1"/>
      <w:numFmt w:val="lowerRoman"/>
      <w:lvlText w:val="%6."/>
      <w:lvlJc w:val="right"/>
      <w:pPr>
        <w:ind w:left="3600" w:hanging="180"/>
      </w:pPr>
    </w:lvl>
    <w:lvl w:ilvl="6" w:tplc="0419000F" w:tentative="1">
      <w:start w:val="1"/>
      <w:numFmt w:val="decimal"/>
      <w:lvlText w:val="%7."/>
      <w:lvlJc w:val="left"/>
      <w:pPr>
        <w:ind w:left="4320" w:hanging="360"/>
      </w:pPr>
    </w:lvl>
    <w:lvl w:ilvl="7" w:tplc="04190019" w:tentative="1">
      <w:start w:val="1"/>
      <w:numFmt w:val="lowerLetter"/>
      <w:lvlText w:val="%8."/>
      <w:lvlJc w:val="left"/>
      <w:pPr>
        <w:ind w:left="5040" w:hanging="360"/>
      </w:pPr>
    </w:lvl>
    <w:lvl w:ilvl="8" w:tplc="0419001B" w:tentative="1">
      <w:start w:val="1"/>
      <w:numFmt w:val="lowerRoman"/>
      <w:lvlText w:val="%9."/>
      <w:lvlJc w:val="right"/>
      <w:pPr>
        <w:ind w:left="5760" w:hanging="180"/>
      </w:pPr>
    </w:lvl>
  </w:abstractNum>
  <w:abstractNum w:abstractNumId="17" w15:restartNumberingAfterBreak="0">
    <w:nsid w:val="77106929"/>
    <w:multiLevelType w:val="hybridMultilevel"/>
    <w:tmpl w:val="209EA1D0"/>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num w:numId="1">
    <w:abstractNumId w:val="13"/>
  </w:num>
  <w:num w:numId="2">
    <w:abstractNumId w:val="3"/>
  </w:num>
  <w:num w:numId="3">
    <w:abstractNumId w:val="12"/>
  </w:num>
  <w:num w:numId="4">
    <w:abstractNumId w:val="15"/>
  </w:num>
  <w:num w:numId="5">
    <w:abstractNumId w:val="10"/>
  </w:num>
  <w:num w:numId="6">
    <w:abstractNumId w:val="0"/>
  </w:num>
  <w:num w:numId="7">
    <w:abstractNumId w:val="4"/>
  </w:num>
  <w:num w:numId="8">
    <w:abstractNumId w:val="5"/>
  </w:num>
  <w:num w:numId="9">
    <w:abstractNumId w:val="2"/>
  </w:num>
  <w:num w:numId="10">
    <w:abstractNumId w:val="17"/>
  </w:num>
  <w:num w:numId="11">
    <w:abstractNumId w:val="6"/>
  </w:num>
  <w:num w:numId="12">
    <w:abstractNumId w:val="9"/>
  </w:num>
  <w:num w:numId="13">
    <w:abstractNumId w:val="11"/>
  </w:num>
  <w:num w:numId="14">
    <w:abstractNumId w:val="16"/>
  </w:num>
  <w:num w:numId="15">
    <w:abstractNumId w:val="8"/>
  </w:num>
  <w:num w:numId="16">
    <w:abstractNumId w:val="1"/>
  </w:num>
  <w:num w:numId="17">
    <w:abstractNumId w:val="14"/>
  </w:num>
  <w:num w:numId="18">
    <w:abstractNumId w:val="7"/>
  </w:num>
  <w:num w:numId="1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D69AE"/>
    <w:rsid w:val="0000709D"/>
    <w:rsid w:val="000343E4"/>
    <w:rsid w:val="00045A1F"/>
    <w:rsid w:val="000872D5"/>
    <w:rsid w:val="000C0FB8"/>
    <w:rsid w:val="001165EA"/>
    <w:rsid w:val="0015097D"/>
    <w:rsid w:val="00170F77"/>
    <w:rsid w:val="001824E9"/>
    <w:rsid w:val="00194B75"/>
    <w:rsid w:val="00213C0C"/>
    <w:rsid w:val="002424F2"/>
    <w:rsid w:val="00265C36"/>
    <w:rsid w:val="00272FDE"/>
    <w:rsid w:val="002C7D65"/>
    <w:rsid w:val="003052BA"/>
    <w:rsid w:val="0033080A"/>
    <w:rsid w:val="003350F4"/>
    <w:rsid w:val="0034627A"/>
    <w:rsid w:val="003735F0"/>
    <w:rsid w:val="0038360F"/>
    <w:rsid w:val="003B0999"/>
    <w:rsid w:val="004141C6"/>
    <w:rsid w:val="00420E83"/>
    <w:rsid w:val="00436CB7"/>
    <w:rsid w:val="00513652"/>
    <w:rsid w:val="00520E25"/>
    <w:rsid w:val="0055619A"/>
    <w:rsid w:val="0056699D"/>
    <w:rsid w:val="005A6509"/>
    <w:rsid w:val="005E417F"/>
    <w:rsid w:val="005E7CEB"/>
    <w:rsid w:val="005F6889"/>
    <w:rsid w:val="00611E64"/>
    <w:rsid w:val="00612D5F"/>
    <w:rsid w:val="00630AF6"/>
    <w:rsid w:val="00644A0A"/>
    <w:rsid w:val="0068456C"/>
    <w:rsid w:val="006A557D"/>
    <w:rsid w:val="00743439"/>
    <w:rsid w:val="00776ECE"/>
    <w:rsid w:val="007931CF"/>
    <w:rsid w:val="007A063E"/>
    <w:rsid w:val="007E0F4F"/>
    <w:rsid w:val="00813AA1"/>
    <w:rsid w:val="008C6E5A"/>
    <w:rsid w:val="008D187A"/>
    <w:rsid w:val="009008BC"/>
    <w:rsid w:val="00924894"/>
    <w:rsid w:val="009633E1"/>
    <w:rsid w:val="00967D08"/>
    <w:rsid w:val="009C6F7E"/>
    <w:rsid w:val="00A10C50"/>
    <w:rsid w:val="00A34ECE"/>
    <w:rsid w:val="00A63AFE"/>
    <w:rsid w:val="00A73125"/>
    <w:rsid w:val="00B2050A"/>
    <w:rsid w:val="00B52B8A"/>
    <w:rsid w:val="00B63843"/>
    <w:rsid w:val="00B722AF"/>
    <w:rsid w:val="00B817D1"/>
    <w:rsid w:val="00BB2D1C"/>
    <w:rsid w:val="00BE5E36"/>
    <w:rsid w:val="00BF3E24"/>
    <w:rsid w:val="00C01647"/>
    <w:rsid w:val="00C9455F"/>
    <w:rsid w:val="00CB0B86"/>
    <w:rsid w:val="00CB27F2"/>
    <w:rsid w:val="00CC43E4"/>
    <w:rsid w:val="00CE6B88"/>
    <w:rsid w:val="00CE7366"/>
    <w:rsid w:val="00D345AC"/>
    <w:rsid w:val="00DF0A26"/>
    <w:rsid w:val="00E55E46"/>
    <w:rsid w:val="00E8479A"/>
    <w:rsid w:val="00EA6F7B"/>
    <w:rsid w:val="00EC1D60"/>
    <w:rsid w:val="00ED69AE"/>
    <w:rsid w:val="00EF0624"/>
    <w:rsid w:val="00F247F6"/>
    <w:rsid w:val="00F41BB4"/>
    <w:rsid w:val="00FA66A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CD1D6E4-9088-47F6-8C72-DE763C7E56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ED69AE"/>
    <w:pPr>
      <w:ind w:left="720"/>
      <w:contextualSpacing/>
    </w:pPr>
  </w:style>
  <w:style w:type="table" w:styleId="a4">
    <w:name w:val="Table Grid"/>
    <w:basedOn w:val="a1"/>
    <w:uiPriority w:val="59"/>
    <w:rsid w:val="001824E9"/>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a5">
    <w:name w:val="Balloon Text"/>
    <w:basedOn w:val="a"/>
    <w:link w:val="a6"/>
    <w:uiPriority w:val="99"/>
    <w:semiHidden/>
    <w:unhideWhenUsed/>
    <w:rsid w:val="0034627A"/>
    <w:pPr>
      <w:spacing w:after="0" w:line="240" w:lineRule="auto"/>
    </w:pPr>
    <w:rPr>
      <w:rFonts w:ascii="Tahoma" w:hAnsi="Tahoma" w:cs="Tahoma"/>
      <w:sz w:val="16"/>
      <w:szCs w:val="16"/>
    </w:rPr>
  </w:style>
  <w:style w:type="character" w:customStyle="1" w:styleId="a6">
    <w:name w:val="Текст выноски Знак"/>
    <w:basedOn w:val="a0"/>
    <w:link w:val="a5"/>
    <w:uiPriority w:val="99"/>
    <w:semiHidden/>
    <w:rsid w:val="0034627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98855190">
      <w:bodyDiv w:val="1"/>
      <w:marLeft w:val="0"/>
      <w:marRight w:val="0"/>
      <w:marTop w:val="0"/>
      <w:marBottom w:val="0"/>
      <w:divBdr>
        <w:top w:val="none" w:sz="0" w:space="0" w:color="auto"/>
        <w:left w:val="none" w:sz="0" w:space="0" w:color="auto"/>
        <w:bottom w:val="none" w:sz="0" w:space="0" w:color="auto"/>
        <w:right w:val="none" w:sz="0" w:space="0" w:color="auto"/>
      </w:divBdr>
    </w:div>
    <w:div w:id="742069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877</Words>
  <Characters>5004</Characters>
  <Application>Microsoft Office Word</Application>
  <DocSecurity>0</DocSecurity>
  <Lines>41</Lines>
  <Paragraphs>11</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5870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Марк</dc:creator>
  <cp:lastModifiedBy>User</cp:lastModifiedBy>
  <cp:revision>1</cp:revision>
  <dcterms:created xsi:type="dcterms:W3CDTF">2026-09-09T06:20:00Z</dcterms:created>
  <dcterms:modified xsi:type="dcterms:W3CDTF">2026-09-09T06:20:00Z</dcterms:modified>
</cp:coreProperties>
</file>