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>Трансформаторы электронные (драйверы) для светодиод</w:t>
      </w:r>
      <w:r w:rsidR="00ED01D9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E523BA">
        <w:rPr>
          <w:rFonts w:ascii="Arial" w:hAnsi="Arial" w:cs="Arial"/>
          <w:b/>
          <w:caps/>
          <w:sz w:val="16"/>
          <w:szCs w:val="16"/>
        </w:rPr>
        <w:t>, тм «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</w:p>
    <w:p w:rsidR="00586653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E523BA">
        <w:rPr>
          <w:rFonts w:ascii="Arial" w:hAnsi="Arial" w:cs="Arial"/>
          <w:b/>
          <w:caps/>
          <w:sz w:val="16"/>
          <w:szCs w:val="16"/>
        </w:rPr>
        <w:t>0</w:t>
      </w:r>
      <w:r w:rsidR="0007648F">
        <w:rPr>
          <w:rFonts w:ascii="Arial" w:hAnsi="Arial" w:cs="Arial"/>
          <w:b/>
          <w:caps/>
          <w:sz w:val="16"/>
          <w:szCs w:val="16"/>
          <w:lang w:val="en-US"/>
        </w:rPr>
        <w:t>4</w:t>
      </w:r>
      <w:r w:rsidRPr="00E523BA">
        <w:rPr>
          <w:rFonts w:ascii="Arial" w:hAnsi="Arial" w:cs="Arial"/>
          <w:b/>
          <w:caps/>
          <w:sz w:val="16"/>
          <w:szCs w:val="16"/>
        </w:rPr>
        <w:t>9</w:t>
      </w:r>
    </w:p>
    <w:p w:rsidR="009B1AE4" w:rsidRPr="00E523BA" w:rsidRDefault="00E523BA" w:rsidP="00E523B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Назначение изделия</w:t>
      </w:r>
    </w:p>
    <w:p w:rsidR="000C5F9E" w:rsidRDefault="00284D3F" w:rsidP="000C5F9E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C5F9E">
        <w:rPr>
          <w:rFonts w:ascii="Arial" w:hAnsi="Arial" w:cs="Arial"/>
          <w:sz w:val="16"/>
          <w:szCs w:val="16"/>
        </w:rPr>
        <w:t xml:space="preserve">Трансформатор (источник постоянного напряжения) предназначен только для использования для светодиодных ламп и светодиодных модулей </w:t>
      </w:r>
      <w:r w:rsidR="0007648F" w:rsidRPr="000C5F9E">
        <w:rPr>
          <w:rFonts w:ascii="Arial" w:hAnsi="Arial" w:cs="Arial"/>
          <w:sz w:val="16"/>
          <w:szCs w:val="16"/>
        </w:rPr>
        <w:t>48</w:t>
      </w:r>
      <w:r w:rsidRPr="000C5F9E">
        <w:rPr>
          <w:rFonts w:ascii="Arial" w:hAnsi="Arial" w:cs="Arial"/>
          <w:sz w:val="16"/>
          <w:szCs w:val="16"/>
        </w:rPr>
        <w:t xml:space="preserve">В </w:t>
      </w:r>
      <w:r w:rsidRPr="000C5F9E">
        <w:rPr>
          <w:rFonts w:ascii="Arial" w:hAnsi="Arial" w:cs="Arial"/>
          <w:sz w:val="16"/>
          <w:szCs w:val="16"/>
          <w:lang w:val="en-US"/>
        </w:rPr>
        <w:t>DC</w:t>
      </w:r>
      <w:r w:rsidRPr="000C5F9E">
        <w:rPr>
          <w:rFonts w:ascii="Arial" w:hAnsi="Arial" w:cs="Arial"/>
          <w:sz w:val="16"/>
          <w:szCs w:val="16"/>
        </w:rPr>
        <w:t xml:space="preserve">. </w:t>
      </w:r>
    </w:p>
    <w:p w:rsidR="00586653" w:rsidRDefault="00284D3F" w:rsidP="000C5F9E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C5F9E">
        <w:rPr>
          <w:rFonts w:ascii="Arial" w:hAnsi="Arial" w:cs="Arial"/>
          <w:sz w:val="16"/>
          <w:szCs w:val="16"/>
        </w:rPr>
        <w:t>Устанавливается на нормально воспламеняемую поверхность.</w:t>
      </w:r>
    </w:p>
    <w:p w:rsidR="000C5F9E" w:rsidRPr="000C5F9E" w:rsidRDefault="000C5F9E" w:rsidP="000C5F9E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Трансформатор оснащен защитой от перегрузки и </w:t>
      </w:r>
      <w:r w:rsidR="00251DB7">
        <w:rPr>
          <w:rFonts w:ascii="Arial" w:hAnsi="Arial" w:cs="Arial"/>
          <w:sz w:val="16"/>
          <w:szCs w:val="16"/>
        </w:rPr>
        <w:t>перегрева.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5272"/>
      </w:tblGrid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5272" w:type="dxa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176-2</w:t>
            </w:r>
            <w:r w:rsidR="00ED01D9">
              <w:rPr>
                <w:rFonts w:ascii="Arial" w:hAnsi="Arial" w:cs="Arial"/>
                <w:sz w:val="16"/>
                <w:szCs w:val="16"/>
              </w:rPr>
              <w:t>64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5272" w:type="dxa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  <w:r w:rsidR="0007648F">
              <w:rPr>
                <w:rFonts w:ascii="Arial" w:hAnsi="Arial" w:cs="Arial"/>
                <w:sz w:val="16"/>
                <w:szCs w:val="16"/>
                <w:lang w:val="en-US"/>
              </w:rPr>
              <w:t xml:space="preserve"> 48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07648F" w:rsidRPr="00E523BA" w:rsidTr="005D10DB">
        <w:trPr>
          <w:jc w:val="center"/>
        </w:trPr>
        <w:tc>
          <w:tcPr>
            <w:tcW w:w="0" w:type="auto"/>
          </w:tcPr>
          <w:p w:rsidR="0007648F" w:rsidRPr="00E523BA" w:rsidRDefault="0007648F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5272" w:type="dxa"/>
          </w:tcPr>
          <w:p w:rsidR="0007648F" w:rsidRPr="00E523BA" w:rsidRDefault="0007648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7648F" w:rsidRPr="00E523BA" w:rsidTr="0090472B">
        <w:trPr>
          <w:jc w:val="center"/>
        </w:trPr>
        <w:tc>
          <w:tcPr>
            <w:tcW w:w="0" w:type="auto"/>
          </w:tcPr>
          <w:p w:rsidR="0007648F" w:rsidRPr="00E523BA" w:rsidRDefault="0007648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5272" w:type="dxa"/>
          </w:tcPr>
          <w:p w:rsidR="0007648F" w:rsidRPr="0007648F" w:rsidRDefault="0007648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465</w:t>
            </w:r>
          </w:p>
        </w:tc>
      </w:tr>
      <w:tr w:rsidR="0007648F" w:rsidRPr="00E523BA" w:rsidTr="00E13B4E">
        <w:trPr>
          <w:jc w:val="center"/>
        </w:trPr>
        <w:tc>
          <w:tcPr>
            <w:tcW w:w="0" w:type="auto"/>
          </w:tcPr>
          <w:p w:rsidR="0007648F" w:rsidRPr="00E523BA" w:rsidRDefault="0007648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E523BA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5272" w:type="dxa"/>
          </w:tcPr>
          <w:p w:rsidR="0007648F" w:rsidRPr="0007648F" w:rsidRDefault="0007648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8,33</w:t>
            </w:r>
          </w:p>
        </w:tc>
      </w:tr>
      <w:tr w:rsidR="0007648F" w:rsidRPr="00E523BA" w:rsidTr="00D43D32">
        <w:trPr>
          <w:jc w:val="center"/>
        </w:trPr>
        <w:tc>
          <w:tcPr>
            <w:tcW w:w="0" w:type="auto"/>
          </w:tcPr>
          <w:p w:rsidR="0007648F" w:rsidRPr="00E523BA" w:rsidRDefault="0007648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5272" w:type="dxa"/>
          </w:tcPr>
          <w:p w:rsidR="0007648F" w:rsidRPr="0007648F" w:rsidRDefault="0007648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3,2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8</w:t>
            </w:r>
            <w:r w:rsidR="00435ABB">
              <w:rPr>
                <w:rFonts w:ascii="Arial" w:hAnsi="Arial" w:cs="Arial"/>
                <w:sz w:val="16"/>
                <w:szCs w:val="16"/>
              </w:rPr>
              <w:t>7</w:t>
            </w:r>
            <w:r w:rsidRPr="00E523BA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0,5Вт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5272" w:type="dxa"/>
          </w:tcPr>
          <w:p w:rsidR="00D92785" w:rsidRPr="00D92785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523BA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435ABB" w:rsidRPr="00E523BA" w:rsidTr="003D0366">
        <w:trPr>
          <w:jc w:val="center"/>
        </w:trPr>
        <w:tc>
          <w:tcPr>
            <w:tcW w:w="0" w:type="auto"/>
          </w:tcPr>
          <w:p w:rsidR="00435ABB" w:rsidRDefault="00435ABB" w:rsidP="00435ABB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72" w:type="dxa"/>
            <w:vAlign w:val="center"/>
          </w:tcPr>
          <w:p w:rsidR="00435ABB" w:rsidRDefault="00435ABB" w:rsidP="00435AB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5272" w:type="dxa"/>
          </w:tcPr>
          <w:p w:rsidR="00D92785" w:rsidRPr="00E523BA" w:rsidRDefault="00435AB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522A46">
              <w:rPr>
                <w:rFonts w:ascii="Arial" w:hAnsi="Arial" w:cs="Arial"/>
                <w:sz w:val="16"/>
                <w:szCs w:val="16"/>
              </w:rPr>
              <w:t>5</w:t>
            </w:r>
            <w:r w:rsidR="00D92785"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272" w:type="dxa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E523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586653" w:rsidRPr="00E523BA" w:rsidRDefault="00586653" w:rsidP="00251DB7">
      <w:pPr>
        <w:pStyle w:val="a8"/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E523BA" w:rsidRDefault="00586653" w:rsidP="00251DB7">
      <w:p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3.1. Трансформатор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3.2. Коробка</w:t>
      </w:r>
      <w:r w:rsidR="00251DB7">
        <w:rPr>
          <w:rFonts w:ascii="Arial" w:hAnsi="Arial" w:cs="Arial"/>
          <w:sz w:val="16"/>
          <w:szCs w:val="16"/>
        </w:rPr>
        <w:t xml:space="preserve"> упаковочная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3.3. Инструкци</w:t>
      </w:r>
      <w:r w:rsidR="00251DB7">
        <w:rPr>
          <w:rFonts w:ascii="Arial" w:hAnsi="Arial" w:cs="Arial"/>
          <w:sz w:val="16"/>
          <w:szCs w:val="16"/>
        </w:rPr>
        <w:t>я по эксплуатации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523BA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E523BA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E523BA">
        <w:rPr>
          <w:rFonts w:ascii="Arial" w:hAnsi="Arial" w:cs="Arial"/>
          <w:i/>
          <w:sz w:val="16"/>
          <w:szCs w:val="16"/>
        </w:rPr>
        <w:t xml:space="preserve"> напряжение</w:t>
      </w:r>
      <w:r w:rsidRPr="00E523BA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E523BA">
        <w:rPr>
          <w:rFonts w:ascii="Arial" w:hAnsi="Arial" w:cs="Arial"/>
          <w:i/>
          <w:sz w:val="16"/>
          <w:szCs w:val="16"/>
        </w:rPr>
        <w:t>,</w:t>
      </w:r>
      <w:r w:rsidRPr="00E523BA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E523BA" w:rsidRDefault="00D76B16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1</w:t>
      </w:r>
      <w:r w:rsidR="00102A60" w:rsidRPr="00E523BA">
        <w:rPr>
          <w:rFonts w:ascii="Arial" w:hAnsi="Arial" w:cs="Arial"/>
          <w:sz w:val="16"/>
          <w:szCs w:val="16"/>
        </w:rPr>
        <w:t xml:space="preserve">) </w:t>
      </w:r>
      <w:r w:rsidR="00586653" w:rsidRPr="00E523BA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E523BA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F11928" w:rsidRPr="00F11928">
        <w:rPr>
          <w:rFonts w:ascii="Arial" w:hAnsi="Arial" w:cs="Arial"/>
          <w:sz w:val="16"/>
          <w:szCs w:val="16"/>
        </w:rPr>
        <w:t>1</w:t>
      </w:r>
      <w:r w:rsidR="006A057A" w:rsidRPr="00E523BA">
        <w:rPr>
          <w:rFonts w:ascii="Arial" w:hAnsi="Arial" w:cs="Arial"/>
          <w:sz w:val="16"/>
          <w:szCs w:val="16"/>
        </w:rPr>
        <w:t>°</w:t>
      </w:r>
      <w:r w:rsidR="00F11928" w:rsidRPr="00E523BA">
        <w:rPr>
          <w:rFonts w:ascii="Arial" w:hAnsi="Arial" w:cs="Arial"/>
          <w:sz w:val="16"/>
          <w:szCs w:val="16"/>
        </w:rPr>
        <w:t>С... +</w:t>
      </w:r>
      <w:r w:rsidR="00F11928" w:rsidRPr="00F11928">
        <w:rPr>
          <w:rFonts w:ascii="Arial" w:hAnsi="Arial" w:cs="Arial"/>
          <w:sz w:val="16"/>
          <w:szCs w:val="16"/>
        </w:rPr>
        <w:t>35</w:t>
      </w:r>
      <w:r w:rsidR="00586653" w:rsidRPr="00E523BA">
        <w:rPr>
          <w:rFonts w:ascii="Arial" w:hAnsi="Arial" w:cs="Arial"/>
          <w:sz w:val="16"/>
          <w:szCs w:val="16"/>
        </w:rPr>
        <w:t>°С).</w:t>
      </w:r>
    </w:p>
    <w:p w:rsidR="00586653" w:rsidRPr="00E523BA" w:rsidRDefault="00D76B16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2</w:t>
      </w:r>
      <w:r w:rsidR="00586653" w:rsidRPr="00E523BA">
        <w:rPr>
          <w:rFonts w:ascii="Arial" w:hAnsi="Arial" w:cs="Arial"/>
          <w:sz w:val="16"/>
          <w:szCs w:val="16"/>
        </w:rPr>
        <w:t xml:space="preserve">) </w:t>
      </w:r>
      <w:r w:rsidR="00102A60" w:rsidRPr="00E523BA">
        <w:rPr>
          <w:rFonts w:ascii="Arial" w:hAnsi="Arial" w:cs="Arial"/>
          <w:sz w:val="16"/>
          <w:szCs w:val="16"/>
        </w:rPr>
        <w:t xml:space="preserve"> </w:t>
      </w:r>
      <w:r w:rsidR="00586653" w:rsidRPr="00E523BA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E523BA">
        <w:rPr>
          <w:rFonts w:ascii="Arial" w:hAnsi="Arial" w:cs="Arial"/>
          <w:sz w:val="16"/>
          <w:szCs w:val="16"/>
          <w:lang w:val="en-US"/>
        </w:rPr>
        <w:t>PVC</w:t>
      </w:r>
      <w:r w:rsidR="00586653" w:rsidRPr="00E523BA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F11928" w:rsidRPr="00E523BA">
        <w:rPr>
          <w:rFonts w:ascii="Arial" w:hAnsi="Arial" w:cs="Arial"/>
          <w:sz w:val="16"/>
          <w:szCs w:val="16"/>
        </w:rPr>
        <w:t>кв. мм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E523BA">
        <w:rPr>
          <w:rFonts w:ascii="Arial" w:hAnsi="Arial" w:cs="Arial"/>
          <w:sz w:val="16"/>
          <w:szCs w:val="16"/>
        </w:rPr>
        <w:t>светодиоды,</w:t>
      </w:r>
      <w:r w:rsidRPr="00E523BA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E523BA">
          <w:rPr>
            <w:rFonts w:ascii="Arial" w:hAnsi="Arial" w:cs="Arial"/>
            <w:sz w:val="16"/>
            <w:szCs w:val="16"/>
          </w:rPr>
          <w:t>2 метров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E523BA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E523BA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E523BA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E523BA">
        <w:rPr>
          <w:rFonts w:ascii="Arial" w:hAnsi="Arial" w:cs="Arial"/>
          <w:sz w:val="16"/>
          <w:szCs w:val="16"/>
        </w:rPr>
        <w:t>проводам трансформатора</w:t>
      </w:r>
      <w:r w:rsidRPr="00E523BA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E523BA">
        <w:rPr>
          <w:rFonts w:ascii="Arial" w:hAnsi="Arial" w:cs="Arial"/>
          <w:sz w:val="16"/>
          <w:szCs w:val="16"/>
        </w:rPr>
        <w:t>м</w:t>
      </w:r>
      <w:r w:rsidRPr="00E523BA">
        <w:rPr>
          <w:rFonts w:ascii="Arial" w:hAnsi="Arial" w:cs="Arial"/>
          <w:sz w:val="16"/>
          <w:szCs w:val="16"/>
        </w:rPr>
        <w:t>ные колодки</w:t>
      </w:r>
      <w:r w:rsidR="009656AF" w:rsidRPr="00E523BA">
        <w:rPr>
          <w:rFonts w:ascii="Arial" w:hAnsi="Arial" w:cs="Arial"/>
          <w:sz w:val="16"/>
          <w:szCs w:val="16"/>
        </w:rPr>
        <w:t>,</w:t>
      </w:r>
      <w:r w:rsidR="008B2163" w:rsidRPr="00E523BA">
        <w:rPr>
          <w:rFonts w:ascii="Arial" w:hAnsi="Arial" w:cs="Arial"/>
          <w:sz w:val="16"/>
          <w:szCs w:val="16"/>
        </w:rPr>
        <w:t xml:space="preserve"> либо методом пайки</w:t>
      </w:r>
      <w:r w:rsidRPr="00E523BA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E523BA">
        <w:rPr>
          <w:rFonts w:ascii="Arial" w:hAnsi="Arial" w:cs="Arial"/>
          <w:sz w:val="16"/>
          <w:szCs w:val="16"/>
        </w:rPr>
        <w:t>устанавливать,</w:t>
      </w:r>
      <w:r w:rsidRPr="00E523BA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523BA">
        <w:rPr>
          <w:rFonts w:ascii="Arial" w:hAnsi="Arial" w:cs="Arial"/>
          <w:sz w:val="16"/>
          <w:szCs w:val="16"/>
        </w:rPr>
        <w:t>же</w:t>
      </w:r>
      <w:r w:rsidRPr="00E523BA">
        <w:rPr>
          <w:rFonts w:ascii="Arial" w:hAnsi="Arial" w:cs="Arial"/>
          <w:sz w:val="16"/>
          <w:szCs w:val="16"/>
        </w:rPr>
        <w:t xml:space="preserve"> к </w:t>
      </w:r>
      <w:r w:rsidR="00D76B16" w:rsidRPr="00E523BA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E523BA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E523BA">
          <w:rPr>
            <w:rFonts w:ascii="Arial" w:hAnsi="Arial" w:cs="Arial"/>
            <w:sz w:val="16"/>
            <w:szCs w:val="16"/>
          </w:rPr>
          <w:t>2,0 м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E523BA" w:rsidRDefault="0052621C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9B1AE4" w:rsidRPr="00E523BA" w:rsidRDefault="009B1AE4" w:rsidP="00251DB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</w:t>
      </w:r>
      <w:r w:rsidR="00251DB7">
        <w:rPr>
          <w:rFonts w:ascii="Arial" w:hAnsi="Arial" w:cs="Arial"/>
          <w:sz w:val="16"/>
          <w:szCs w:val="16"/>
        </w:rPr>
        <w:t>Н</w:t>
      </w:r>
      <w:r w:rsidRPr="00E523BA">
        <w:rPr>
          <w:rFonts w:ascii="Arial" w:hAnsi="Arial" w:cs="Arial"/>
          <w:sz w:val="16"/>
          <w:szCs w:val="16"/>
        </w:rPr>
        <w:t>е использовать в цепях с диммером (светорегулятором).</w:t>
      </w:r>
    </w:p>
    <w:p w:rsidR="0052621C" w:rsidRPr="00E523BA" w:rsidRDefault="0052621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Подключение трансформатора</w:t>
      </w:r>
      <w:bookmarkStart w:id="0" w:name="_GoBack"/>
      <w:bookmarkEnd w:id="0"/>
    </w:p>
    <w:p w:rsidR="0052621C" w:rsidRPr="00E523BA" w:rsidRDefault="0052621C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:rsidR="0052621C" w:rsidRDefault="00DD7E09" w:rsidP="00E523B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645910" cy="15303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B019_схе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38" w:rsidRPr="00E523BA" w:rsidRDefault="00EF5E38" w:rsidP="00EF5E3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E523BA" w:rsidRDefault="0082090E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E523BA" w:rsidTr="00A24B2E">
        <w:trPr>
          <w:jc w:val="center"/>
        </w:trPr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E523BA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E523BA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E523BA" w:rsidRDefault="0082090E" w:rsidP="00E523B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E523BA" w:rsidRDefault="005B693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E523BA" w:rsidRDefault="005B693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E523BA" w:rsidRDefault="00102A6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E523BA" w:rsidRDefault="00AA7940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E523BA" w:rsidRDefault="00AA794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E523BA" w:rsidRDefault="006A057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E523BA" w:rsidRDefault="006A057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Сертификация</w:t>
      </w:r>
    </w:p>
    <w:p w:rsidR="006A057A" w:rsidRPr="00E523BA" w:rsidRDefault="00F11928" w:rsidP="00F1192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5E41FC" w:rsidRPr="00E523BA" w:rsidRDefault="005E41F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3014F" w:rsidRPr="00F3014F" w:rsidRDefault="00DD7E09" w:rsidP="00DD7E0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D7E09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DD7E09">
        <w:rPr>
          <w:rFonts w:ascii="Arial" w:hAnsi="Arial" w:cs="Arial"/>
          <w:sz w:val="16"/>
          <w:szCs w:val="16"/>
        </w:rPr>
        <w:t>Нинбо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Юсинг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Лайтинг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DD7E09">
        <w:rPr>
          <w:rFonts w:ascii="Arial" w:hAnsi="Arial" w:cs="Arial"/>
          <w:sz w:val="16"/>
          <w:szCs w:val="16"/>
        </w:rPr>
        <w:t>Минггуан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Роуд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Цзяншань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Таун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Нинбо</w:t>
      </w:r>
      <w:proofErr w:type="spellEnd"/>
      <w:r w:rsidRPr="00DD7E09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DD7E09">
        <w:rPr>
          <w:rFonts w:ascii="Arial" w:hAnsi="Arial" w:cs="Arial"/>
          <w:sz w:val="16"/>
          <w:szCs w:val="16"/>
        </w:rPr>
        <w:t>Ningbo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Yusing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Electronics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Co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DD7E09">
        <w:rPr>
          <w:rFonts w:ascii="Arial" w:hAnsi="Arial" w:cs="Arial"/>
          <w:sz w:val="16"/>
          <w:szCs w:val="16"/>
        </w:rPr>
        <w:t>Civil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Industrial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Zone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Pugen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Village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Qiu’ai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Ningbo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China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DD7E09">
        <w:rPr>
          <w:rFonts w:ascii="Arial" w:hAnsi="Arial" w:cs="Arial"/>
          <w:sz w:val="16"/>
          <w:szCs w:val="16"/>
        </w:rPr>
        <w:t>Нингбо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Юсинг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DD7E09">
        <w:rPr>
          <w:rFonts w:ascii="Arial" w:hAnsi="Arial" w:cs="Arial"/>
          <w:sz w:val="16"/>
          <w:szCs w:val="16"/>
        </w:rPr>
        <w:t>Цивил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DD7E09">
        <w:rPr>
          <w:rFonts w:ascii="Arial" w:hAnsi="Arial" w:cs="Arial"/>
          <w:sz w:val="16"/>
          <w:szCs w:val="16"/>
        </w:rPr>
        <w:t>Пуген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Цюай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DD7E09">
        <w:rPr>
          <w:rFonts w:ascii="Arial" w:hAnsi="Arial" w:cs="Arial"/>
          <w:sz w:val="16"/>
          <w:szCs w:val="16"/>
        </w:rPr>
        <w:t>Нингбо</w:t>
      </w:r>
      <w:proofErr w:type="spellEnd"/>
      <w:r w:rsidRPr="00DD7E09">
        <w:rPr>
          <w:rFonts w:ascii="Arial" w:hAnsi="Arial" w:cs="Arial"/>
          <w:sz w:val="16"/>
          <w:szCs w:val="16"/>
        </w:rPr>
        <w:t>, Китай; «</w:t>
      </w:r>
      <w:proofErr w:type="spellStart"/>
      <w:r w:rsidRPr="00DD7E09">
        <w:rPr>
          <w:rFonts w:ascii="Arial" w:hAnsi="Arial" w:cs="Arial"/>
          <w:sz w:val="16"/>
          <w:szCs w:val="16"/>
        </w:rPr>
        <w:t>Zheijiang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DD7E09">
        <w:rPr>
          <w:rFonts w:ascii="Arial" w:hAnsi="Arial" w:cs="Arial"/>
          <w:sz w:val="16"/>
          <w:szCs w:val="16"/>
        </w:rPr>
        <w:t>Electric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Co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DD7E09">
        <w:rPr>
          <w:rFonts w:ascii="Arial" w:hAnsi="Arial" w:cs="Arial"/>
          <w:sz w:val="16"/>
          <w:szCs w:val="16"/>
        </w:rPr>
        <w:t>Ltd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DD7E09">
        <w:rPr>
          <w:rFonts w:ascii="Arial" w:hAnsi="Arial" w:cs="Arial"/>
          <w:sz w:val="16"/>
          <w:szCs w:val="16"/>
        </w:rPr>
        <w:t>Canghai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Road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Lihai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Town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Binhai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New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City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Shaoxing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Zheijiang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Province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China</w:t>
      </w:r>
      <w:proofErr w:type="spellEnd"/>
      <w:r w:rsidRPr="00DD7E09">
        <w:rPr>
          <w:rFonts w:ascii="Arial" w:hAnsi="Arial" w:cs="Arial"/>
          <w:sz w:val="16"/>
          <w:szCs w:val="16"/>
        </w:rPr>
        <w:t>/«</w:t>
      </w:r>
      <w:proofErr w:type="spellStart"/>
      <w:r w:rsidRPr="00DD7E09">
        <w:rPr>
          <w:rFonts w:ascii="Arial" w:hAnsi="Arial" w:cs="Arial"/>
          <w:sz w:val="16"/>
          <w:szCs w:val="16"/>
        </w:rPr>
        <w:t>Чжецзян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DD7E09">
        <w:rPr>
          <w:rFonts w:ascii="Arial" w:hAnsi="Arial" w:cs="Arial"/>
          <w:sz w:val="16"/>
          <w:szCs w:val="16"/>
        </w:rPr>
        <w:t>Цанхай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Роад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Лихай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D7E09">
        <w:rPr>
          <w:rFonts w:ascii="Arial" w:hAnsi="Arial" w:cs="Arial"/>
          <w:sz w:val="16"/>
          <w:szCs w:val="16"/>
        </w:rPr>
        <w:t>Таун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D7E09">
        <w:rPr>
          <w:rFonts w:ascii="Arial" w:hAnsi="Arial" w:cs="Arial"/>
          <w:sz w:val="16"/>
          <w:szCs w:val="16"/>
        </w:rPr>
        <w:t>Бинхай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DD7E09">
        <w:rPr>
          <w:rFonts w:ascii="Arial" w:hAnsi="Arial" w:cs="Arial"/>
          <w:sz w:val="16"/>
          <w:szCs w:val="16"/>
        </w:rPr>
        <w:t>Шаосин</w:t>
      </w:r>
      <w:proofErr w:type="spellEnd"/>
      <w:r w:rsidRPr="00DD7E0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DD7E09">
        <w:rPr>
          <w:rFonts w:ascii="Arial" w:hAnsi="Arial" w:cs="Arial"/>
          <w:sz w:val="16"/>
          <w:szCs w:val="16"/>
        </w:rPr>
        <w:t>Чжецзян</w:t>
      </w:r>
      <w:proofErr w:type="spellEnd"/>
      <w:r w:rsidRPr="00DD7E09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</w:t>
      </w:r>
      <w:r>
        <w:rPr>
          <w:rFonts w:ascii="Arial" w:hAnsi="Arial" w:cs="Arial"/>
          <w:sz w:val="16"/>
          <w:szCs w:val="16"/>
        </w:rPr>
        <w:t xml:space="preserve"> </w:t>
      </w:r>
      <w:r w:rsidRPr="00DD7E09">
        <w:rPr>
          <w:rFonts w:ascii="Arial" w:hAnsi="Arial" w:cs="Arial"/>
          <w:sz w:val="16"/>
          <w:szCs w:val="16"/>
        </w:rPr>
        <w:t>Дорожная, д. 48, тел. +7(499)394-69-26.</w:t>
      </w:r>
    </w:p>
    <w:p w:rsidR="005E41FC" w:rsidRPr="00E523BA" w:rsidRDefault="00F3014F" w:rsidP="00F3014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3014F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E523BA" w:rsidRDefault="006A057A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Производитель гарантирует</w:t>
      </w:r>
      <w:r w:rsidR="00586653" w:rsidRPr="00E523BA">
        <w:rPr>
          <w:rFonts w:ascii="Arial" w:hAnsi="Arial" w:cs="Arial"/>
          <w:sz w:val="16"/>
          <w:szCs w:val="16"/>
        </w:rPr>
        <w:t xml:space="preserve"> работу трансформатора в течение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D92785">
        <w:rPr>
          <w:rFonts w:ascii="Arial" w:hAnsi="Arial" w:cs="Arial"/>
          <w:sz w:val="16"/>
          <w:szCs w:val="16"/>
        </w:rPr>
        <w:t>2</w:t>
      </w:r>
      <w:r w:rsidR="002456B1" w:rsidRPr="00E523BA">
        <w:rPr>
          <w:rFonts w:ascii="Arial" w:hAnsi="Arial" w:cs="Arial"/>
          <w:sz w:val="16"/>
          <w:szCs w:val="16"/>
        </w:rPr>
        <w:t xml:space="preserve"> года</w:t>
      </w:r>
      <w:r w:rsidR="00586653" w:rsidRPr="00E523BA">
        <w:rPr>
          <w:rFonts w:ascii="Arial" w:hAnsi="Arial" w:cs="Arial"/>
          <w:sz w:val="16"/>
          <w:szCs w:val="16"/>
        </w:rPr>
        <w:t xml:space="preserve"> </w:t>
      </w:r>
      <w:r w:rsidR="002456B1" w:rsidRPr="00E523BA">
        <w:rPr>
          <w:rFonts w:ascii="Arial" w:hAnsi="Arial" w:cs="Arial"/>
          <w:sz w:val="16"/>
          <w:szCs w:val="16"/>
        </w:rPr>
        <w:t>(</w:t>
      </w:r>
      <w:r w:rsidR="00D92785">
        <w:rPr>
          <w:rFonts w:ascii="Arial" w:hAnsi="Arial" w:cs="Arial"/>
          <w:sz w:val="16"/>
          <w:szCs w:val="16"/>
        </w:rPr>
        <w:t>24</w:t>
      </w:r>
      <w:r w:rsidR="00586653" w:rsidRPr="00E523BA">
        <w:rPr>
          <w:rFonts w:ascii="Arial" w:hAnsi="Arial" w:cs="Arial"/>
          <w:sz w:val="16"/>
          <w:szCs w:val="16"/>
        </w:rPr>
        <w:t xml:space="preserve"> месяц</w:t>
      </w:r>
      <w:r w:rsidR="00D92785">
        <w:rPr>
          <w:rFonts w:ascii="Arial" w:hAnsi="Arial" w:cs="Arial"/>
          <w:sz w:val="16"/>
          <w:szCs w:val="16"/>
        </w:rPr>
        <w:t>а</w:t>
      </w:r>
      <w:r w:rsidR="002456B1" w:rsidRPr="00E523BA">
        <w:rPr>
          <w:rFonts w:ascii="Arial" w:hAnsi="Arial" w:cs="Arial"/>
          <w:sz w:val="16"/>
          <w:szCs w:val="16"/>
        </w:rPr>
        <w:t>)</w:t>
      </w:r>
      <w:r w:rsidR="00586653" w:rsidRPr="00E523BA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E523BA" w:rsidRDefault="00586653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В случае обнаружения неисправности трансформатора до истечения гарантийного срока следует обратиться по месту продажи. </w:t>
      </w:r>
    </w:p>
    <w:p w:rsidR="00586653" w:rsidRPr="00E523BA" w:rsidRDefault="00586653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Гарантия не распространяется на трансформаторы, имеющие явные повреждения, вызванные неправильной установкой, эксп</w:t>
      </w:r>
      <w:r w:rsidR="004B1F4A" w:rsidRPr="00E523BA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E523BA">
        <w:rPr>
          <w:rFonts w:ascii="Arial" w:hAnsi="Arial" w:cs="Arial"/>
          <w:sz w:val="16"/>
          <w:szCs w:val="16"/>
        </w:rPr>
        <w:t>хранением</w:t>
      </w:r>
      <w:r w:rsidR="004B1F4A" w:rsidRPr="00E523BA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E523BA" w:rsidRDefault="00586653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Возврат трансформатора осуществляется только в заводской упаковке без механических повреждений и при полной комплектации.</w:t>
      </w:r>
    </w:p>
    <w:p w:rsidR="00586653" w:rsidRDefault="00586653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E523BA">
        <w:rPr>
          <w:rFonts w:ascii="Arial" w:hAnsi="Arial" w:cs="Arial"/>
          <w:sz w:val="16"/>
          <w:szCs w:val="16"/>
        </w:rPr>
        <w:t>талона и</w:t>
      </w:r>
      <w:r w:rsidRPr="00E523BA">
        <w:rPr>
          <w:rFonts w:ascii="Arial" w:hAnsi="Arial" w:cs="Arial"/>
          <w:sz w:val="16"/>
          <w:szCs w:val="16"/>
        </w:rPr>
        <w:t xml:space="preserve"> кассового чека. </w:t>
      </w:r>
    </w:p>
    <w:p w:rsidR="00ED01D9" w:rsidRPr="00E523BA" w:rsidRDefault="00ED01D9" w:rsidP="008066CA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5 лет.</w:t>
      </w:r>
    </w:p>
    <w:p w:rsidR="00586653" w:rsidRPr="00E523BA" w:rsidRDefault="009B1AE4" w:rsidP="00E523BA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E523BA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multilevel"/>
    <w:tmpl w:val="7A349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7648F"/>
    <w:rsid w:val="000B686A"/>
    <w:rsid w:val="000C5F9E"/>
    <w:rsid w:val="00102A60"/>
    <w:rsid w:val="0015442B"/>
    <w:rsid w:val="00183AA2"/>
    <w:rsid w:val="00237DB4"/>
    <w:rsid w:val="002456B1"/>
    <w:rsid w:val="00251DB7"/>
    <w:rsid w:val="00284D3F"/>
    <w:rsid w:val="002B0AC0"/>
    <w:rsid w:val="002F458C"/>
    <w:rsid w:val="0035639C"/>
    <w:rsid w:val="00356481"/>
    <w:rsid w:val="00416600"/>
    <w:rsid w:val="00435ABB"/>
    <w:rsid w:val="004955C4"/>
    <w:rsid w:val="004B1F4A"/>
    <w:rsid w:val="005141AC"/>
    <w:rsid w:val="00515449"/>
    <w:rsid w:val="00522A46"/>
    <w:rsid w:val="0052621C"/>
    <w:rsid w:val="00586653"/>
    <w:rsid w:val="005B693A"/>
    <w:rsid w:val="005E2422"/>
    <w:rsid w:val="005E41FC"/>
    <w:rsid w:val="006A057A"/>
    <w:rsid w:val="006F470B"/>
    <w:rsid w:val="0076109D"/>
    <w:rsid w:val="007B5636"/>
    <w:rsid w:val="008066CA"/>
    <w:rsid w:val="0082090E"/>
    <w:rsid w:val="008B2163"/>
    <w:rsid w:val="008E7485"/>
    <w:rsid w:val="00954AE6"/>
    <w:rsid w:val="009656AF"/>
    <w:rsid w:val="009B0351"/>
    <w:rsid w:val="009B1AE4"/>
    <w:rsid w:val="009D789A"/>
    <w:rsid w:val="00A10027"/>
    <w:rsid w:val="00A137BF"/>
    <w:rsid w:val="00A527DC"/>
    <w:rsid w:val="00A5337D"/>
    <w:rsid w:val="00AA17AF"/>
    <w:rsid w:val="00AA7940"/>
    <w:rsid w:val="00AB1043"/>
    <w:rsid w:val="00AC621A"/>
    <w:rsid w:val="00B215BA"/>
    <w:rsid w:val="00B75909"/>
    <w:rsid w:val="00BB4E82"/>
    <w:rsid w:val="00BC5EF8"/>
    <w:rsid w:val="00BC7DC0"/>
    <w:rsid w:val="00BD215E"/>
    <w:rsid w:val="00C13065"/>
    <w:rsid w:val="00C165F7"/>
    <w:rsid w:val="00C219BF"/>
    <w:rsid w:val="00C3540A"/>
    <w:rsid w:val="00C850C7"/>
    <w:rsid w:val="00CA600D"/>
    <w:rsid w:val="00CE7F47"/>
    <w:rsid w:val="00CF36FC"/>
    <w:rsid w:val="00D566D0"/>
    <w:rsid w:val="00D76B16"/>
    <w:rsid w:val="00D92785"/>
    <w:rsid w:val="00DB394F"/>
    <w:rsid w:val="00DD7E09"/>
    <w:rsid w:val="00E36C6A"/>
    <w:rsid w:val="00E523BA"/>
    <w:rsid w:val="00ED01D9"/>
    <w:rsid w:val="00ED2A93"/>
    <w:rsid w:val="00EF5E38"/>
    <w:rsid w:val="00F0784D"/>
    <w:rsid w:val="00F11928"/>
    <w:rsid w:val="00F3014F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E666DE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4702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4</cp:revision>
  <cp:lastPrinted>2012-08-14T13:25:00Z</cp:lastPrinted>
  <dcterms:created xsi:type="dcterms:W3CDTF">2023-07-06T13:09:00Z</dcterms:created>
  <dcterms:modified xsi:type="dcterms:W3CDTF">2023-07-10T15:26:00Z</dcterms:modified>
</cp:coreProperties>
</file>