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032" w:rsidRPr="00B96AC5" w:rsidRDefault="00B15032" w:rsidP="00C61679">
      <w:pPr>
        <w:spacing w:after="0"/>
        <w:jc w:val="center"/>
        <w:rPr>
          <w:rFonts w:ascii="Arial" w:eastAsia="PMingLiU" w:hAnsi="Arial" w:cs="Arial"/>
          <w:b/>
          <w:sz w:val="16"/>
          <w:szCs w:val="16"/>
        </w:rPr>
      </w:pPr>
      <w:r w:rsidRPr="009037A3">
        <w:rPr>
          <w:rFonts w:ascii="Arial" w:hAnsi="Arial" w:cs="Arial"/>
          <w:b/>
          <w:caps/>
          <w:sz w:val="16"/>
          <w:szCs w:val="16"/>
        </w:rPr>
        <w:t>СВЕТИЛЬНИКИ</w:t>
      </w:r>
      <w:r w:rsidR="004A385E" w:rsidRPr="009037A3">
        <w:rPr>
          <w:rFonts w:ascii="Arial" w:hAnsi="Arial" w:cs="Arial"/>
          <w:b/>
          <w:caps/>
          <w:sz w:val="16"/>
          <w:szCs w:val="16"/>
        </w:rPr>
        <w:t xml:space="preserve"> ОБЩЕГО НАЗНАЧЕНИЯ</w:t>
      </w:r>
      <w:r w:rsidR="00A46F71">
        <w:rPr>
          <w:rFonts w:ascii="Arial" w:hAnsi="Arial" w:cs="Arial"/>
          <w:b/>
          <w:caps/>
          <w:sz w:val="16"/>
          <w:szCs w:val="16"/>
        </w:rPr>
        <w:t xml:space="preserve"> трековые НА ШИНОПРОВОД</w:t>
      </w:r>
      <w:r w:rsidR="009037A3" w:rsidRPr="009037A3">
        <w:rPr>
          <w:rFonts w:ascii="Arial" w:hAnsi="Arial" w:cs="Arial"/>
          <w:b/>
          <w:caps/>
          <w:sz w:val="16"/>
          <w:szCs w:val="16"/>
        </w:rPr>
        <w:t>,</w:t>
      </w:r>
      <w:r w:rsidRPr="009037A3">
        <w:rPr>
          <w:rFonts w:ascii="Arial" w:hAnsi="Arial" w:cs="Arial"/>
          <w:b/>
          <w:caps/>
          <w:sz w:val="16"/>
          <w:szCs w:val="16"/>
        </w:rPr>
        <w:t xml:space="preserve"> </w:t>
      </w:r>
      <w:r w:rsidR="005765D1" w:rsidRPr="009037A3">
        <w:rPr>
          <w:rFonts w:ascii="Arial" w:hAnsi="Arial" w:cs="Arial"/>
          <w:b/>
          <w:caps/>
          <w:sz w:val="16"/>
          <w:szCs w:val="16"/>
        </w:rPr>
        <w:t>ТМ «</w:t>
      </w:r>
      <w:r w:rsidR="005765D1" w:rsidRPr="009037A3">
        <w:rPr>
          <w:rFonts w:ascii="Arial" w:hAnsi="Arial" w:cs="Arial"/>
          <w:b/>
          <w:caps/>
          <w:sz w:val="16"/>
          <w:szCs w:val="16"/>
          <w:lang w:val="en-US"/>
        </w:rPr>
        <w:t>FERON</w:t>
      </w:r>
      <w:r w:rsidR="005765D1" w:rsidRPr="009037A3">
        <w:rPr>
          <w:rFonts w:ascii="Arial" w:hAnsi="Arial" w:cs="Arial"/>
          <w:b/>
          <w:caps/>
          <w:sz w:val="16"/>
          <w:szCs w:val="16"/>
        </w:rPr>
        <w:t>»</w:t>
      </w:r>
      <w:r w:rsidR="009037A3" w:rsidRPr="009037A3">
        <w:rPr>
          <w:rFonts w:ascii="Arial" w:hAnsi="Arial" w:cs="Arial"/>
          <w:b/>
          <w:caps/>
          <w:sz w:val="16"/>
          <w:szCs w:val="16"/>
        </w:rPr>
        <w:t>,</w:t>
      </w:r>
      <w:r w:rsidR="001C4846" w:rsidRPr="009037A3">
        <w:rPr>
          <w:rFonts w:ascii="Arial" w:hAnsi="Arial" w:cs="Arial"/>
          <w:b/>
          <w:caps/>
          <w:sz w:val="16"/>
          <w:szCs w:val="16"/>
        </w:rPr>
        <w:t xml:space="preserve"> СЕРИИ</w:t>
      </w:r>
      <w:r w:rsidR="005765D1" w:rsidRPr="009037A3">
        <w:rPr>
          <w:rFonts w:ascii="Arial" w:hAnsi="Arial" w:cs="Arial"/>
          <w:b/>
          <w:caps/>
          <w:sz w:val="16"/>
          <w:szCs w:val="16"/>
        </w:rPr>
        <w:t xml:space="preserve"> </w:t>
      </w:r>
      <w:r w:rsidR="00C61679" w:rsidRPr="009037A3">
        <w:rPr>
          <w:rFonts w:ascii="Arial" w:eastAsia="PMingLiU" w:hAnsi="Arial" w:cs="Arial"/>
          <w:b/>
          <w:sz w:val="16"/>
          <w:szCs w:val="16"/>
          <w:lang w:val="en-US"/>
        </w:rPr>
        <w:t>AL</w:t>
      </w:r>
    </w:p>
    <w:p w:rsidR="00D616BD" w:rsidRPr="004B2783" w:rsidRDefault="00D616BD" w:rsidP="00C61679">
      <w:pPr>
        <w:spacing w:after="0"/>
        <w:jc w:val="center"/>
        <w:rPr>
          <w:rFonts w:ascii="Arial" w:eastAsia="PMingLiU" w:hAnsi="Arial" w:cs="Arial"/>
          <w:b/>
          <w:caps/>
          <w:sz w:val="16"/>
          <w:szCs w:val="16"/>
        </w:rPr>
      </w:pPr>
      <w:r>
        <w:rPr>
          <w:rFonts w:ascii="Arial" w:eastAsia="PMingLiU" w:hAnsi="Arial" w:cs="Arial"/>
          <w:b/>
          <w:caps/>
          <w:sz w:val="16"/>
          <w:szCs w:val="16"/>
        </w:rPr>
        <w:t>модели</w:t>
      </w:r>
      <w:r w:rsidRPr="00AE1F63">
        <w:rPr>
          <w:rFonts w:ascii="Arial" w:eastAsia="PMingLiU" w:hAnsi="Arial" w:cs="Arial"/>
          <w:b/>
          <w:caps/>
          <w:sz w:val="16"/>
          <w:szCs w:val="16"/>
        </w:rPr>
        <w:t xml:space="preserve">: </w:t>
      </w:r>
      <w:r>
        <w:rPr>
          <w:rFonts w:ascii="Arial" w:eastAsia="PMingLiU" w:hAnsi="Arial" w:cs="Arial"/>
          <w:b/>
          <w:caps/>
          <w:sz w:val="16"/>
          <w:szCs w:val="16"/>
          <w:lang w:val="en-US"/>
        </w:rPr>
        <w:t>AL</w:t>
      </w:r>
      <w:r w:rsidRPr="00AE1F63">
        <w:rPr>
          <w:rFonts w:ascii="Arial" w:eastAsia="PMingLiU" w:hAnsi="Arial" w:cs="Arial"/>
          <w:b/>
          <w:caps/>
          <w:sz w:val="16"/>
          <w:szCs w:val="16"/>
        </w:rPr>
        <w:t>1</w:t>
      </w:r>
      <w:r w:rsidR="00AE1F63" w:rsidRPr="004B2783">
        <w:rPr>
          <w:rFonts w:ascii="Arial" w:eastAsia="PMingLiU" w:hAnsi="Arial" w:cs="Arial"/>
          <w:b/>
          <w:caps/>
          <w:sz w:val="16"/>
          <w:szCs w:val="16"/>
        </w:rPr>
        <w:t>16</w:t>
      </w:r>
      <w:r w:rsidRPr="00AE1F63">
        <w:rPr>
          <w:rFonts w:ascii="Arial" w:eastAsia="PMingLiU" w:hAnsi="Arial" w:cs="Arial"/>
          <w:b/>
          <w:caps/>
          <w:sz w:val="16"/>
          <w:szCs w:val="16"/>
        </w:rPr>
        <w:t xml:space="preserve">, </w:t>
      </w:r>
      <w:r>
        <w:rPr>
          <w:rFonts w:ascii="Arial" w:eastAsia="PMingLiU" w:hAnsi="Arial" w:cs="Arial"/>
          <w:b/>
          <w:caps/>
          <w:sz w:val="16"/>
          <w:szCs w:val="16"/>
          <w:lang w:val="en-US"/>
        </w:rPr>
        <w:t>AL</w:t>
      </w:r>
      <w:r w:rsidRPr="00AE1F63">
        <w:rPr>
          <w:rFonts w:ascii="Arial" w:eastAsia="PMingLiU" w:hAnsi="Arial" w:cs="Arial"/>
          <w:b/>
          <w:caps/>
          <w:sz w:val="16"/>
          <w:szCs w:val="16"/>
        </w:rPr>
        <w:t>1</w:t>
      </w:r>
      <w:r w:rsidR="00AE1F63" w:rsidRPr="00AE1F63">
        <w:rPr>
          <w:rFonts w:ascii="Arial" w:eastAsia="PMingLiU" w:hAnsi="Arial" w:cs="Arial"/>
          <w:b/>
          <w:caps/>
          <w:sz w:val="16"/>
          <w:szCs w:val="16"/>
        </w:rPr>
        <w:t>1</w:t>
      </w:r>
      <w:r w:rsidR="00AE1F63" w:rsidRPr="004B2783">
        <w:rPr>
          <w:rFonts w:ascii="Arial" w:eastAsia="PMingLiU" w:hAnsi="Arial" w:cs="Arial"/>
          <w:b/>
          <w:caps/>
          <w:sz w:val="16"/>
          <w:szCs w:val="16"/>
        </w:rPr>
        <w:t>9</w:t>
      </w:r>
    </w:p>
    <w:p w:rsidR="00B42CFF" w:rsidRPr="009037A3" w:rsidRDefault="00B42CFF" w:rsidP="00C61679">
      <w:pPr>
        <w:spacing w:after="0" w:line="240" w:lineRule="auto"/>
        <w:jc w:val="center"/>
        <w:rPr>
          <w:rFonts w:ascii="Arial" w:hAnsi="Arial" w:cs="Arial"/>
          <w:b/>
          <w:sz w:val="16"/>
          <w:szCs w:val="16"/>
        </w:rPr>
      </w:pPr>
      <w:r w:rsidRPr="009037A3">
        <w:rPr>
          <w:rFonts w:ascii="Arial" w:hAnsi="Arial" w:cs="Arial"/>
          <w:b/>
          <w:sz w:val="16"/>
          <w:szCs w:val="16"/>
        </w:rPr>
        <w:t>Инструкция по эксплуатации</w:t>
      </w:r>
      <w:r w:rsidR="00C61679" w:rsidRPr="009037A3">
        <w:rPr>
          <w:rFonts w:ascii="Arial" w:hAnsi="Arial" w:cs="Arial"/>
          <w:b/>
          <w:sz w:val="16"/>
          <w:szCs w:val="16"/>
        </w:rPr>
        <w:t xml:space="preserve"> и технический паспорт</w:t>
      </w:r>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Описание</w:t>
      </w:r>
    </w:p>
    <w:p w:rsidR="00B42CFF" w:rsidRPr="009037A3" w:rsidRDefault="00B42CFF"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w:t>
      </w:r>
      <w:r w:rsidR="0039170B" w:rsidRPr="009037A3">
        <w:rPr>
          <w:rFonts w:ascii="Arial" w:hAnsi="Arial" w:cs="Arial"/>
          <w:sz w:val="16"/>
          <w:szCs w:val="16"/>
        </w:rPr>
        <w:t>и</w:t>
      </w:r>
      <w:r w:rsidRPr="009037A3">
        <w:rPr>
          <w:rFonts w:ascii="Arial" w:hAnsi="Arial" w:cs="Arial"/>
          <w:sz w:val="16"/>
          <w:szCs w:val="16"/>
        </w:rPr>
        <w:t xml:space="preserve"> предназначен</w:t>
      </w:r>
      <w:r w:rsidR="0039170B" w:rsidRPr="009037A3">
        <w:rPr>
          <w:rFonts w:ascii="Arial" w:hAnsi="Arial" w:cs="Arial"/>
          <w:sz w:val="16"/>
          <w:szCs w:val="16"/>
        </w:rPr>
        <w:t>ы</w:t>
      </w:r>
      <w:r w:rsidRPr="009037A3">
        <w:rPr>
          <w:rFonts w:ascii="Arial" w:hAnsi="Arial" w:cs="Arial"/>
          <w:sz w:val="16"/>
          <w:szCs w:val="16"/>
        </w:rPr>
        <w:t xml:space="preserve"> для</w:t>
      </w:r>
      <w:r w:rsidR="005D0FC8" w:rsidRPr="009037A3">
        <w:rPr>
          <w:rFonts w:ascii="Arial" w:hAnsi="Arial" w:cs="Arial"/>
          <w:sz w:val="16"/>
          <w:szCs w:val="16"/>
        </w:rPr>
        <w:t xml:space="preserve"> общего и акцентного</w:t>
      </w:r>
      <w:r w:rsidRPr="009037A3">
        <w:rPr>
          <w:rFonts w:ascii="Arial" w:hAnsi="Arial" w:cs="Arial"/>
          <w:sz w:val="16"/>
          <w:szCs w:val="16"/>
        </w:rPr>
        <w:t xml:space="preserve"> освещения </w:t>
      </w:r>
      <w:r w:rsidR="00B544C8" w:rsidRPr="009037A3">
        <w:rPr>
          <w:rFonts w:ascii="Arial" w:hAnsi="Arial" w:cs="Arial"/>
          <w:sz w:val="16"/>
          <w:szCs w:val="16"/>
        </w:rPr>
        <w:t>жилых</w:t>
      </w:r>
      <w:r w:rsidR="008474EB" w:rsidRPr="009037A3">
        <w:rPr>
          <w:rFonts w:ascii="Arial" w:hAnsi="Arial" w:cs="Arial"/>
          <w:sz w:val="16"/>
          <w:szCs w:val="16"/>
        </w:rPr>
        <w:t xml:space="preserve"> и общественных</w:t>
      </w:r>
      <w:r w:rsidR="00B15032" w:rsidRPr="009037A3">
        <w:rPr>
          <w:rFonts w:ascii="Arial" w:hAnsi="Arial" w:cs="Arial"/>
          <w:sz w:val="16"/>
          <w:szCs w:val="16"/>
        </w:rPr>
        <w:t xml:space="preserve"> помещений, гости</w:t>
      </w:r>
      <w:r w:rsidR="005D0FC8" w:rsidRPr="009037A3">
        <w:rPr>
          <w:rFonts w:ascii="Arial" w:hAnsi="Arial" w:cs="Arial"/>
          <w:sz w:val="16"/>
          <w:szCs w:val="16"/>
        </w:rPr>
        <w:t>н</w:t>
      </w:r>
      <w:r w:rsidR="00B15032" w:rsidRPr="009037A3">
        <w:rPr>
          <w:rFonts w:ascii="Arial" w:hAnsi="Arial" w:cs="Arial"/>
          <w:sz w:val="16"/>
          <w:szCs w:val="16"/>
        </w:rPr>
        <w:t>ых, интерьеров</w:t>
      </w:r>
      <w:r w:rsidR="00187F76" w:rsidRPr="009037A3">
        <w:rPr>
          <w:rFonts w:ascii="Arial" w:hAnsi="Arial" w:cs="Arial"/>
          <w:sz w:val="16"/>
          <w:szCs w:val="16"/>
        </w:rPr>
        <w:t>.</w:t>
      </w:r>
      <w:r w:rsidR="00B15032" w:rsidRPr="009037A3">
        <w:rPr>
          <w:rFonts w:ascii="Arial" w:hAnsi="Arial" w:cs="Arial"/>
          <w:sz w:val="16"/>
          <w:szCs w:val="16"/>
        </w:rPr>
        <w:t xml:space="preserve"> </w:t>
      </w:r>
    </w:p>
    <w:p w:rsidR="00B15032" w:rsidRPr="009037A3" w:rsidRDefault="00B15032"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w:t>
      </w:r>
      <w:r w:rsidR="005D0FC8" w:rsidRPr="009037A3">
        <w:rPr>
          <w:rFonts w:ascii="Arial" w:hAnsi="Arial" w:cs="Arial"/>
          <w:sz w:val="16"/>
          <w:szCs w:val="16"/>
        </w:rPr>
        <w:t xml:space="preserve">и обладают возможностью </w:t>
      </w:r>
      <w:r w:rsidRPr="009037A3">
        <w:rPr>
          <w:rFonts w:ascii="Arial" w:hAnsi="Arial" w:cs="Arial"/>
          <w:sz w:val="16"/>
          <w:szCs w:val="16"/>
        </w:rPr>
        <w:t>измен</w:t>
      </w:r>
      <w:r w:rsidR="005D0FC8" w:rsidRPr="009037A3">
        <w:rPr>
          <w:rFonts w:ascii="Arial" w:hAnsi="Arial" w:cs="Arial"/>
          <w:sz w:val="16"/>
          <w:szCs w:val="16"/>
        </w:rPr>
        <w:t>ения</w:t>
      </w:r>
      <w:r w:rsidRPr="009037A3">
        <w:rPr>
          <w:rFonts w:ascii="Arial" w:hAnsi="Arial" w:cs="Arial"/>
          <w:sz w:val="16"/>
          <w:szCs w:val="16"/>
        </w:rPr>
        <w:t xml:space="preserve"> угл</w:t>
      </w:r>
      <w:r w:rsidR="005D0FC8" w:rsidRPr="009037A3">
        <w:rPr>
          <w:rFonts w:ascii="Arial" w:hAnsi="Arial" w:cs="Arial"/>
          <w:sz w:val="16"/>
          <w:szCs w:val="16"/>
        </w:rPr>
        <w:t>а направления</w:t>
      </w:r>
      <w:r w:rsidRPr="009037A3">
        <w:rPr>
          <w:rFonts w:ascii="Arial" w:hAnsi="Arial" w:cs="Arial"/>
          <w:sz w:val="16"/>
          <w:szCs w:val="16"/>
        </w:rPr>
        <w:t xml:space="preserve"> </w:t>
      </w:r>
      <w:r w:rsidR="005D0FC8" w:rsidRPr="009037A3">
        <w:rPr>
          <w:rFonts w:ascii="Arial" w:hAnsi="Arial" w:cs="Arial"/>
          <w:sz w:val="16"/>
          <w:szCs w:val="16"/>
        </w:rPr>
        <w:t xml:space="preserve">излучения, </w:t>
      </w:r>
      <w:r w:rsidR="005D0FC8" w:rsidRPr="009037A3">
        <w:rPr>
          <w:rFonts w:ascii="Arial" w:hAnsi="Arial" w:cs="Arial"/>
          <w:sz w:val="16"/>
          <w:szCs w:val="16"/>
          <w:shd w:val="clear" w:color="auto" w:fill="FFFFFF"/>
        </w:rPr>
        <w:t>позволяя расставить акценты на определённых деталях интерьера</w:t>
      </w:r>
      <w:r w:rsidR="005D0FC8" w:rsidRPr="009037A3">
        <w:rPr>
          <w:rFonts w:ascii="Arial" w:hAnsi="Arial" w:cs="Arial"/>
          <w:sz w:val="16"/>
          <w:szCs w:val="16"/>
        </w:rPr>
        <w:t>.</w:t>
      </w:r>
    </w:p>
    <w:p w:rsidR="00687DE8" w:rsidRPr="009037A3" w:rsidRDefault="00687DE8"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Светильники предназначены для использования только внутри помещений.</w:t>
      </w:r>
    </w:p>
    <w:p w:rsidR="004B2783" w:rsidRPr="009037A3" w:rsidRDefault="004B2783" w:rsidP="00C61679">
      <w:pPr>
        <w:pStyle w:val="a3"/>
        <w:numPr>
          <w:ilvl w:val="0"/>
          <w:numId w:val="2"/>
        </w:numPr>
        <w:spacing w:after="0"/>
        <w:jc w:val="both"/>
        <w:rPr>
          <w:rFonts w:ascii="Arial" w:hAnsi="Arial" w:cs="Arial"/>
          <w:sz w:val="16"/>
          <w:szCs w:val="16"/>
        </w:rPr>
      </w:pPr>
      <w:r w:rsidRPr="004B2783">
        <w:rPr>
          <w:rFonts w:ascii="Arial" w:hAnsi="Arial" w:cs="Arial"/>
          <w:sz w:val="16"/>
          <w:szCs w:val="16"/>
        </w:rPr>
        <w:t xml:space="preserve">Светильники предназначены для использования только со светодиодными лампами с цоколем GU10 </w:t>
      </w:r>
      <w:r>
        <w:rPr>
          <w:rFonts w:ascii="Arial" w:hAnsi="Arial" w:cs="Arial"/>
          <w:sz w:val="16"/>
          <w:szCs w:val="16"/>
        </w:rPr>
        <w:t xml:space="preserve">и </w:t>
      </w:r>
      <w:r>
        <w:rPr>
          <w:rFonts w:ascii="Arial" w:hAnsi="Arial" w:cs="Arial"/>
          <w:sz w:val="16"/>
          <w:szCs w:val="16"/>
          <w:lang w:val="en-US"/>
        </w:rPr>
        <w:t>GX</w:t>
      </w:r>
      <w:r w:rsidRPr="004B2783">
        <w:rPr>
          <w:rFonts w:ascii="Arial" w:hAnsi="Arial" w:cs="Arial"/>
          <w:sz w:val="16"/>
          <w:szCs w:val="16"/>
        </w:rPr>
        <w:t>53, рассчитанными для использования в сетях переменного тока с номинальным напряжением 230В, и имеющими мощность, не превышающую 15Вт (лампа не входит в комплект поставки).</w:t>
      </w:r>
    </w:p>
    <w:p w:rsidR="00AE36B8" w:rsidRDefault="00AE36B8"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Световые характеристики светильника зависят от используемой в нем лампы</w:t>
      </w:r>
      <w:r w:rsidR="00687DE8" w:rsidRPr="009037A3">
        <w:rPr>
          <w:rFonts w:ascii="Arial" w:hAnsi="Arial" w:cs="Arial"/>
          <w:sz w:val="16"/>
          <w:szCs w:val="16"/>
        </w:rPr>
        <w:t xml:space="preserve"> (лампа в комплект поставки не входит).</w:t>
      </w:r>
    </w:p>
    <w:p w:rsidR="009C0105" w:rsidRDefault="009C0105" w:rsidP="009C0105">
      <w:pPr>
        <w:pStyle w:val="a3"/>
        <w:numPr>
          <w:ilvl w:val="0"/>
          <w:numId w:val="2"/>
        </w:numPr>
        <w:spacing w:after="0"/>
        <w:jc w:val="both"/>
        <w:rPr>
          <w:rFonts w:ascii="Arial" w:hAnsi="Arial" w:cs="Arial"/>
          <w:sz w:val="16"/>
          <w:szCs w:val="16"/>
        </w:rPr>
      </w:pPr>
      <w:r>
        <w:rPr>
          <w:rFonts w:ascii="Arial" w:hAnsi="Arial" w:cs="Arial"/>
          <w:sz w:val="16"/>
          <w:szCs w:val="16"/>
        </w:rPr>
        <w:t xml:space="preserve">Светильники монтируются на магнитный </w:t>
      </w:r>
      <w:proofErr w:type="spellStart"/>
      <w:r>
        <w:rPr>
          <w:rFonts w:ascii="Arial" w:hAnsi="Arial" w:cs="Arial"/>
          <w:sz w:val="16"/>
          <w:szCs w:val="16"/>
        </w:rPr>
        <w:t>шинопровод</w:t>
      </w:r>
      <w:proofErr w:type="spellEnd"/>
      <w:r>
        <w:rPr>
          <w:rFonts w:ascii="Arial" w:hAnsi="Arial" w:cs="Arial"/>
          <w:sz w:val="16"/>
          <w:szCs w:val="16"/>
        </w:rPr>
        <w:t xml:space="preserve"> (</w:t>
      </w:r>
      <w:r>
        <w:rPr>
          <w:rFonts w:ascii="Arial" w:hAnsi="Arial" w:cs="Arial"/>
          <w:sz w:val="16"/>
          <w:szCs w:val="16"/>
          <w:lang w:val="en-US"/>
        </w:rPr>
        <w:t>CABM</w:t>
      </w:r>
      <w:r>
        <w:rPr>
          <w:rFonts w:ascii="Arial" w:hAnsi="Arial" w:cs="Arial"/>
          <w:sz w:val="16"/>
          <w:szCs w:val="16"/>
        </w:rPr>
        <w:t xml:space="preserve">1000 или </w:t>
      </w:r>
      <w:r>
        <w:rPr>
          <w:rFonts w:ascii="Arial" w:hAnsi="Arial" w:cs="Arial"/>
          <w:sz w:val="16"/>
          <w:szCs w:val="16"/>
          <w:lang w:val="en-US"/>
        </w:rPr>
        <w:t>CABM</w:t>
      </w:r>
      <w:r>
        <w:rPr>
          <w:rFonts w:ascii="Arial" w:hAnsi="Arial" w:cs="Arial"/>
          <w:sz w:val="16"/>
          <w:szCs w:val="16"/>
        </w:rPr>
        <w:t>1001).</w:t>
      </w:r>
    </w:p>
    <w:p w:rsidR="009C0105" w:rsidRDefault="009C0105" w:rsidP="009C0105">
      <w:pPr>
        <w:pStyle w:val="a3"/>
        <w:numPr>
          <w:ilvl w:val="0"/>
          <w:numId w:val="2"/>
        </w:numPr>
        <w:spacing w:after="0"/>
        <w:jc w:val="both"/>
        <w:rPr>
          <w:rFonts w:ascii="Arial" w:hAnsi="Arial" w:cs="Arial"/>
          <w:sz w:val="16"/>
          <w:szCs w:val="16"/>
        </w:rPr>
      </w:pPr>
      <w:proofErr w:type="spellStart"/>
      <w:r w:rsidRPr="009C0105">
        <w:rPr>
          <w:rFonts w:ascii="Arial" w:hAnsi="Arial" w:cs="Arial"/>
          <w:sz w:val="16"/>
          <w:szCs w:val="16"/>
        </w:rPr>
        <w:t>Шинопровод</w:t>
      </w:r>
      <w:proofErr w:type="spellEnd"/>
      <w:r w:rsidRPr="009C0105">
        <w:rPr>
          <w:rFonts w:ascii="Arial" w:hAnsi="Arial" w:cs="Arial"/>
          <w:sz w:val="16"/>
          <w:szCs w:val="16"/>
        </w:rPr>
        <w:t xml:space="preserve"> монтируется на поверхности из нормально воспламеняемого материала. Также </w:t>
      </w:r>
      <w:proofErr w:type="spellStart"/>
      <w:r w:rsidRPr="009C0105">
        <w:rPr>
          <w:rFonts w:ascii="Arial" w:hAnsi="Arial" w:cs="Arial"/>
          <w:sz w:val="16"/>
          <w:szCs w:val="16"/>
        </w:rPr>
        <w:t>шинопровод</w:t>
      </w:r>
      <w:proofErr w:type="spellEnd"/>
      <w:r w:rsidRPr="009C0105">
        <w:rPr>
          <w:rFonts w:ascii="Arial" w:hAnsi="Arial" w:cs="Arial"/>
          <w:sz w:val="16"/>
          <w:szCs w:val="16"/>
        </w:rPr>
        <w:t xml:space="preserve"> </w:t>
      </w:r>
      <w:r w:rsidRPr="009C0105">
        <w:rPr>
          <w:rFonts w:ascii="Arial" w:hAnsi="Arial" w:cs="Arial"/>
          <w:sz w:val="16"/>
          <w:szCs w:val="16"/>
          <w:lang w:val="en-US"/>
        </w:rPr>
        <w:t>CABM</w:t>
      </w:r>
      <w:r w:rsidRPr="009C0105">
        <w:rPr>
          <w:rFonts w:ascii="Arial" w:hAnsi="Arial" w:cs="Arial"/>
          <w:sz w:val="16"/>
          <w:szCs w:val="16"/>
        </w:rPr>
        <w:t xml:space="preserve">1000 подходит для монтажа на подвес с помощью комплекта </w:t>
      </w:r>
      <w:r w:rsidRPr="009C0105">
        <w:rPr>
          <w:rFonts w:ascii="Arial" w:hAnsi="Arial" w:cs="Arial"/>
          <w:sz w:val="16"/>
          <w:szCs w:val="16"/>
          <w:lang w:val="en-US"/>
        </w:rPr>
        <w:t>CAB</w:t>
      </w:r>
      <w:r w:rsidRPr="009C0105">
        <w:rPr>
          <w:rFonts w:ascii="Arial" w:hAnsi="Arial" w:cs="Arial"/>
          <w:sz w:val="16"/>
          <w:szCs w:val="16"/>
        </w:rPr>
        <w:t>1006.</w:t>
      </w:r>
    </w:p>
    <w:p w:rsidR="009C0105" w:rsidRDefault="009C0105" w:rsidP="009C0105">
      <w:pPr>
        <w:pStyle w:val="a3"/>
        <w:numPr>
          <w:ilvl w:val="0"/>
          <w:numId w:val="2"/>
        </w:numPr>
        <w:spacing w:after="0"/>
        <w:jc w:val="both"/>
        <w:rPr>
          <w:rFonts w:ascii="Arial" w:hAnsi="Arial" w:cs="Arial"/>
          <w:sz w:val="16"/>
          <w:szCs w:val="16"/>
        </w:rPr>
      </w:pPr>
      <w:proofErr w:type="spellStart"/>
      <w:r w:rsidRPr="009C0105">
        <w:rPr>
          <w:rFonts w:ascii="Arial" w:hAnsi="Arial" w:cs="Arial"/>
          <w:sz w:val="16"/>
          <w:szCs w:val="16"/>
        </w:rPr>
        <w:t>Шинопровод</w:t>
      </w:r>
      <w:proofErr w:type="spellEnd"/>
      <w:r w:rsidRPr="009C0105">
        <w:rPr>
          <w:rFonts w:ascii="Arial" w:hAnsi="Arial" w:cs="Arial"/>
          <w:sz w:val="16"/>
          <w:szCs w:val="16"/>
        </w:rPr>
        <w:t xml:space="preserve"> </w:t>
      </w:r>
      <w:r w:rsidRPr="009C0105">
        <w:rPr>
          <w:rFonts w:ascii="Arial" w:hAnsi="Arial" w:cs="Arial"/>
          <w:sz w:val="16"/>
          <w:szCs w:val="16"/>
          <w:lang w:val="en-US"/>
        </w:rPr>
        <w:t>CABM</w:t>
      </w:r>
      <w:r w:rsidRPr="009C0105">
        <w:rPr>
          <w:rFonts w:ascii="Arial" w:hAnsi="Arial" w:cs="Arial"/>
          <w:sz w:val="16"/>
          <w:szCs w:val="16"/>
        </w:rPr>
        <w:t>1000 является накладным.</w:t>
      </w:r>
    </w:p>
    <w:p w:rsidR="009C0105" w:rsidRDefault="009C0105" w:rsidP="009C0105">
      <w:pPr>
        <w:pStyle w:val="a3"/>
        <w:numPr>
          <w:ilvl w:val="0"/>
          <w:numId w:val="2"/>
        </w:numPr>
        <w:spacing w:after="0"/>
        <w:jc w:val="both"/>
        <w:rPr>
          <w:rFonts w:ascii="Arial" w:hAnsi="Arial" w:cs="Arial"/>
          <w:sz w:val="16"/>
          <w:szCs w:val="16"/>
        </w:rPr>
      </w:pPr>
      <w:proofErr w:type="spellStart"/>
      <w:r w:rsidRPr="009C0105">
        <w:rPr>
          <w:rFonts w:ascii="Arial" w:hAnsi="Arial" w:cs="Arial"/>
          <w:sz w:val="16"/>
          <w:szCs w:val="16"/>
        </w:rPr>
        <w:t>Шинопровод</w:t>
      </w:r>
      <w:proofErr w:type="spellEnd"/>
      <w:r w:rsidRPr="009C0105">
        <w:rPr>
          <w:rFonts w:ascii="Arial" w:hAnsi="Arial" w:cs="Arial"/>
          <w:sz w:val="16"/>
          <w:szCs w:val="16"/>
        </w:rPr>
        <w:t xml:space="preserve"> </w:t>
      </w:r>
      <w:r w:rsidRPr="009C0105">
        <w:rPr>
          <w:rFonts w:ascii="Arial" w:hAnsi="Arial" w:cs="Arial"/>
          <w:sz w:val="16"/>
          <w:szCs w:val="16"/>
          <w:lang w:val="en-US"/>
        </w:rPr>
        <w:t>CABM</w:t>
      </w:r>
      <w:r w:rsidRPr="009C0105">
        <w:rPr>
          <w:rFonts w:ascii="Arial" w:hAnsi="Arial" w:cs="Arial"/>
          <w:sz w:val="16"/>
          <w:szCs w:val="16"/>
        </w:rPr>
        <w:t>1001 является встраиваемым.</w:t>
      </w:r>
    </w:p>
    <w:p w:rsidR="009C0105" w:rsidRPr="009C0105" w:rsidRDefault="009C0105" w:rsidP="009C0105">
      <w:pPr>
        <w:pStyle w:val="a3"/>
        <w:numPr>
          <w:ilvl w:val="0"/>
          <w:numId w:val="2"/>
        </w:numPr>
        <w:spacing w:after="0"/>
        <w:jc w:val="both"/>
        <w:rPr>
          <w:rFonts w:ascii="Arial" w:hAnsi="Arial" w:cs="Arial"/>
          <w:sz w:val="16"/>
          <w:szCs w:val="16"/>
        </w:rPr>
      </w:pPr>
      <w:proofErr w:type="spellStart"/>
      <w:r w:rsidRPr="009C0105">
        <w:rPr>
          <w:rFonts w:ascii="Arial" w:hAnsi="Arial" w:cs="Arial"/>
          <w:sz w:val="16"/>
          <w:szCs w:val="16"/>
        </w:rPr>
        <w:t>Шинопровод</w:t>
      </w:r>
      <w:proofErr w:type="spellEnd"/>
      <w:r w:rsidRPr="009C0105">
        <w:rPr>
          <w:rFonts w:ascii="Arial" w:hAnsi="Arial" w:cs="Arial"/>
          <w:sz w:val="16"/>
          <w:szCs w:val="16"/>
        </w:rPr>
        <w:t xml:space="preserve"> поставляется секциями длиной 1м и 2м, а также в двух цветах – белом и черном.</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Технические характеристики</w:t>
      </w:r>
      <w:r w:rsidR="00C61679" w:rsidRPr="009037A3">
        <w:rPr>
          <w:rFonts w:ascii="Arial" w:hAnsi="Arial" w:cs="Arial"/>
          <w:b/>
          <w:sz w:val="16"/>
          <w:szCs w:val="16"/>
        </w:rPr>
        <w:t>*</w:t>
      </w:r>
      <w:r w:rsidRPr="009037A3">
        <w:rPr>
          <w:rFonts w:ascii="Arial" w:hAnsi="Arial" w:cs="Arial"/>
          <w:b/>
          <w:sz w:val="16"/>
          <w:szCs w:val="16"/>
        </w:rPr>
        <w:t>:</w:t>
      </w:r>
    </w:p>
    <w:tbl>
      <w:tblPr>
        <w:tblStyle w:val="a4"/>
        <w:tblW w:w="0" w:type="auto"/>
        <w:jc w:val="center"/>
        <w:tblLook w:val="04A0" w:firstRow="1" w:lastRow="0" w:firstColumn="1" w:lastColumn="0" w:noHBand="0" w:noVBand="1"/>
      </w:tblPr>
      <w:tblGrid>
        <w:gridCol w:w="2054"/>
        <w:gridCol w:w="4201"/>
        <w:gridCol w:w="4201"/>
      </w:tblGrid>
      <w:tr w:rsidR="00AE1F63" w:rsidRPr="009037A3" w:rsidTr="00AE1F63">
        <w:trPr>
          <w:jc w:val="center"/>
        </w:trPr>
        <w:tc>
          <w:tcPr>
            <w:tcW w:w="2054" w:type="dxa"/>
            <w:vAlign w:val="center"/>
          </w:tcPr>
          <w:p w:rsidR="00AE1F63" w:rsidRPr="009037A3" w:rsidRDefault="00AE1F63" w:rsidP="00C61679">
            <w:pPr>
              <w:rPr>
                <w:rFonts w:ascii="Arial" w:hAnsi="Arial" w:cs="Arial"/>
                <w:sz w:val="16"/>
                <w:szCs w:val="16"/>
              </w:rPr>
            </w:pPr>
            <w:r>
              <w:rPr>
                <w:rFonts w:ascii="Arial" w:hAnsi="Arial" w:cs="Arial"/>
                <w:sz w:val="16"/>
                <w:szCs w:val="16"/>
              </w:rPr>
              <w:t>М</w:t>
            </w:r>
            <w:r w:rsidRPr="009037A3">
              <w:rPr>
                <w:rFonts w:ascii="Arial" w:hAnsi="Arial" w:cs="Arial"/>
                <w:sz w:val="16"/>
                <w:szCs w:val="16"/>
              </w:rPr>
              <w:t>одель</w:t>
            </w:r>
          </w:p>
        </w:tc>
        <w:tc>
          <w:tcPr>
            <w:tcW w:w="4201" w:type="dxa"/>
            <w:vAlign w:val="center"/>
          </w:tcPr>
          <w:p w:rsidR="00AE1F63" w:rsidRPr="009037A3" w:rsidRDefault="00AE1F63" w:rsidP="00D616BD">
            <w:pPr>
              <w:jc w:val="center"/>
              <w:rPr>
                <w:rFonts w:ascii="Arial" w:hAnsi="Arial" w:cs="Arial"/>
                <w:sz w:val="16"/>
                <w:szCs w:val="16"/>
                <w:lang w:val="en-US"/>
              </w:rPr>
            </w:pPr>
            <w:r w:rsidRPr="009037A3">
              <w:rPr>
                <w:rFonts w:ascii="Arial" w:hAnsi="Arial" w:cs="Arial"/>
                <w:sz w:val="16"/>
                <w:szCs w:val="16"/>
                <w:lang w:val="en-US"/>
              </w:rPr>
              <w:t>AL1</w:t>
            </w:r>
            <w:r>
              <w:rPr>
                <w:rFonts w:ascii="Arial" w:hAnsi="Arial" w:cs="Arial"/>
                <w:sz w:val="16"/>
                <w:szCs w:val="16"/>
                <w:lang w:val="en-US"/>
              </w:rPr>
              <w:t>16</w:t>
            </w:r>
          </w:p>
        </w:tc>
        <w:tc>
          <w:tcPr>
            <w:tcW w:w="4201" w:type="dxa"/>
            <w:vAlign w:val="center"/>
          </w:tcPr>
          <w:p w:rsidR="00AE1F63" w:rsidRDefault="00AE1F63" w:rsidP="00D616BD">
            <w:pPr>
              <w:jc w:val="center"/>
              <w:rPr>
                <w:rFonts w:ascii="Arial" w:hAnsi="Arial" w:cs="Arial"/>
                <w:sz w:val="16"/>
                <w:szCs w:val="16"/>
                <w:lang w:val="en-US"/>
              </w:rPr>
            </w:pPr>
            <w:r>
              <w:rPr>
                <w:rFonts w:ascii="Arial" w:hAnsi="Arial" w:cs="Arial"/>
                <w:sz w:val="16"/>
                <w:szCs w:val="16"/>
                <w:lang w:val="en-US"/>
              </w:rPr>
              <w:t>AL119</w:t>
            </w:r>
          </w:p>
        </w:tc>
      </w:tr>
      <w:tr w:rsidR="00AE1F63" w:rsidRPr="009037A3" w:rsidTr="00AE1F63">
        <w:trPr>
          <w:jc w:val="center"/>
        </w:trPr>
        <w:tc>
          <w:tcPr>
            <w:tcW w:w="2054" w:type="dxa"/>
            <w:vAlign w:val="center"/>
          </w:tcPr>
          <w:p w:rsidR="00AE1F63" w:rsidRPr="009037A3" w:rsidRDefault="00AE1F63" w:rsidP="00C61679">
            <w:pPr>
              <w:rPr>
                <w:rFonts w:ascii="Arial" w:hAnsi="Arial" w:cs="Arial"/>
                <w:sz w:val="16"/>
                <w:szCs w:val="16"/>
              </w:rPr>
            </w:pPr>
            <w:r w:rsidRPr="009037A3">
              <w:rPr>
                <w:rFonts w:ascii="Arial" w:hAnsi="Arial" w:cs="Arial"/>
                <w:sz w:val="16"/>
                <w:szCs w:val="16"/>
              </w:rPr>
              <w:t>Тип подключаемого источника света</w:t>
            </w:r>
          </w:p>
        </w:tc>
        <w:tc>
          <w:tcPr>
            <w:tcW w:w="4201" w:type="dxa"/>
            <w:vAlign w:val="center"/>
          </w:tcPr>
          <w:p w:rsidR="00AE1F63" w:rsidRPr="009037A3" w:rsidRDefault="00AE1F63" w:rsidP="00D616BD">
            <w:pPr>
              <w:jc w:val="center"/>
              <w:rPr>
                <w:rFonts w:ascii="Arial" w:hAnsi="Arial" w:cs="Arial"/>
                <w:sz w:val="16"/>
                <w:szCs w:val="16"/>
                <w:lang w:val="en-US"/>
              </w:rPr>
            </w:pPr>
            <w:r w:rsidRPr="009037A3">
              <w:rPr>
                <w:rFonts w:ascii="Arial" w:hAnsi="Arial" w:cs="Arial"/>
                <w:sz w:val="16"/>
                <w:szCs w:val="16"/>
                <w:lang w:val="en-US"/>
              </w:rPr>
              <w:t>MR16</w:t>
            </w:r>
          </w:p>
        </w:tc>
        <w:tc>
          <w:tcPr>
            <w:tcW w:w="4201" w:type="dxa"/>
            <w:vAlign w:val="center"/>
          </w:tcPr>
          <w:p w:rsidR="00AE1F63" w:rsidRPr="009037A3" w:rsidRDefault="00AE1F63" w:rsidP="00D616BD">
            <w:pPr>
              <w:jc w:val="center"/>
              <w:rPr>
                <w:rFonts w:ascii="Arial" w:hAnsi="Arial" w:cs="Arial"/>
                <w:sz w:val="16"/>
                <w:szCs w:val="16"/>
                <w:lang w:val="en-US"/>
              </w:rPr>
            </w:pPr>
            <w:r>
              <w:rPr>
                <w:rFonts w:ascii="Arial" w:hAnsi="Arial" w:cs="Arial"/>
                <w:sz w:val="16"/>
                <w:szCs w:val="16"/>
                <w:lang w:val="en-US"/>
              </w:rPr>
              <w:t>GX53</w:t>
            </w:r>
          </w:p>
        </w:tc>
      </w:tr>
      <w:tr w:rsidR="00AE1F63" w:rsidRPr="009037A3" w:rsidTr="00AE1F63">
        <w:trPr>
          <w:jc w:val="center"/>
        </w:trPr>
        <w:tc>
          <w:tcPr>
            <w:tcW w:w="2054" w:type="dxa"/>
            <w:vAlign w:val="center"/>
          </w:tcPr>
          <w:p w:rsidR="00AE1F63" w:rsidRPr="009037A3" w:rsidRDefault="00AE1F63" w:rsidP="00C61679">
            <w:pPr>
              <w:rPr>
                <w:rFonts w:ascii="Arial" w:hAnsi="Arial" w:cs="Arial"/>
                <w:sz w:val="16"/>
                <w:szCs w:val="16"/>
              </w:rPr>
            </w:pPr>
            <w:r>
              <w:rPr>
                <w:rFonts w:ascii="Arial" w:hAnsi="Arial" w:cs="Arial"/>
                <w:sz w:val="16"/>
                <w:szCs w:val="16"/>
              </w:rPr>
              <w:t>П</w:t>
            </w:r>
            <w:r w:rsidRPr="009037A3">
              <w:rPr>
                <w:rFonts w:ascii="Arial" w:hAnsi="Arial" w:cs="Arial"/>
                <w:sz w:val="16"/>
                <w:szCs w:val="16"/>
              </w:rPr>
              <w:t>атрон</w:t>
            </w:r>
          </w:p>
        </w:tc>
        <w:tc>
          <w:tcPr>
            <w:tcW w:w="4201" w:type="dxa"/>
            <w:vAlign w:val="center"/>
          </w:tcPr>
          <w:p w:rsidR="00AE1F63" w:rsidRPr="009037A3" w:rsidRDefault="00AE1F63" w:rsidP="00D616BD">
            <w:pPr>
              <w:jc w:val="center"/>
              <w:rPr>
                <w:rFonts w:ascii="Arial" w:hAnsi="Arial" w:cs="Arial"/>
                <w:sz w:val="16"/>
                <w:szCs w:val="16"/>
                <w:lang w:val="en-US"/>
              </w:rPr>
            </w:pPr>
            <w:r w:rsidRPr="009037A3">
              <w:rPr>
                <w:rFonts w:ascii="Arial" w:hAnsi="Arial" w:cs="Arial"/>
                <w:sz w:val="16"/>
                <w:szCs w:val="16"/>
                <w:lang w:val="en-US"/>
              </w:rPr>
              <w:t>GU10</w:t>
            </w:r>
          </w:p>
        </w:tc>
        <w:tc>
          <w:tcPr>
            <w:tcW w:w="4201" w:type="dxa"/>
            <w:vAlign w:val="center"/>
          </w:tcPr>
          <w:p w:rsidR="00AE1F63" w:rsidRPr="009037A3" w:rsidRDefault="00AE1F63" w:rsidP="00D616BD">
            <w:pPr>
              <w:jc w:val="center"/>
              <w:rPr>
                <w:rFonts w:ascii="Arial" w:hAnsi="Arial" w:cs="Arial"/>
                <w:sz w:val="16"/>
                <w:szCs w:val="16"/>
                <w:lang w:val="en-US"/>
              </w:rPr>
            </w:pPr>
            <w:r>
              <w:rPr>
                <w:rFonts w:ascii="Arial" w:hAnsi="Arial" w:cs="Arial"/>
                <w:sz w:val="16"/>
                <w:szCs w:val="16"/>
                <w:lang w:val="en-US"/>
              </w:rPr>
              <w:t>GX53</w:t>
            </w:r>
          </w:p>
        </w:tc>
      </w:tr>
      <w:tr w:rsidR="00A24F8D" w:rsidRPr="009037A3" w:rsidTr="002D601C">
        <w:trPr>
          <w:jc w:val="center"/>
        </w:trPr>
        <w:tc>
          <w:tcPr>
            <w:tcW w:w="2054" w:type="dxa"/>
            <w:vAlign w:val="center"/>
          </w:tcPr>
          <w:p w:rsidR="00A24F8D" w:rsidRDefault="00A24F8D" w:rsidP="00C61679">
            <w:pPr>
              <w:rPr>
                <w:rFonts w:ascii="Arial" w:hAnsi="Arial" w:cs="Arial"/>
                <w:sz w:val="16"/>
                <w:szCs w:val="16"/>
              </w:rPr>
            </w:pPr>
            <w:r>
              <w:rPr>
                <w:rFonts w:ascii="Arial" w:hAnsi="Arial" w:cs="Arial"/>
                <w:sz w:val="16"/>
                <w:szCs w:val="16"/>
              </w:rPr>
              <w:t>Тип лампы</w:t>
            </w:r>
          </w:p>
        </w:tc>
        <w:tc>
          <w:tcPr>
            <w:tcW w:w="8402" w:type="dxa"/>
            <w:gridSpan w:val="2"/>
            <w:vAlign w:val="center"/>
          </w:tcPr>
          <w:p w:rsidR="00A24F8D" w:rsidRPr="00A24F8D" w:rsidRDefault="00A24F8D" w:rsidP="00D616BD">
            <w:pPr>
              <w:jc w:val="center"/>
              <w:rPr>
                <w:rFonts w:ascii="Arial" w:hAnsi="Arial" w:cs="Arial"/>
                <w:sz w:val="16"/>
                <w:szCs w:val="16"/>
              </w:rPr>
            </w:pPr>
            <w:r>
              <w:rPr>
                <w:rFonts w:ascii="Arial" w:hAnsi="Arial" w:cs="Arial"/>
                <w:sz w:val="16"/>
                <w:szCs w:val="16"/>
              </w:rPr>
              <w:t>Светодиодная</w:t>
            </w:r>
          </w:p>
        </w:tc>
      </w:tr>
      <w:tr w:rsidR="00D616BD" w:rsidRPr="009037A3" w:rsidTr="00D616BD">
        <w:trPr>
          <w:jc w:val="center"/>
        </w:trPr>
        <w:tc>
          <w:tcPr>
            <w:tcW w:w="2054" w:type="dxa"/>
            <w:vAlign w:val="center"/>
          </w:tcPr>
          <w:p w:rsidR="00D616BD" w:rsidRPr="005F788A" w:rsidRDefault="00D616BD" w:rsidP="00C61679">
            <w:pPr>
              <w:rPr>
                <w:rFonts w:ascii="Arial" w:hAnsi="Arial" w:cs="Arial"/>
                <w:sz w:val="16"/>
                <w:szCs w:val="16"/>
              </w:rPr>
            </w:pPr>
            <w:r>
              <w:rPr>
                <w:rFonts w:ascii="Arial" w:hAnsi="Arial" w:cs="Arial"/>
                <w:sz w:val="16"/>
                <w:szCs w:val="16"/>
              </w:rPr>
              <w:t>Н</w:t>
            </w:r>
            <w:r w:rsidRPr="009037A3">
              <w:rPr>
                <w:rFonts w:ascii="Arial" w:hAnsi="Arial" w:cs="Arial"/>
                <w:sz w:val="16"/>
                <w:szCs w:val="16"/>
              </w:rPr>
              <w:t>апряжение питания лампы</w:t>
            </w:r>
            <w:r w:rsidRPr="005F788A">
              <w:rPr>
                <w:rFonts w:ascii="Arial" w:hAnsi="Arial" w:cs="Arial"/>
                <w:sz w:val="16"/>
                <w:szCs w:val="16"/>
              </w:rPr>
              <w:t>/</w:t>
            </w:r>
            <w:r>
              <w:rPr>
                <w:rFonts w:ascii="Arial" w:hAnsi="Arial" w:cs="Arial"/>
                <w:sz w:val="16"/>
                <w:szCs w:val="16"/>
              </w:rPr>
              <w:t>частота сети</w:t>
            </w:r>
          </w:p>
        </w:tc>
        <w:tc>
          <w:tcPr>
            <w:tcW w:w="8402" w:type="dxa"/>
            <w:gridSpan w:val="2"/>
            <w:vAlign w:val="center"/>
          </w:tcPr>
          <w:p w:rsidR="00D616BD" w:rsidRPr="009037A3" w:rsidRDefault="00D616BD" w:rsidP="00D616BD">
            <w:pPr>
              <w:jc w:val="center"/>
              <w:rPr>
                <w:rFonts w:ascii="Arial" w:hAnsi="Arial" w:cs="Arial"/>
                <w:sz w:val="16"/>
                <w:szCs w:val="16"/>
                <w:lang w:val="en-US"/>
              </w:rPr>
            </w:pPr>
            <w:r w:rsidRPr="009037A3">
              <w:rPr>
                <w:rFonts w:ascii="Arial" w:hAnsi="Arial" w:cs="Arial"/>
                <w:sz w:val="16"/>
                <w:szCs w:val="16"/>
                <w:lang w:val="en-US"/>
              </w:rPr>
              <w:t>230</w:t>
            </w:r>
            <w:r w:rsidRPr="009037A3">
              <w:rPr>
                <w:rFonts w:ascii="Arial" w:hAnsi="Arial" w:cs="Arial"/>
                <w:sz w:val="16"/>
                <w:szCs w:val="16"/>
              </w:rPr>
              <w:t>В</w:t>
            </w:r>
            <w:r w:rsidRPr="009037A3">
              <w:rPr>
                <w:rFonts w:ascii="Arial" w:hAnsi="Arial" w:cs="Arial"/>
                <w:sz w:val="16"/>
                <w:szCs w:val="16"/>
                <w:lang w:val="en-US"/>
              </w:rPr>
              <w:t>/50</w:t>
            </w:r>
            <w:r w:rsidRPr="009037A3">
              <w:rPr>
                <w:rFonts w:ascii="Arial" w:hAnsi="Arial" w:cs="Arial"/>
                <w:sz w:val="16"/>
                <w:szCs w:val="16"/>
              </w:rPr>
              <w:t>Гц</w:t>
            </w:r>
          </w:p>
        </w:tc>
      </w:tr>
      <w:tr w:rsidR="004B2783" w:rsidRPr="009037A3" w:rsidTr="00EE128D">
        <w:trPr>
          <w:jc w:val="center"/>
        </w:trPr>
        <w:tc>
          <w:tcPr>
            <w:tcW w:w="2054" w:type="dxa"/>
            <w:vAlign w:val="center"/>
          </w:tcPr>
          <w:p w:rsidR="004B2783" w:rsidRPr="009037A3" w:rsidRDefault="004B2783" w:rsidP="00C61679">
            <w:pPr>
              <w:rPr>
                <w:rFonts w:ascii="Arial" w:hAnsi="Arial" w:cs="Arial"/>
                <w:sz w:val="16"/>
                <w:szCs w:val="16"/>
              </w:rPr>
            </w:pPr>
            <w:r w:rsidRPr="009037A3">
              <w:rPr>
                <w:rFonts w:ascii="Arial" w:hAnsi="Arial" w:cs="Arial"/>
                <w:sz w:val="16"/>
                <w:szCs w:val="16"/>
              </w:rPr>
              <w:t>Максимально допустимая мощность лампы</w:t>
            </w:r>
          </w:p>
        </w:tc>
        <w:tc>
          <w:tcPr>
            <w:tcW w:w="8402" w:type="dxa"/>
            <w:gridSpan w:val="2"/>
            <w:vAlign w:val="center"/>
          </w:tcPr>
          <w:p w:rsidR="004B2783" w:rsidRPr="009037A3" w:rsidRDefault="004B2783" w:rsidP="00D616BD">
            <w:pPr>
              <w:jc w:val="center"/>
              <w:rPr>
                <w:rFonts w:ascii="Arial" w:hAnsi="Arial" w:cs="Arial"/>
                <w:sz w:val="16"/>
                <w:szCs w:val="16"/>
              </w:rPr>
            </w:pPr>
            <w:r>
              <w:rPr>
                <w:rFonts w:ascii="Arial" w:hAnsi="Arial" w:cs="Arial"/>
                <w:sz w:val="16"/>
                <w:szCs w:val="16"/>
              </w:rPr>
              <w:t>15Вт</w:t>
            </w:r>
          </w:p>
        </w:tc>
      </w:tr>
      <w:tr w:rsidR="00D616BD" w:rsidRPr="009037A3" w:rsidTr="00372FBA">
        <w:trPr>
          <w:jc w:val="center"/>
        </w:trPr>
        <w:tc>
          <w:tcPr>
            <w:tcW w:w="2054" w:type="dxa"/>
            <w:vAlign w:val="center"/>
          </w:tcPr>
          <w:p w:rsidR="00D616BD" w:rsidRPr="009037A3" w:rsidRDefault="00D616BD" w:rsidP="00C61679">
            <w:pPr>
              <w:rPr>
                <w:rFonts w:ascii="Arial" w:hAnsi="Arial" w:cs="Arial"/>
                <w:sz w:val="16"/>
                <w:szCs w:val="16"/>
              </w:rPr>
            </w:pPr>
            <w:r w:rsidRPr="009037A3">
              <w:rPr>
                <w:rFonts w:ascii="Arial" w:hAnsi="Arial" w:cs="Arial"/>
                <w:sz w:val="16"/>
                <w:szCs w:val="16"/>
              </w:rPr>
              <w:t>Габаритные размеры, мм</w:t>
            </w:r>
          </w:p>
        </w:tc>
        <w:tc>
          <w:tcPr>
            <w:tcW w:w="8402" w:type="dxa"/>
            <w:gridSpan w:val="2"/>
            <w:vAlign w:val="center"/>
          </w:tcPr>
          <w:p w:rsidR="00D616BD" w:rsidRPr="009037A3" w:rsidRDefault="00D616BD" w:rsidP="00D616BD">
            <w:pPr>
              <w:jc w:val="center"/>
              <w:rPr>
                <w:rFonts w:ascii="Arial" w:hAnsi="Arial" w:cs="Arial"/>
                <w:sz w:val="16"/>
                <w:szCs w:val="16"/>
              </w:rPr>
            </w:pPr>
            <w:r w:rsidRPr="009037A3">
              <w:rPr>
                <w:rFonts w:ascii="Arial" w:hAnsi="Arial" w:cs="Arial"/>
                <w:sz w:val="16"/>
                <w:szCs w:val="16"/>
              </w:rPr>
              <w:t>См. на упаковке</w:t>
            </w:r>
          </w:p>
        </w:tc>
      </w:tr>
      <w:tr w:rsidR="00D616BD" w:rsidRPr="009037A3" w:rsidTr="00EE0BE8">
        <w:trPr>
          <w:jc w:val="center"/>
        </w:trPr>
        <w:tc>
          <w:tcPr>
            <w:tcW w:w="2054" w:type="dxa"/>
            <w:vAlign w:val="center"/>
          </w:tcPr>
          <w:p w:rsidR="00D616BD" w:rsidRPr="009037A3" w:rsidRDefault="00D616BD" w:rsidP="00C61679">
            <w:pPr>
              <w:rPr>
                <w:rFonts w:ascii="Arial" w:hAnsi="Arial" w:cs="Arial"/>
                <w:sz w:val="16"/>
                <w:szCs w:val="16"/>
              </w:rPr>
            </w:pPr>
            <w:r w:rsidRPr="009037A3">
              <w:rPr>
                <w:rFonts w:ascii="Arial" w:hAnsi="Arial" w:cs="Arial"/>
                <w:sz w:val="16"/>
                <w:szCs w:val="16"/>
              </w:rPr>
              <w:t>Встраиваемый размер, мм</w:t>
            </w:r>
          </w:p>
        </w:tc>
        <w:tc>
          <w:tcPr>
            <w:tcW w:w="8402" w:type="dxa"/>
            <w:gridSpan w:val="2"/>
            <w:vAlign w:val="center"/>
          </w:tcPr>
          <w:p w:rsidR="00D616BD" w:rsidRPr="009037A3" w:rsidRDefault="00D616BD" w:rsidP="00D616BD">
            <w:pPr>
              <w:jc w:val="center"/>
              <w:rPr>
                <w:rFonts w:ascii="Arial" w:hAnsi="Arial" w:cs="Arial"/>
                <w:sz w:val="16"/>
                <w:szCs w:val="16"/>
              </w:rPr>
            </w:pPr>
            <w:r w:rsidRPr="009037A3">
              <w:rPr>
                <w:rFonts w:ascii="Arial" w:hAnsi="Arial" w:cs="Arial"/>
                <w:sz w:val="16"/>
                <w:szCs w:val="16"/>
              </w:rPr>
              <w:t>См. на упаковке</w:t>
            </w:r>
          </w:p>
        </w:tc>
      </w:tr>
      <w:tr w:rsidR="00AE1F63" w:rsidRPr="009037A3" w:rsidTr="00841153">
        <w:trPr>
          <w:jc w:val="center"/>
        </w:trPr>
        <w:tc>
          <w:tcPr>
            <w:tcW w:w="2054" w:type="dxa"/>
            <w:vAlign w:val="center"/>
          </w:tcPr>
          <w:p w:rsidR="00AE1F63" w:rsidRPr="009037A3" w:rsidRDefault="00AE1F63" w:rsidP="00C61679">
            <w:pPr>
              <w:rPr>
                <w:rFonts w:ascii="Arial" w:hAnsi="Arial" w:cs="Arial"/>
                <w:sz w:val="16"/>
                <w:szCs w:val="16"/>
              </w:rPr>
            </w:pPr>
            <w:r w:rsidRPr="009037A3">
              <w:rPr>
                <w:rFonts w:ascii="Arial" w:hAnsi="Arial" w:cs="Arial"/>
                <w:sz w:val="16"/>
                <w:szCs w:val="16"/>
              </w:rPr>
              <w:t>Материал корпуса</w:t>
            </w:r>
          </w:p>
        </w:tc>
        <w:tc>
          <w:tcPr>
            <w:tcW w:w="8402" w:type="dxa"/>
            <w:gridSpan w:val="2"/>
            <w:vAlign w:val="center"/>
          </w:tcPr>
          <w:p w:rsidR="00AE1F63" w:rsidRPr="009037A3" w:rsidRDefault="00AE1F63" w:rsidP="00D616BD">
            <w:pPr>
              <w:jc w:val="center"/>
              <w:rPr>
                <w:rFonts w:ascii="Arial" w:hAnsi="Arial" w:cs="Arial"/>
                <w:sz w:val="16"/>
                <w:szCs w:val="16"/>
              </w:rPr>
            </w:pPr>
            <w:r w:rsidRPr="009037A3">
              <w:rPr>
                <w:rFonts w:ascii="Arial" w:hAnsi="Arial" w:cs="Arial"/>
                <w:sz w:val="16"/>
                <w:szCs w:val="16"/>
              </w:rPr>
              <w:t>Алюминий</w:t>
            </w:r>
          </w:p>
        </w:tc>
      </w:tr>
      <w:tr w:rsidR="00D616BD" w:rsidRPr="009037A3" w:rsidTr="00CB5EF3">
        <w:trPr>
          <w:jc w:val="center"/>
        </w:trPr>
        <w:tc>
          <w:tcPr>
            <w:tcW w:w="2054" w:type="dxa"/>
            <w:vAlign w:val="center"/>
          </w:tcPr>
          <w:p w:rsidR="00D616BD" w:rsidRPr="009037A3" w:rsidRDefault="00D616BD" w:rsidP="00C61679">
            <w:pPr>
              <w:rPr>
                <w:rFonts w:ascii="Arial" w:hAnsi="Arial" w:cs="Arial"/>
                <w:sz w:val="16"/>
                <w:szCs w:val="16"/>
              </w:rPr>
            </w:pPr>
            <w:r w:rsidRPr="009037A3">
              <w:rPr>
                <w:rFonts w:ascii="Arial" w:hAnsi="Arial" w:cs="Arial"/>
                <w:sz w:val="16"/>
                <w:szCs w:val="16"/>
              </w:rPr>
              <w:t>Цвет корпуса</w:t>
            </w:r>
          </w:p>
        </w:tc>
        <w:tc>
          <w:tcPr>
            <w:tcW w:w="8402" w:type="dxa"/>
            <w:gridSpan w:val="2"/>
            <w:vAlign w:val="center"/>
          </w:tcPr>
          <w:p w:rsidR="00D616BD" w:rsidRPr="009037A3" w:rsidRDefault="00D616BD" w:rsidP="00D616BD">
            <w:pPr>
              <w:jc w:val="center"/>
              <w:rPr>
                <w:rFonts w:ascii="Arial" w:hAnsi="Arial" w:cs="Arial"/>
                <w:sz w:val="16"/>
                <w:szCs w:val="16"/>
              </w:rPr>
            </w:pPr>
            <w:r w:rsidRPr="009037A3">
              <w:rPr>
                <w:rFonts w:ascii="Arial" w:hAnsi="Arial" w:cs="Arial"/>
                <w:sz w:val="16"/>
                <w:szCs w:val="16"/>
              </w:rPr>
              <w:t>См. на упаковке</w:t>
            </w:r>
          </w:p>
        </w:tc>
      </w:tr>
      <w:tr w:rsidR="00AE1F63" w:rsidRPr="009037A3" w:rsidTr="00F93C7D">
        <w:trPr>
          <w:jc w:val="center"/>
        </w:trPr>
        <w:tc>
          <w:tcPr>
            <w:tcW w:w="2054" w:type="dxa"/>
            <w:vAlign w:val="center"/>
          </w:tcPr>
          <w:p w:rsidR="00AE1F63" w:rsidRPr="009037A3" w:rsidRDefault="00AE1F63" w:rsidP="00C61679">
            <w:pPr>
              <w:rPr>
                <w:rFonts w:ascii="Arial" w:hAnsi="Arial" w:cs="Arial"/>
                <w:sz w:val="16"/>
                <w:szCs w:val="16"/>
              </w:rPr>
            </w:pPr>
            <w:r w:rsidRPr="009037A3">
              <w:rPr>
                <w:rFonts w:ascii="Arial" w:hAnsi="Arial" w:cs="Arial"/>
                <w:sz w:val="16"/>
                <w:szCs w:val="16"/>
              </w:rPr>
              <w:t>Степень защиты от пыли и влаги</w:t>
            </w:r>
          </w:p>
        </w:tc>
        <w:tc>
          <w:tcPr>
            <w:tcW w:w="8402" w:type="dxa"/>
            <w:gridSpan w:val="2"/>
            <w:vAlign w:val="center"/>
          </w:tcPr>
          <w:p w:rsidR="00AE1F63" w:rsidRDefault="00AE1F63" w:rsidP="00D616BD">
            <w:pPr>
              <w:jc w:val="center"/>
              <w:rPr>
                <w:rFonts w:ascii="Arial" w:hAnsi="Arial" w:cs="Arial"/>
                <w:sz w:val="16"/>
                <w:szCs w:val="16"/>
                <w:lang w:val="en-US"/>
              </w:rPr>
            </w:pPr>
            <w:r w:rsidRPr="009037A3">
              <w:rPr>
                <w:rFonts w:ascii="Arial" w:hAnsi="Arial" w:cs="Arial"/>
                <w:sz w:val="16"/>
                <w:szCs w:val="16"/>
                <w:lang w:val="en-US"/>
              </w:rPr>
              <w:t>IP</w:t>
            </w:r>
            <w:r w:rsidRPr="009037A3">
              <w:rPr>
                <w:rFonts w:ascii="Arial" w:hAnsi="Arial" w:cs="Arial"/>
                <w:sz w:val="16"/>
                <w:szCs w:val="16"/>
              </w:rPr>
              <w:t>40</w:t>
            </w:r>
          </w:p>
        </w:tc>
      </w:tr>
      <w:tr w:rsidR="00D616BD" w:rsidRPr="009037A3" w:rsidTr="00155538">
        <w:trPr>
          <w:jc w:val="center"/>
        </w:trPr>
        <w:tc>
          <w:tcPr>
            <w:tcW w:w="2054" w:type="dxa"/>
            <w:vAlign w:val="center"/>
          </w:tcPr>
          <w:p w:rsidR="00D616BD" w:rsidRPr="009037A3" w:rsidRDefault="00D616BD" w:rsidP="00066C6A">
            <w:pPr>
              <w:rPr>
                <w:rFonts w:ascii="Arial" w:hAnsi="Arial" w:cs="Arial"/>
                <w:sz w:val="16"/>
                <w:szCs w:val="16"/>
              </w:rPr>
            </w:pPr>
            <w:r w:rsidRPr="009037A3">
              <w:rPr>
                <w:rFonts w:ascii="Arial" w:hAnsi="Arial" w:cs="Arial"/>
                <w:sz w:val="16"/>
                <w:szCs w:val="16"/>
              </w:rPr>
              <w:t>Угол поворота в горизонтальной оси</w:t>
            </w:r>
          </w:p>
        </w:tc>
        <w:tc>
          <w:tcPr>
            <w:tcW w:w="8402" w:type="dxa"/>
            <w:gridSpan w:val="2"/>
            <w:vAlign w:val="center"/>
          </w:tcPr>
          <w:p w:rsidR="00D616BD" w:rsidRPr="009037A3" w:rsidRDefault="00D616BD" w:rsidP="00D616BD">
            <w:pPr>
              <w:jc w:val="center"/>
              <w:rPr>
                <w:rFonts w:ascii="Arial" w:hAnsi="Arial" w:cs="Arial"/>
                <w:sz w:val="16"/>
                <w:szCs w:val="16"/>
              </w:rPr>
            </w:pPr>
            <w:r w:rsidRPr="009037A3">
              <w:rPr>
                <w:rFonts w:ascii="Arial" w:hAnsi="Arial" w:cs="Arial"/>
                <w:sz w:val="16"/>
                <w:szCs w:val="16"/>
              </w:rPr>
              <w:t>350°</w:t>
            </w:r>
          </w:p>
        </w:tc>
      </w:tr>
      <w:tr w:rsidR="00D616BD" w:rsidRPr="009037A3" w:rsidTr="000B129A">
        <w:trPr>
          <w:jc w:val="center"/>
        </w:trPr>
        <w:tc>
          <w:tcPr>
            <w:tcW w:w="2054" w:type="dxa"/>
            <w:vAlign w:val="center"/>
          </w:tcPr>
          <w:p w:rsidR="00D616BD" w:rsidRPr="009037A3" w:rsidRDefault="00D616BD" w:rsidP="00066C6A">
            <w:pPr>
              <w:rPr>
                <w:rFonts w:ascii="Arial" w:hAnsi="Arial" w:cs="Arial"/>
                <w:sz w:val="16"/>
                <w:szCs w:val="16"/>
              </w:rPr>
            </w:pPr>
            <w:r w:rsidRPr="009037A3">
              <w:rPr>
                <w:rFonts w:ascii="Arial" w:hAnsi="Arial" w:cs="Arial"/>
                <w:sz w:val="16"/>
                <w:szCs w:val="16"/>
              </w:rPr>
              <w:t>Угол поворота в вертикальной оси</w:t>
            </w:r>
          </w:p>
        </w:tc>
        <w:tc>
          <w:tcPr>
            <w:tcW w:w="8402" w:type="dxa"/>
            <w:gridSpan w:val="2"/>
            <w:vAlign w:val="center"/>
          </w:tcPr>
          <w:p w:rsidR="00D616BD" w:rsidRPr="009037A3" w:rsidRDefault="00D616BD" w:rsidP="00D616BD">
            <w:pPr>
              <w:jc w:val="center"/>
              <w:rPr>
                <w:rFonts w:ascii="Arial" w:hAnsi="Arial" w:cs="Arial"/>
                <w:sz w:val="16"/>
                <w:szCs w:val="16"/>
              </w:rPr>
            </w:pPr>
            <w:r w:rsidRPr="009037A3">
              <w:rPr>
                <w:rFonts w:ascii="Arial" w:hAnsi="Arial" w:cs="Arial"/>
                <w:sz w:val="16"/>
                <w:szCs w:val="16"/>
              </w:rPr>
              <w:t>90°</w:t>
            </w:r>
          </w:p>
        </w:tc>
      </w:tr>
      <w:tr w:rsidR="00D616BD" w:rsidRPr="009037A3" w:rsidTr="00074B4F">
        <w:trPr>
          <w:jc w:val="center"/>
        </w:trPr>
        <w:tc>
          <w:tcPr>
            <w:tcW w:w="2054" w:type="dxa"/>
            <w:vAlign w:val="center"/>
          </w:tcPr>
          <w:p w:rsidR="00D616BD" w:rsidRPr="009037A3" w:rsidRDefault="00D616BD" w:rsidP="00066C6A">
            <w:pPr>
              <w:rPr>
                <w:rFonts w:ascii="Arial" w:hAnsi="Arial" w:cs="Arial"/>
                <w:sz w:val="16"/>
                <w:szCs w:val="16"/>
              </w:rPr>
            </w:pPr>
            <w:r w:rsidRPr="009037A3">
              <w:rPr>
                <w:rFonts w:ascii="Arial" w:hAnsi="Arial" w:cs="Arial"/>
                <w:sz w:val="16"/>
                <w:szCs w:val="16"/>
              </w:rPr>
              <w:t>Класс защиты от поражения током</w:t>
            </w:r>
          </w:p>
        </w:tc>
        <w:tc>
          <w:tcPr>
            <w:tcW w:w="8402" w:type="dxa"/>
            <w:gridSpan w:val="2"/>
            <w:vAlign w:val="center"/>
          </w:tcPr>
          <w:p w:rsidR="00D616BD" w:rsidRPr="009037A3" w:rsidRDefault="00D616BD" w:rsidP="00D616BD">
            <w:pPr>
              <w:jc w:val="center"/>
              <w:rPr>
                <w:rFonts w:ascii="Arial" w:hAnsi="Arial" w:cs="Arial"/>
                <w:sz w:val="16"/>
                <w:szCs w:val="16"/>
                <w:lang w:val="en-US"/>
              </w:rPr>
            </w:pPr>
            <w:r w:rsidRPr="009037A3">
              <w:rPr>
                <w:rFonts w:ascii="Arial" w:hAnsi="Arial" w:cs="Arial"/>
                <w:sz w:val="16"/>
                <w:szCs w:val="16"/>
                <w:lang w:val="en-US"/>
              </w:rPr>
              <w:t>II</w:t>
            </w:r>
          </w:p>
        </w:tc>
      </w:tr>
      <w:tr w:rsidR="00D616BD" w:rsidRPr="009037A3" w:rsidTr="00DF2DF2">
        <w:trPr>
          <w:jc w:val="center"/>
        </w:trPr>
        <w:tc>
          <w:tcPr>
            <w:tcW w:w="2054" w:type="dxa"/>
            <w:vAlign w:val="center"/>
          </w:tcPr>
          <w:p w:rsidR="00D616BD" w:rsidRPr="009037A3" w:rsidRDefault="00D616BD" w:rsidP="00066C6A">
            <w:pPr>
              <w:rPr>
                <w:rFonts w:ascii="Arial" w:hAnsi="Arial" w:cs="Arial"/>
                <w:sz w:val="16"/>
                <w:szCs w:val="16"/>
              </w:rPr>
            </w:pPr>
            <w:r w:rsidRPr="009037A3">
              <w:rPr>
                <w:rFonts w:ascii="Arial" w:hAnsi="Arial" w:cs="Arial"/>
                <w:sz w:val="16"/>
                <w:szCs w:val="16"/>
              </w:rPr>
              <w:t>Температура эксплуатации</w:t>
            </w:r>
          </w:p>
        </w:tc>
        <w:tc>
          <w:tcPr>
            <w:tcW w:w="8402" w:type="dxa"/>
            <w:gridSpan w:val="2"/>
            <w:vAlign w:val="center"/>
          </w:tcPr>
          <w:p w:rsidR="00D616BD" w:rsidRPr="009037A3" w:rsidRDefault="00D616BD" w:rsidP="00D616BD">
            <w:pPr>
              <w:jc w:val="center"/>
              <w:rPr>
                <w:rFonts w:ascii="Arial" w:hAnsi="Arial" w:cs="Arial"/>
                <w:sz w:val="16"/>
                <w:szCs w:val="16"/>
              </w:rPr>
            </w:pPr>
            <w:r w:rsidRPr="009037A3">
              <w:rPr>
                <w:rFonts w:ascii="Arial" w:hAnsi="Arial" w:cs="Arial"/>
                <w:sz w:val="16"/>
                <w:szCs w:val="16"/>
              </w:rPr>
              <w:t>0.. +45 °С</w:t>
            </w:r>
          </w:p>
        </w:tc>
      </w:tr>
      <w:tr w:rsidR="00D616BD" w:rsidRPr="009037A3" w:rsidTr="002C4BF3">
        <w:trPr>
          <w:jc w:val="center"/>
        </w:trPr>
        <w:tc>
          <w:tcPr>
            <w:tcW w:w="2054" w:type="dxa"/>
            <w:vAlign w:val="center"/>
          </w:tcPr>
          <w:p w:rsidR="00D616BD" w:rsidRPr="009037A3" w:rsidRDefault="00D616BD" w:rsidP="00066C6A">
            <w:pPr>
              <w:rPr>
                <w:rFonts w:ascii="Arial" w:hAnsi="Arial" w:cs="Arial"/>
                <w:sz w:val="16"/>
                <w:szCs w:val="16"/>
              </w:rPr>
            </w:pPr>
            <w:r w:rsidRPr="009037A3">
              <w:rPr>
                <w:rFonts w:ascii="Arial" w:hAnsi="Arial" w:cs="Arial"/>
                <w:sz w:val="16"/>
                <w:szCs w:val="16"/>
              </w:rPr>
              <w:t>Климатическое исполнение</w:t>
            </w:r>
          </w:p>
        </w:tc>
        <w:tc>
          <w:tcPr>
            <w:tcW w:w="8402" w:type="dxa"/>
            <w:gridSpan w:val="2"/>
            <w:vAlign w:val="center"/>
          </w:tcPr>
          <w:p w:rsidR="00D616BD" w:rsidRPr="009037A3" w:rsidRDefault="00D616BD" w:rsidP="00D616BD">
            <w:pPr>
              <w:jc w:val="center"/>
              <w:rPr>
                <w:rFonts w:ascii="Arial" w:hAnsi="Arial" w:cs="Arial"/>
                <w:sz w:val="16"/>
                <w:szCs w:val="16"/>
              </w:rPr>
            </w:pPr>
            <w:r w:rsidRPr="009037A3">
              <w:rPr>
                <w:rFonts w:ascii="Arial" w:hAnsi="Arial" w:cs="Arial"/>
                <w:sz w:val="16"/>
                <w:szCs w:val="16"/>
              </w:rPr>
              <w:t>УХЛ4</w:t>
            </w:r>
          </w:p>
        </w:tc>
      </w:tr>
      <w:tr w:rsidR="00D616BD" w:rsidRPr="009037A3" w:rsidTr="00D537F3">
        <w:trPr>
          <w:jc w:val="center"/>
        </w:trPr>
        <w:tc>
          <w:tcPr>
            <w:tcW w:w="2054" w:type="dxa"/>
            <w:vAlign w:val="center"/>
          </w:tcPr>
          <w:p w:rsidR="00D616BD" w:rsidRPr="009037A3" w:rsidRDefault="00D616BD" w:rsidP="00066C6A">
            <w:pPr>
              <w:rPr>
                <w:rFonts w:ascii="Arial" w:hAnsi="Arial" w:cs="Arial"/>
                <w:sz w:val="16"/>
                <w:szCs w:val="16"/>
              </w:rPr>
            </w:pPr>
            <w:r w:rsidRPr="009037A3">
              <w:rPr>
                <w:rFonts w:ascii="Arial" w:hAnsi="Arial" w:cs="Arial"/>
                <w:sz w:val="16"/>
                <w:szCs w:val="16"/>
              </w:rPr>
              <w:t xml:space="preserve">Тип монтажа </w:t>
            </w:r>
          </w:p>
        </w:tc>
        <w:tc>
          <w:tcPr>
            <w:tcW w:w="8402" w:type="dxa"/>
            <w:gridSpan w:val="2"/>
          </w:tcPr>
          <w:p w:rsidR="00D616BD" w:rsidRPr="009037A3" w:rsidRDefault="00AE1F63" w:rsidP="00D616BD">
            <w:pPr>
              <w:jc w:val="center"/>
              <w:rPr>
                <w:rFonts w:ascii="Arial" w:hAnsi="Arial" w:cs="Arial"/>
                <w:sz w:val="16"/>
                <w:szCs w:val="16"/>
              </w:rPr>
            </w:pPr>
            <w:r>
              <w:rPr>
                <w:rFonts w:ascii="Arial" w:hAnsi="Arial" w:cs="Arial"/>
                <w:sz w:val="16"/>
                <w:szCs w:val="16"/>
              </w:rPr>
              <w:t>Магнитная т</w:t>
            </w:r>
            <w:r w:rsidR="00D616BD" w:rsidRPr="009037A3">
              <w:rPr>
                <w:rFonts w:ascii="Arial" w:hAnsi="Arial" w:cs="Arial"/>
                <w:sz w:val="16"/>
                <w:szCs w:val="16"/>
              </w:rPr>
              <w:t>рековая система</w:t>
            </w:r>
          </w:p>
        </w:tc>
      </w:tr>
    </w:tbl>
    <w:p w:rsidR="000E6ADD" w:rsidRPr="009037A3" w:rsidRDefault="000E6ADD" w:rsidP="00C61679">
      <w:pPr>
        <w:pStyle w:val="a3"/>
        <w:spacing w:after="0"/>
        <w:ind w:left="-142"/>
        <w:jc w:val="both"/>
        <w:rPr>
          <w:rFonts w:ascii="Arial" w:hAnsi="Arial" w:cs="Arial"/>
          <w:b/>
          <w:sz w:val="16"/>
          <w:szCs w:val="16"/>
        </w:rPr>
      </w:pPr>
      <w:r w:rsidRPr="009037A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Комплектация</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Светильник.</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Инструкция по эксплуатации.</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Коробка упаковочная.</w:t>
      </w:r>
    </w:p>
    <w:p w:rsidR="00C7488C" w:rsidRDefault="00FF7E6B" w:rsidP="00C61679">
      <w:pPr>
        <w:pStyle w:val="a3"/>
        <w:numPr>
          <w:ilvl w:val="0"/>
          <w:numId w:val="1"/>
        </w:numPr>
        <w:spacing w:after="0"/>
        <w:jc w:val="both"/>
        <w:rPr>
          <w:rFonts w:ascii="Arial" w:hAnsi="Arial" w:cs="Arial"/>
          <w:b/>
          <w:sz w:val="16"/>
          <w:szCs w:val="16"/>
        </w:rPr>
      </w:pPr>
      <w:r>
        <w:rPr>
          <w:rFonts w:ascii="Arial" w:hAnsi="Arial" w:cs="Arial"/>
          <w:b/>
          <w:sz w:val="16"/>
          <w:szCs w:val="16"/>
        </w:rPr>
        <w:t>Монтаж</w:t>
      </w:r>
      <w:r w:rsidR="00C7488C">
        <w:rPr>
          <w:rFonts w:ascii="Arial" w:hAnsi="Arial" w:cs="Arial"/>
          <w:b/>
          <w:sz w:val="16"/>
          <w:szCs w:val="16"/>
        </w:rPr>
        <w:t xml:space="preserve"> и подключение накладного </w:t>
      </w:r>
      <w:proofErr w:type="spellStart"/>
      <w:r w:rsidR="00C7488C">
        <w:rPr>
          <w:rFonts w:ascii="Arial" w:hAnsi="Arial" w:cs="Arial"/>
          <w:b/>
          <w:sz w:val="16"/>
          <w:szCs w:val="16"/>
        </w:rPr>
        <w:t>шинопровода</w:t>
      </w:r>
      <w:proofErr w:type="spellEnd"/>
      <w:r w:rsidR="00C7488C">
        <w:rPr>
          <w:rFonts w:ascii="Arial" w:hAnsi="Arial" w:cs="Arial"/>
          <w:b/>
          <w:sz w:val="16"/>
          <w:szCs w:val="16"/>
        </w:rPr>
        <w:t xml:space="preserve"> </w:t>
      </w:r>
      <w:r w:rsidR="00C7488C">
        <w:rPr>
          <w:rFonts w:ascii="Arial" w:hAnsi="Arial" w:cs="Arial"/>
          <w:b/>
          <w:sz w:val="16"/>
          <w:szCs w:val="16"/>
          <w:lang w:val="en-US"/>
        </w:rPr>
        <w:t>CABM</w:t>
      </w:r>
      <w:r w:rsidR="00C7488C">
        <w:rPr>
          <w:rFonts w:ascii="Arial" w:hAnsi="Arial" w:cs="Arial"/>
          <w:b/>
          <w:sz w:val="16"/>
          <w:szCs w:val="16"/>
        </w:rPr>
        <w:t>1000.</w:t>
      </w:r>
    </w:p>
    <w:p w:rsidR="00C7488C" w:rsidRDefault="00C7488C" w:rsidP="00C7488C">
      <w:pPr>
        <w:pStyle w:val="a3"/>
        <w:numPr>
          <w:ilvl w:val="1"/>
          <w:numId w:val="20"/>
        </w:numPr>
        <w:spacing w:after="0" w:line="240" w:lineRule="auto"/>
        <w:ind w:left="360"/>
        <w:jc w:val="both"/>
        <w:rPr>
          <w:rFonts w:ascii="Arial" w:hAnsi="Arial" w:cs="Arial"/>
          <w:sz w:val="16"/>
          <w:szCs w:val="16"/>
        </w:rPr>
      </w:pPr>
      <w:r w:rsidRPr="00C7488C">
        <w:rPr>
          <w:rFonts w:ascii="Arial" w:hAnsi="Arial" w:cs="Arial"/>
          <w:sz w:val="16"/>
          <w:szCs w:val="16"/>
        </w:rPr>
        <w:t xml:space="preserve">Достаньте </w:t>
      </w:r>
      <w:proofErr w:type="spellStart"/>
      <w:r w:rsidRPr="00C7488C">
        <w:rPr>
          <w:rFonts w:ascii="Arial" w:hAnsi="Arial" w:cs="Arial"/>
          <w:sz w:val="16"/>
          <w:szCs w:val="16"/>
        </w:rPr>
        <w:t>шинопровод</w:t>
      </w:r>
      <w:proofErr w:type="spellEnd"/>
      <w:r w:rsidRPr="00C7488C">
        <w:rPr>
          <w:rFonts w:ascii="Arial" w:hAnsi="Arial" w:cs="Arial"/>
          <w:sz w:val="16"/>
          <w:szCs w:val="16"/>
        </w:rPr>
        <w:t xml:space="preserve"> из упаковки и проведите внешний осмотр, проверьте наличие всей необходимой комплектации.</w:t>
      </w:r>
    </w:p>
    <w:p w:rsidR="00C7488C" w:rsidRDefault="00C7488C" w:rsidP="00C7488C">
      <w:pPr>
        <w:pStyle w:val="a3"/>
        <w:numPr>
          <w:ilvl w:val="1"/>
          <w:numId w:val="20"/>
        </w:numPr>
        <w:spacing w:after="0" w:line="240" w:lineRule="auto"/>
        <w:ind w:left="360"/>
        <w:jc w:val="both"/>
        <w:rPr>
          <w:rFonts w:ascii="Arial" w:hAnsi="Arial" w:cs="Arial"/>
          <w:sz w:val="16"/>
          <w:szCs w:val="16"/>
        </w:rPr>
      </w:pPr>
      <w:r w:rsidRPr="00C7488C">
        <w:rPr>
          <w:rFonts w:ascii="Arial" w:hAnsi="Arial" w:cs="Arial"/>
          <w:sz w:val="16"/>
          <w:szCs w:val="16"/>
        </w:rPr>
        <w:t xml:space="preserve">Все работы по установке и подключению </w:t>
      </w:r>
      <w:proofErr w:type="spellStart"/>
      <w:r w:rsidRPr="00C7488C">
        <w:rPr>
          <w:rFonts w:ascii="Arial" w:hAnsi="Arial" w:cs="Arial"/>
          <w:sz w:val="16"/>
          <w:szCs w:val="16"/>
        </w:rPr>
        <w:t>шинопровода</w:t>
      </w:r>
      <w:proofErr w:type="spellEnd"/>
      <w:r w:rsidRPr="00C7488C">
        <w:rPr>
          <w:rFonts w:ascii="Arial" w:hAnsi="Arial" w:cs="Arial"/>
          <w:sz w:val="16"/>
          <w:szCs w:val="16"/>
        </w:rPr>
        <w:t xml:space="preserve"> должны осуществляться лицами, имеющими соответствующие допуски и квалификацию. При необходимости обратитесь к квалифицированному электрику.</w:t>
      </w:r>
    </w:p>
    <w:p w:rsidR="003979CA" w:rsidRDefault="003979CA" w:rsidP="00C7488C">
      <w:pPr>
        <w:pStyle w:val="a3"/>
        <w:numPr>
          <w:ilvl w:val="1"/>
          <w:numId w:val="20"/>
        </w:numPr>
        <w:spacing w:after="0" w:line="240" w:lineRule="auto"/>
        <w:ind w:left="360"/>
        <w:jc w:val="both"/>
        <w:rPr>
          <w:rFonts w:ascii="Arial" w:hAnsi="Arial" w:cs="Arial"/>
          <w:sz w:val="16"/>
          <w:szCs w:val="16"/>
        </w:rPr>
      </w:pPr>
      <w:r w:rsidRPr="009037A3">
        <w:rPr>
          <w:rFonts w:ascii="Arial" w:hAnsi="Arial" w:cs="Arial"/>
          <w:sz w:val="16"/>
          <w:szCs w:val="16"/>
        </w:rPr>
        <w:t xml:space="preserve">Подведите питающий кабель к месту установки </w:t>
      </w:r>
      <w:proofErr w:type="spellStart"/>
      <w:r w:rsidRPr="009037A3">
        <w:rPr>
          <w:rFonts w:ascii="Arial" w:hAnsi="Arial" w:cs="Arial"/>
          <w:sz w:val="16"/>
          <w:szCs w:val="16"/>
        </w:rPr>
        <w:t>шинопровода</w:t>
      </w:r>
      <w:proofErr w:type="spellEnd"/>
      <w:r w:rsidRPr="009037A3">
        <w:rPr>
          <w:rFonts w:ascii="Arial" w:hAnsi="Arial" w:cs="Arial"/>
          <w:sz w:val="16"/>
          <w:szCs w:val="16"/>
        </w:rPr>
        <w:t>.</w:t>
      </w:r>
    </w:p>
    <w:p w:rsidR="00C7488C" w:rsidRDefault="00C7488C" w:rsidP="00C7488C">
      <w:pPr>
        <w:pStyle w:val="a3"/>
        <w:numPr>
          <w:ilvl w:val="1"/>
          <w:numId w:val="20"/>
        </w:numPr>
        <w:spacing w:after="0" w:line="240" w:lineRule="auto"/>
        <w:ind w:left="360"/>
        <w:jc w:val="both"/>
        <w:rPr>
          <w:rFonts w:ascii="Arial" w:hAnsi="Arial" w:cs="Arial"/>
          <w:sz w:val="16"/>
          <w:szCs w:val="16"/>
        </w:rPr>
      </w:pPr>
      <w:r w:rsidRPr="00C7488C">
        <w:rPr>
          <w:rFonts w:ascii="Arial" w:hAnsi="Arial" w:cs="Arial"/>
          <w:sz w:val="16"/>
          <w:szCs w:val="16"/>
        </w:rPr>
        <w:t xml:space="preserve">Соберите необходимую вам систему </w:t>
      </w:r>
      <w:proofErr w:type="spellStart"/>
      <w:r w:rsidRPr="00C7488C">
        <w:rPr>
          <w:rFonts w:ascii="Arial" w:hAnsi="Arial" w:cs="Arial"/>
          <w:sz w:val="16"/>
          <w:szCs w:val="16"/>
        </w:rPr>
        <w:t>шинопровода</w:t>
      </w:r>
      <w:proofErr w:type="spellEnd"/>
      <w:r w:rsidRPr="00C7488C">
        <w:rPr>
          <w:rFonts w:ascii="Arial" w:hAnsi="Arial" w:cs="Arial"/>
          <w:sz w:val="16"/>
          <w:szCs w:val="16"/>
        </w:rPr>
        <w:t xml:space="preserve"> по аналогии со схемой, как показано на Рис. 1.</w:t>
      </w:r>
    </w:p>
    <w:p w:rsidR="00C7488C" w:rsidRDefault="00C7488C" w:rsidP="00C7488C">
      <w:pPr>
        <w:pStyle w:val="a3"/>
        <w:numPr>
          <w:ilvl w:val="1"/>
          <w:numId w:val="20"/>
        </w:numPr>
        <w:spacing w:after="0" w:line="240" w:lineRule="auto"/>
        <w:ind w:left="360"/>
        <w:jc w:val="both"/>
        <w:rPr>
          <w:rFonts w:ascii="Arial" w:hAnsi="Arial" w:cs="Arial"/>
          <w:sz w:val="16"/>
          <w:szCs w:val="16"/>
        </w:rPr>
      </w:pPr>
      <w:r w:rsidRPr="00C7488C">
        <w:rPr>
          <w:rFonts w:ascii="Arial" w:hAnsi="Arial" w:cs="Arial"/>
          <w:sz w:val="16"/>
          <w:szCs w:val="16"/>
        </w:rPr>
        <w:t xml:space="preserve">Подключите систему </w:t>
      </w:r>
      <w:proofErr w:type="spellStart"/>
      <w:r w:rsidRPr="00C7488C">
        <w:rPr>
          <w:rFonts w:ascii="Arial" w:hAnsi="Arial" w:cs="Arial"/>
          <w:sz w:val="16"/>
          <w:szCs w:val="16"/>
        </w:rPr>
        <w:t>шинопровода</w:t>
      </w:r>
      <w:proofErr w:type="spellEnd"/>
      <w:r w:rsidRPr="00C7488C">
        <w:rPr>
          <w:rFonts w:ascii="Arial" w:hAnsi="Arial" w:cs="Arial"/>
          <w:sz w:val="16"/>
          <w:szCs w:val="16"/>
        </w:rPr>
        <w:t xml:space="preserve"> с помощью коннектора для ввода питания к </w:t>
      </w:r>
      <w:r>
        <w:rPr>
          <w:rFonts w:ascii="Arial" w:hAnsi="Arial" w:cs="Arial"/>
          <w:sz w:val="16"/>
          <w:szCs w:val="16"/>
        </w:rPr>
        <w:t>сети 230В/50Гц</w:t>
      </w:r>
      <w:r w:rsidRPr="00C7488C">
        <w:rPr>
          <w:rFonts w:ascii="Arial" w:hAnsi="Arial" w:cs="Arial"/>
          <w:sz w:val="16"/>
          <w:szCs w:val="16"/>
        </w:rPr>
        <w:t xml:space="preserve"> соблюдая полярность</w:t>
      </w:r>
      <w:r>
        <w:rPr>
          <w:rFonts w:ascii="Arial" w:hAnsi="Arial" w:cs="Arial"/>
          <w:sz w:val="16"/>
          <w:szCs w:val="16"/>
        </w:rPr>
        <w:t>:</w:t>
      </w:r>
      <w:r w:rsidRPr="00C7488C">
        <w:rPr>
          <w:rFonts w:ascii="Arial" w:hAnsi="Arial" w:cs="Arial"/>
          <w:sz w:val="16"/>
          <w:szCs w:val="16"/>
        </w:rPr>
        <w:t xml:space="preserve"> </w:t>
      </w:r>
      <w:r>
        <w:rPr>
          <w:rFonts w:ascii="Arial" w:hAnsi="Arial" w:cs="Arial"/>
          <w:sz w:val="16"/>
          <w:szCs w:val="16"/>
        </w:rPr>
        <w:t>коричневый и черный провод подключается к фазе «</w:t>
      </w:r>
      <w:r>
        <w:rPr>
          <w:rFonts w:ascii="Arial" w:hAnsi="Arial" w:cs="Arial"/>
          <w:sz w:val="16"/>
          <w:szCs w:val="16"/>
          <w:lang w:val="en-US"/>
        </w:rPr>
        <w:t>L</w:t>
      </w:r>
      <w:r>
        <w:rPr>
          <w:rFonts w:ascii="Arial" w:hAnsi="Arial" w:cs="Arial"/>
          <w:sz w:val="16"/>
          <w:szCs w:val="16"/>
        </w:rPr>
        <w:t>» сетевого кабеля, а красный и белый провод – к нулю «</w:t>
      </w:r>
      <w:r>
        <w:rPr>
          <w:rFonts w:ascii="Arial" w:hAnsi="Arial" w:cs="Arial"/>
          <w:sz w:val="16"/>
          <w:szCs w:val="16"/>
          <w:lang w:val="en-US"/>
        </w:rPr>
        <w:t>N</w:t>
      </w:r>
      <w:r>
        <w:rPr>
          <w:rFonts w:ascii="Arial" w:hAnsi="Arial" w:cs="Arial"/>
          <w:sz w:val="16"/>
          <w:szCs w:val="16"/>
        </w:rPr>
        <w:t>» сетевого кабеля</w:t>
      </w:r>
      <w:r w:rsidRPr="00C7488C">
        <w:rPr>
          <w:rFonts w:ascii="Arial" w:hAnsi="Arial" w:cs="Arial"/>
          <w:sz w:val="16"/>
          <w:szCs w:val="16"/>
        </w:rPr>
        <w:t>.</w:t>
      </w:r>
    </w:p>
    <w:p w:rsidR="00FF7E6B" w:rsidRDefault="00FF7E6B" w:rsidP="00FF7E6B">
      <w:pPr>
        <w:spacing w:after="0" w:line="240" w:lineRule="auto"/>
        <w:jc w:val="both"/>
        <w:rPr>
          <w:rFonts w:ascii="Arial" w:hAnsi="Arial" w:cs="Arial"/>
          <w:i/>
          <w:sz w:val="16"/>
          <w:szCs w:val="16"/>
        </w:rPr>
      </w:pPr>
      <w:r>
        <w:rPr>
          <w:rFonts w:ascii="Arial" w:hAnsi="Arial" w:cs="Arial"/>
          <w:i/>
          <w:sz w:val="16"/>
          <w:szCs w:val="16"/>
        </w:rPr>
        <w:t xml:space="preserve">Данный </w:t>
      </w:r>
      <w:proofErr w:type="spellStart"/>
      <w:r>
        <w:rPr>
          <w:rFonts w:ascii="Arial" w:hAnsi="Arial" w:cs="Arial"/>
          <w:i/>
          <w:sz w:val="16"/>
          <w:szCs w:val="16"/>
        </w:rPr>
        <w:t>шинопровод</w:t>
      </w:r>
      <w:proofErr w:type="spellEnd"/>
      <w:r>
        <w:rPr>
          <w:rFonts w:ascii="Arial" w:hAnsi="Arial" w:cs="Arial"/>
          <w:i/>
          <w:sz w:val="16"/>
          <w:szCs w:val="16"/>
        </w:rPr>
        <w:t xml:space="preserve"> может быть отрезан в любом месте, но под углом 90˚ к продольной плоскости.</w:t>
      </w:r>
    </w:p>
    <w:p w:rsidR="00FF7E6B" w:rsidRDefault="00FF7E6B" w:rsidP="00FF7E6B">
      <w:pPr>
        <w:spacing w:after="0" w:line="240" w:lineRule="auto"/>
        <w:jc w:val="both"/>
        <w:rPr>
          <w:rFonts w:ascii="Arial" w:hAnsi="Arial" w:cs="Arial"/>
          <w:i/>
          <w:sz w:val="16"/>
          <w:szCs w:val="16"/>
        </w:rPr>
      </w:pPr>
      <w:proofErr w:type="spellStart"/>
      <w:r>
        <w:rPr>
          <w:rFonts w:ascii="Arial" w:hAnsi="Arial" w:cs="Arial"/>
          <w:i/>
          <w:sz w:val="16"/>
          <w:szCs w:val="16"/>
        </w:rPr>
        <w:t>Шинопровод</w:t>
      </w:r>
      <w:proofErr w:type="spellEnd"/>
      <w:r>
        <w:rPr>
          <w:rFonts w:ascii="Arial" w:hAnsi="Arial" w:cs="Arial"/>
          <w:i/>
          <w:sz w:val="16"/>
          <w:szCs w:val="16"/>
        </w:rPr>
        <w:t xml:space="preserve"> не имеет отверстий для ввода кабеля и для крепления </w:t>
      </w:r>
      <w:proofErr w:type="spellStart"/>
      <w:r>
        <w:rPr>
          <w:rFonts w:ascii="Arial" w:hAnsi="Arial" w:cs="Arial"/>
          <w:i/>
          <w:sz w:val="16"/>
          <w:szCs w:val="16"/>
        </w:rPr>
        <w:t>шинопровода</w:t>
      </w:r>
      <w:proofErr w:type="spellEnd"/>
      <w:r>
        <w:rPr>
          <w:rFonts w:ascii="Arial" w:hAnsi="Arial" w:cs="Arial"/>
          <w:i/>
          <w:sz w:val="16"/>
          <w:szCs w:val="16"/>
        </w:rPr>
        <w:t xml:space="preserve"> к поверхности. При монтаже необходимо просверлить отверстия в требуемом месте.</w:t>
      </w:r>
    </w:p>
    <w:p w:rsidR="00FF7E6B" w:rsidRDefault="00FF7E6B" w:rsidP="00FF7E6B">
      <w:pPr>
        <w:spacing w:after="0" w:line="240" w:lineRule="auto"/>
        <w:jc w:val="both"/>
        <w:rPr>
          <w:rFonts w:ascii="Arial" w:hAnsi="Arial" w:cs="Arial"/>
          <w:i/>
          <w:sz w:val="16"/>
          <w:szCs w:val="16"/>
        </w:rPr>
      </w:pPr>
      <w:r>
        <w:rPr>
          <w:rFonts w:ascii="Arial" w:hAnsi="Arial" w:cs="Arial"/>
          <w:i/>
          <w:sz w:val="16"/>
          <w:szCs w:val="16"/>
        </w:rPr>
        <w:t xml:space="preserve">Для соединения </w:t>
      </w:r>
      <w:proofErr w:type="spellStart"/>
      <w:r>
        <w:rPr>
          <w:rFonts w:ascii="Arial" w:hAnsi="Arial" w:cs="Arial"/>
          <w:i/>
          <w:sz w:val="16"/>
          <w:szCs w:val="16"/>
        </w:rPr>
        <w:t>шинопровода</w:t>
      </w:r>
      <w:proofErr w:type="spellEnd"/>
      <w:r>
        <w:rPr>
          <w:rFonts w:ascii="Arial" w:hAnsi="Arial" w:cs="Arial"/>
          <w:i/>
          <w:sz w:val="16"/>
          <w:szCs w:val="16"/>
        </w:rPr>
        <w:t>, для передачи питания с одной секции на другую используются дополнительные аксессуары, которые приобретаются отдельно.</w:t>
      </w:r>
    </w:p>
    <w:p w:rsidR="00FF7E6B" w:rsidRDefault="00FF7E6B" w:rsidP="00FF7E6B">
      <w:pPr>
        <w:pStyle w:val="a3"/>
        <w:numPr>
          <w:ilvl w:val="1"/>
          <w:numId w:val="1"/>
        </w:numPr>
        <w:tabs>
          <w:tab w:val="clear" w:pos="1080"/>
          <w:tab w:val="num" w:pos="1440"/>
        </w:tabs>
        <w:spacing w:after="0" w:line="240" w:lineRule="auto"/>
        <w:ind w:left="1440"/>
        <w:jc w:val="both"/>
        <w:rPr>
          <w:rFonts w:ascii="Arial" w:hAnsi="Arial" w:cs="Arial"/>
          <w:sz w:val="16"/>
          <w:szCs w:val="16"/>
        </w:rPr>
      </w:pPr>
      <w:r>
        <w:rPr>
          <w:rFonts w:ascii="Arial" w:hAnsi="Arial" w:cs="Arial"/>
          <w:sz w:val="16"/>
          <w:szCs w:val="16"/>
        </w:rPr>
        <w:t>Торцевая заглушка</w:t>
      </w:r>
    </w:p>
    <w:p w:rsidR="00FF7E6B" w:rsidRDefault="00FF7E6B" w:rsidP="00FF7E6B">
      <w:pPr>
        <w:pStyle w:val="a3"/>
        <w:numPr>
          <w:ilvl w:val="1"/>
          <w:numId w:val="1"/>
        </w:numPr>
        <w:tabs>
          <w:tab w:val="clear" w:pos="1080"/>
          <w:tab w:val="num" w:pos="1440"/>
        </w:tabs>
        <w:spacing w:after="0" w:line="240" w:lineRule="auto"/>
        <w:ind w:left="1440"/>
        <w:jc w:val="both"/>
        <w:rPr>
          <w:rFonts w:ascii="Arial" w:hAnsi="Arial" w:cs="Arial"/>
          <w:sz w:val="16"/>
          <w:szCs w:val="16"/>
        </w:rPr>
      </w:pPr>
      <w:proofErr w:type="spellStart"/>
      <w:r>
        <w:rPr>
          <w:rFonts w:ascii="Arial" w:hAnsi="Arial" w:cs="Arial"/>
          <w:sz w:val="16"/>
          <w:szCs w:val="16"/>
        </w:rPr>
        <w:t>Шинопровод</w:t>
      </w:r>
      <w:proofErr w:type="spellEnd"/>
      <w:r>
        <w:rPr>
          <w:rFonts w:ascii="Arial" w:hAnsi="Arial" w:cs="Arial"/>
          <w:sz w:val="16"/>
          <w:szCs w:val="16"/>
        </w:rPr>
        <w:t xml:space="preserve"> </w:t>
      </w:r>
      <w:r>
        <w:rPr>
          <w:rFonts w:ascii="Arial" w:hAnsi="Arial" w:cs="Arial"/>
          <w:sz w:val="16"/>
          <w:szCs w:val="16"/>
          <w:lang w:val="en-US"/>
        </w:rPr>
        <w:t>CABM1000</w:t>
      </w:r>
    </w:p>
    <w:p w:rsidR="00FF7E6B" w:rsidRDefault="00FF7E6B" w:rsidP="00FF7E6B">
      <w:pPr>
        <w:pStyle w:val="a3"/>
        <w:numPr>
          <w:ilvl w:val="1"/>
          <w:numId w:val="1"/>
        </w:numPr>
        <w:tabs>
          <w:tab w:val="clear" w:pos="1080"/>
          <w:tab w:val="num" w:pos="1440"/>
        </w:tabs>
        <w:spacing w:after="0" w:line="240" w:lineRule="auto"/>
        <w:ind w:left="1440"/>
        <w:jc w:val="both"/>
        <w:rPr>
          <w:rFonts w:ascii="Arial" w:hAnsi="Arial" w:cs="Arial"/>
          <w:sz w:val="16"/>
          <w:szCs w:val="16"/>
        </w:rPr>
      </w:pPr>
      <w:r>
        <w:rPr>
          <w:rFonts w:ascii="Arial" w:hAnsi="Arial" w:cs="Arial"/>
          <w:sz w:val="16"/>
          <w:szCs w:val="16"/>
        </w:rPr>
        <w:t xml:space="preserve">Коннектор для ввода питания </w:t>
      </w:r>
      <w:r>
        <w:rPr>
          <w:rFonts w:ascii="Arial" w:hAnsi="Arial" w:cs="Arial"/>
          <w:sz w:val="16"/>
          <w:szCs w:val="16"/>
          <w:lang w:val="en-US"/>
        </w:rPr>
        <w:t>LD</w:t>
      </w:r>
      <w:r>
        <w:rPr>
          <w:rFonts w:ascii="Arial" w:hAnsi="Arial" w:cs="Arial"/>
          <w:sz w:val="16"/>
          <w:szCs w:val="16"/>
        </w:rPr>
        <w:t xml:space="preserve">3000, </w:t>
      </w:r>
      <w:r>
        <w:rPr>
          <w:rFonts w:ascii="Arial" w:hAnsi="Arial" w:cs="Arial"/>
          <w:sz w:val="16"/>
          <w:szCs w:val="16"/>
          <w:lang w:val="en-US"/>
        </w:rPr>
        <w:t>LD</w:t>
      </w:r>
      <w:r>
        <w:rPr>
          <w:rFonts w:ascii="Arial" w:hAnsi="Arial" w:cs="Arial"/>
          <w:sz w:val="16"/>
          <w:szCs w:val="16"/>
        </w:rPr>
        <w:t>3001</w:t>
      </w:r>
    </w:p>
    <w:p w:rsidR="00FF7E6B" w:rsidRDefault="00FF7E6B" w:rsidP="00FF7E6B">
      <w:pPr>
        <w:pStyle w:val="a3"/>
        <w:numPr>
          <w:ilvl w:val="1"/>
          <w:numId w:val="1"/>
        </w:numPr>
        <w:tabs>
          <w:tab w:val="clear" w:pos="1080"/>
          <w:tab w:val="num" w:pos="1440"/>
        </w:tabs>
        <w:spacing w:after="0" w:line="240" w:lineRule="auto"/>
        <w:ind w:left="1440"/>
        <w:jc w:val="both"/>
        <w:rPr>
          <w:rFonts w:ascii="Arial" w:hAnsi="Arial" w:cs="Arial"/>
          <w:sz w:val="16"/>
          <w:szCs w:val="16"/>
        </w:rPr>
      </w:pPr>
      <w:r>
        <w:rPr>
          <w:rFonts w:ascii="Arial" w:hAnsi="Arial" w:cs="Arial"/>
          <w:sz w:val="16"/>
          <w:szCs w:val="16"/>
        </w:rPr>
        <w:t xml:space="preserve">Прямой соединитель </w:t>
      </w:r>
      <w:proofErr w:type="spellStart"/>
      <w:r>
        <w:rPr>
          <w:rFonts w:ascii="Arial" w:hAnsi="Arial" w:cs="Arial"/>
          <w:sz w:val="16"/>
          <w:szCs w:val="16"/>
        </w:rPr>
        <w:t>шинопровода</w:t>
      </w:r>
      <w:proofErr w:type="spellEnd"/>
      <w:r>
        <w:rPr>
          <w:rFonts w:ascii="Arial" w:hAnsi="Arial" w:cs="Arial"/>
          <w:sz w:val="16"/>
          <w:szCs w:val="16"/>
        </w:rPr>
        <w:t xml:space="preserve"> </w:t>
      </w:r>
      <w:r>
        <w:rPr>
          <w:rFonts w:ascii="Arial" w:hAnsi="Arial" w:cs="Arial"/>
          <w:sz w:val="16"/>
          <w:szCs w:val="16"/>
          <w:lang w:val="en-US"/>
        </w:rPr>
        <w:t>LD2000</w:t>
      </w:r>
    </w:p>
    <w:p w:rsidR="00FF7E6B" w:rsidRDefault="00FF7E6B" w:rsidP="00FF7E6B">
      <w:pPr>
        <w:pStyle w:val="a3"/>
        <w:numPr>
          <w:ilvl w:val="1"/>
          <w:numId w:val="1"/>
        </w:numPr>
        <w:tabs>
          <w:tab w:val="clear" w:pos="1080"/>
          <w:tab w:val="num" w:pos="1440"/>
        </w:tabs>
        <w:spacing w:after="0" w:line="240" w:lineRule="auto"/>
        <w:ind w:left="1440"/>
        <w:jc w:val="both"/>
        <w:rPr>
          <w:rFonts w:ascii="Arial" w:hAnsi="Arial" w:cs="Arial"/>
          <w:sz w:val="16"/>
          <w:szCs w:val="16"/>
        </w:rPr>
      </w:pPr>
      <w:proofErr w:type="gramStart"/>
      <w:r>
        <w:rPr>
          <w:rFonts w:ascii="Arial" w:hAnsi="Arial" w:cs="Arial"/>
          <w:sz w:val="16"/>
          <w:szCs w:val="16"/>
        </w:rPr>
        <w:t>Прямой коннектор</w:t>
      </w:r>
      <w:proofErr w:type="gramEnd"/>
      <w:r>
        <w:rPr>
          <w:rFonts w:ascii="Arial" w:hAnsi="Arial" w:cs="Arial"/>
          <w:sz w:val="16"/>
          <w:szCs w:val="16"/>
          <w:lang w:val="en-US"/>
        </w:rPr>
        <w:t xml:space="preserve"> </w:t>
      </w:r>
      <w:r>
        <w:rPr>
          <w:rFonts w:ascii="Arial" w:hAnsi="Arial" w:cs="Arial"/>
          <w:sz w:val="16"/>
          <w:szCs w:val="16"/>
        </w:rPr>
        <w:t>питающий</w:t>
      </w:r>
      <w:r>
        <w:rPr>
          <w:rFonts w:ascii="Arial" w:hAnsi="Arial" w:cs="Arial"/>
          <w:sz w:val="16"/>
          <w:szCs w:val="16"/>
          <w:lang w:val="en-US"/>
        </w:rPr>
        <w:t xml:space="preserve"> LD3003</w:t>
      </w:r>
    </w:p>
    <w:p w:rsidR="00FF7E6B" w:rsidRDefault="00FF7E6B" w:rsidP="00FF7E6B">
      <w:pPr>
        <w:pStyle w:val="a3"/>
        <w:numPr>
          <w:ilvl w:val="1"/>
          <w:numId w:val="1"/>
        </w:numPr>
        <w:tabs>
          <w:tab w:val="clear" w:pos="1080"/>
          <w:tab w:val="num" w:pos="1440"/>
        </w:tabs>
        <w:spacing w:after="0" w:line="240" w:lineRule="auto"/>
        <w:ind w:left="1440"/>
        <w:jc w:val="both"/>
        <w:rPr>
          <w:rFonts w:ascii="Arial" w:hAnsi="Arial" w:cs="Arial"/>
          <w:sz w:val="16"/>
          <w:szCs w:val="16"/>
        </w:rPr>
      </w:pPr>
      <w:proofErr w:type="gramStart"/>
      <w:r>
        <w:rPr>
          <w:rFonts w:ascii="Arial" w:hAnsi="Arial" w:cs="Arial"/>
          <w:sz w:val="16"/>
          <w:szCs w:val="16"/>
        </w:rPr>
        <w:t>Коннектор</w:t>
      </w:r>
      <w:proofErr w:type="gramEnd"/>
      <w:r>
        <w:rPr>
          <w:rFonts w:ascii="Arial" w:hAnsi="Arial" w:cs="Arial"/>
          <w:sz w:val="16"/>
          <w:szCs w:val="16"/>
        </w:rPr>
        <w:t xml:space="preserve"> питающий гибкий </w:t>
      </w:r>
      <w:r>
        <w:rPr>
          <w:rFonts w:ascii="Arial" w:hAnsi="Arial" w:cs="Arial"/>
          <w:sz w:val="16"/>
          <w:szCs w:val="16"/>
          <w:lang w:val="en-US"/>
        </w:rPr>
        <w:t>LD3002</w:t>
      </w:r>
    </w:p>
    <w:p w:rsidR="00FF7E6B" w:rsidRDefault="00FF7E6B" w:rsidP="00FF7E6B">
      <w:pPr>
        <w:pStyle w:val="a3"/>
        <w:numPr>
          <w:ilvl w:val="1"/>
          <w:numId w:val="1"/>
        </w:numPr>
        <w:tabs>
          <w:tab w:val="clear" w:pos="1080"/>
          <w:tab w:val="num" w:pos="1440"/>
        </w:tabs>
        <w:spacing w:after="0" w:line="240" w:lineRule="auto"/>
        <w:ind w:left="1440"/>
        <w:jc w:val="both"/>
        <w:rPr>
          <w:rFonts w:ascii="Arial" w:hAnsi="Arial" w:cs="Arial"/>
          <w:sz w:val="16"/>
          <w:szCs w:val="16"/>
        </w:rPr>
      </w:pPr>
      <w:r>
        <w:rPr>
          <w:rFonts w:ascii="Arial" w:hAnsi="Arial" w:cs="Arial"/>
          <w:sz w:val="16"/>
          <w:szCs w:val="16"/>
        </w:rPr>
        <w:t xml:space="preserve">Угловой соединитель </w:t>
      </w:r>
      <w:proofErr w:type="spellStart"/>
      <w:r>
        <w:rPr>
          <w:rFonts w:ascii="Arial" w:hAnsi="Arial" w:cs="Arial"/>
          <w:sz w:val="16"/>
          <w:szCs w:val="16"/>
        </w:rPr>
        <w:t>шинопровода</w:t>
      </w:r>
      <w:proofErr w:type="spellEnd"/>
      <w:r>
        <w:rPr>
          <w:rFonts w:ascii="Arial" w:hAnsi="Arial" w:cs="Arial"/>
          <w:sz w:val="16"/>
          <w:szCs w:val="16"/>
        </w:rPr>
        <w:t xml:space="preserve"> внутренний </w:t>
      </w:r>
      <w:r>
        <w:rPr>
          <w:rFonts w:ascii="Arial" w:hAnsi="Arial" w:cs="Arial"/>
          <w:sz w:val="16"/>
          <w:szCs w:val="16"/>
          <w:lang w:val="en-US"/>
        </w:rPr>
        <w:t>LD</w:t>
      </w:r>
      <w:r>
        <w:rPr>
          <w:rFonts w:ascii="Arial" w:hAnsi="Arial" w:cs="Arial"/>
          <w:sz w:val="16"/>
          <w:szCs w:val="16"/>
        </w:rPr>
        <w:t>2002</w:t>
      </w:r>
    </w:p>
    <w:p w:rsidR="00FF7E6B" w:rsidRPr="00FF7E6B" w:rsidRDefault="00FF7E6B" w:rsidP="00FF7E6B">
      <w:pPr>
        <w:pStyle w:val="a3"/>
        <w:numPr>
          <w:ilvl w:val="1"/>
          <w:numId w:val="1"/>
        </w:numPr>
        <w:tabs>
          <w:tab w:val="clear" w:pos="1080"/>
          <w:tab w:val="num" w:pos="1440"/>
        </w:tabs>
        <w:spacing w:after="0" w:line="240" w:lineRule="auto"/>
        <w:ind w:left="1440"/>
        <w:jc w:val="both"/>
        <w:rPr>
          <w:rFonts w:ascii="Arial" w:hAnsi="Arial" w:cs="Arial"/>
          <w:sz w:val="16"/>
          <w:szCs w:val="16"/>
        </w:rPr>
      </w:pPr>
      <w:r w:rsidRPr="00FF7E6B">
        <w:rPr>
          <w:rFonts w:ascii="Arial" w:hAnsi="Arial" w:cs="Arial"/>
          <w:sz w:val="16"/>
          <w:szCs w:val="16"/>
        </w:rPr>
        <w:t xml:space="preserve">Угловой соединитель </w:t>
      </w:r>
      <w:proofErr w:type="spellStart"/>
      <w:r w:rsidRPr="00FF7E6B">
        <w:rPr>
          <w:rFonts w:ascii="Arial" w:hAnsi="Arial" w:cs="Arial"/>
          <w:sz w:val="16"/>
          <w:szCs w:val="16"/>
        </w:rPr>
        <w:t>шинопровода</w:t>
      </w:r>
      <w:proofErr w:type="spellEnd"/>
      <w:r w:rsidRPr="00FF7E6B">
        <w:rPr>
          <w:rFonts w:ascii="Arial" w:hAnsi="Arial" w:cs="Arial"/>
          <w:sz w:val="16"/>
          <w:szCs w:val="16"/>
        </w:rPr>
        <w:t xml:space="preserve"> </w:t>
      </w:r>
      <w:r w:rsidRPr="00FF7E6B">
        <w:rPr>
          <w:rFonts w:ascii="Arial" w:hAnsi="Arial" w:cs="Arial"/>
          <w:sz w:val="16"/>
          <w:szCs w:val="16"/>
          <w:lang w:val="en-US"/>
        </w:rPr>
        <w:t>LD2001</w:t>
      </w:r>
    </w:p>
    <w:p w:rsidR="00FF7E6B" w:rsidRDefault="00FF7E6B" w:rsidP="00FF7E6B">
      <w:pPr>
        <w:tabs>
          <w:tab w:val="num" w:pos="1440"/>
        </w:tabs>
        <w:spacing w:after="0" w:line="240" w:lineRule="auto"/>
        <w:ind w:left="1080"/>
        <w:jc w:val="both"/>
        <w:rPr>
          <w:rFonts w:ascii="Arial" w:hAnsi="Arial" w:cs="Arial"/>
          <w:sz w:val="16"/>
          <w:szCs w:val="16"/>
        </w:rPr>
      </w:pPr>
      <w:r>
        <w:rPr>
          <w:rFonts w:ascii="Arial" w:hAnsi="Arial" w:cs="Arial"/>
          <w:noProof/>
          <w:sz w:val="16"/>
          <w:szCs w:val="16"/>
        </w:rPr>
        <w:lastRenderedPageBreak/>
        <w:drawing>
          <wp:inline distT="0" distB="0" distL="0" distR="0">
            <wp:extent cx="4754890" cy="5312675"/>
            <wp:effectExtent l="0" t="0" r="762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хема - монтаж накладного шинопровода CABM1001-нов.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754890" cy="5312675"/>
                    </a:xfrm>
                    <a:prstGeom prst="rect">
                      <a:avLst/>
                    </a:prstGeom>
                  </pic:spPr>
                </pic:pic>
              </a:graphicData>
            </a:graphic>
          </wp:inline>
        </w:drawing>
      </w:r>
    </w:p>
    <w:p w:rsidR="00FD7DAF" w:rsidRDefault="00FD7DAF" w:rsidP="00FF7E6B">
      <w:pPr>
        <w:tabs>
          <w:tab w:val="num" w:pos="1440"/>
        </w:tabs>
        <w:spacing w:after="0" w:line="240" w:lineRule="auto"/>
        <w:ind w:left="1080"/>
        <w:jc w:val="center"/>
        <w:rPr>
          <w:rFonts w:ascii="Arial" w:hAnsi="Arial" w:cs="Arial"/>
          <w:sz w:val="16"/>
          <w:szCs w:val="16"/>
        </w:rPr>
      </w:pPr>
    </w:p>
    <w:p w:rsidR="00FF7E6B" w:rsidRDefault="00FF7E6B" w:rsidP="00FF7E6B">
      <w:pPr>
        <w:tabs>
          <w:tab w:val="num" w:pos="1440"/>
        </w:tabs>
        <w:spacing w:after="0" w:line="240" w:lineRule="auto"/>
        <w:ind w:left="1080"/>
        <w:jc w:val="center"/>
        <w:rPr>
          <w:rFonts w:ascii="Arial" w:hAnsi="Arial" w:cs="Arial"/>
          <w:sz w:val="16"/>
          <w:szCs w:val="16"/>
        </w:rPr>
      </w:pPr>
      <w:r>
        <w:rPr>
          <w:rFonts w:ascii="Arial" w:hAnsi="Arial" w:cs="Arial"/>
          <w:sz w:val="16"/>
          <w:szCs w:val="16"/>
        </w:rPr>
        <w:t xml:space="preserve">Рис. 1 Схема установки </w:t>
      </w:r>
      <w:proofErr w:type="spellStart"/>
      <w:r>
        <w:rPr>
          <w:rFonts w:ascii="Arial" w:hAnsi="Arial" w:cs="Arial"/>
          <w:sz w:val="16"/>
          <w:szCs w:val="16"/>
        </w:rPr>
        <w:t>шинопровода</w:t>
      </w:r>
      <w:proofErr w:type="spellEnd"/>
      <w:r>
        <w:rPr>
          <w:rFonts w:ascii="Arial" w:hAnsi="Arial" w:cs="Arial"/>
          <w:sz w:val="16"/>
          <w:szCs w:val="16"/>
        </w:rPr>
        <w:t xml:space="preserve"> </w:t>
      </w:r>
      <w:r>
        <w:rPr>
          <w:rFonts w:ascii="Arial" w:hAnsi="Arial" w:cs="Arial"/>
          <w:sz w:val="16"/>
          <w:szCs w:val="16"/>
          <w:lang w:val="en-US"/>
        </w:rPr>
        <w:t>CABM</w:t>
      </w:r>
      <w:r>
        <w:rPr>
          <w:rFonts w:ascii="Arial" w:hAnsi="Arial" w:cs="Arial"/>
          <w:sz w:val="16"/>
          <w:szCs w:val="16"/>
        </w:rPr>
        <w:t>100</w:t>
      </w:r>
      <w:r w:rsidRPr="00FD7DAF">
        <w:rPr>
          <w:rFonts w:ascii="Arial" w:hAnsi="Arial" w:cs="Arial"/>
          <w:sz w:val="16"/>
          <w:szCs w:val="16"/>
        </w:rPr>
        <w:t>0</w:t>
      </w:r>
    </w:p>
    <w:p w:rsidR="00FD7DAF" w:rsidRPr="00FF7E6B" w:rsidRDefault="00FD7DAF" w:rsidP="00FF7E6B">
      <w:pPr>
        <w:tabs>
          <w:tab w:val="num" w:pos="1440"/>
        </w:tabs>
        <w:spacing w:after="0" w:line="240" w:lineRule="auto"/>
        <w:ind w:left="1080"/>
        <w:jc w:val="center"/>
        <w:rPr>
          <w:rFonts w:ascii="Arial" w:hAnsi="Arial" w:cs="Arial"/>
          <w:sz w:val="16"/>
          <w:szCs w:val="16"/>
        </w:rPr>
      </w:pPr>
    </w:p>
    <w:p w:rsidR="00FF7E6B" w:rsidRDefault="00FF7E6B" w:rsidP="00C61679">
      <w:pPr>
        <w:pStyle w:val="a3"/>
        <w:numPr>
          <w:ilvl w:val="0"/>
          <w:numId w:val="1"/>
        </w:numPr>
        <w:spacing w:after="0"/>
        <w:jc w:val="both"/>
        <w:rPr>
          <w:rFonts w:ascii="Arial" w:hAnsi="Arial" w:cs="Arial"/>
          <w:b/>
          <w:sz w:val="16"/>
          <w:szCs w:val="16"/>
        </w:rPr>
      </w:pPr>
      <w:r>
        <w:rPr>
          <w:rFonts w:ascii="Arial" w:hAnsi="Arial" w:cs="Arial"/>
          <w:b/>
          <w:sz w:val="16"/>
          <w:szCs w:val="16"/>
        </w:rPr>
        <w:t xml:space="preserve">Монтаж и подключение встраиваемого </w:t>
      </w:r>
      <w:proofErr w:type="spellStart"/>
      <w:r>
        <w:rPr>
          <w:rFonts w:ascii="Arial" w:hAnsi="Arial" w:cs="Arial"/>
          <w:b/>
          <w:sz w:val="16"/>
          <w:szCs w:val="16"/>
        </w:rPr>
        <w:t>шинопровода</w:t>
      </w:r>
      <w:proofErr w:type="spellEnd"/>
      <w:r>
        <w:rPr>
          <w:rFonts w:ascii="Arial" w:hAnsi="Arial" w:cs="Arial"/>
          <w:b/>
          <w:sz w:val="16"/>
          <w:szCs w:val="16"/>
        </w:rPr>
        <w:t xml:space="preserve"> </w:t>
      </w:r>
      <w:r>
        <w:rPr>
          <w:rFonts w:ascii="Arial" w:hAnsi="Arial" w:cs="Arial"/>
          <w:b/>
          <w:sz w:val="16"/>
          <w:szCs w:val="16"/>
          <w:lang w:val="en-US"/>
        </w:rPr>
        <w:t>CABM</w:t>
      </w:r>
      <w:r>
        <w:rPr>
          <w:rFonts w:ascii="Arial" w:hAnsi="Arial" w:cs="Arial"/>
          <w:b/>
          <w:sz w:val="16"/>
          <w:szCs w:val="16"/>
        </w:rPr>
        <w:t>1001.</w:t>
      </w:r>
    </w:p>
    <w:p w:rsidR="00FF7E6B" w:rsidRDefault="00FF7E6B" w:rsidP="00FF7E6B">
      <w:pPr>
        <w:pStyle w:val="a3"/>
        <w:numPr>
          <w:ilvl w:val="1"/>
          <w:numId w:val="23"/>
        </w:numPr>
        <w:spacing w:after="0" w:line="240" w:lineRule="auto"/>
        <w:ind w:left="360"/>
        <w:jc w:val="both"/>
        <w:rPr>
          <w:rFonts w:ascii="Arial" w:hAnsi="Arial" w:cs="Arial"/>
          <w:sz w:val="16"/>
          <w:szCs w:val="16"/>
        </w:rPr>
      </w:pPr>
      <w:r w:rsidRPr="00FF7E6B">
        <w:rPr>
          <w:rFonts w:ascii="Arial" w:hAnsi="Arial" w:cs="Arial"/>
          <w:sz w:val="16"/>
          <w:szCs w:val="16"/>
        </w:rPr>
        <w:t xml:space="preserve">Достаньте </w:t>
      </w:r>
      <w:proofErr w:type="spellStart"/>
      <w:r w:rsidRPr="00FF7E6B">
        <w:rPr>
          <w:rFonts w:ascii="Arial" w:hAnsi="Arial" w:cs="Arial"/>
          <w:sz w:val="16"/>
          <w:szCs w:val="16"/>
        </w:rPr>
        <w:t>шинопровод</w:t>
      </w:r>
      <w:proofErr w:type="spellEnd"/>
      <w:r w:rsidRPr="00FF7E6B">
        <w:rPr>
          <w:rFonts w:ascii="Arial" w:hAnsi="Arial" w:cs="Arial"/>
          <w:sz w:val="16"/>
          <w:szCs w:val="16"/>
        </w:rPr>
        <w:t xml:space="preserve"> из упаковки и проведите внешний осмотр, проверьте наличие всей необходимой комплектации.</w:t>
      </w:r>
    </w:p>
    <w:p w:rsidR="00FF7E6B" w:rsidRDefault="00FF7E6B" w:rsidP="00FF7E6B">
      <w:pPr>
        <w:pStyle w:val="a3"/>
        <w:numPr>
          <w:ilvl w:val="1"/>
          <w:numId w:val="23"/>
        </w:numPr>
        <w:spacing w:after="0" w:line="240" w:lineRule="auto"/>
        <w:ind w:left="360"/>
        <w:jc w:val="both"/>
        <w:rPr>
          <w:rFonts w:ascii="Arial" w:hAnsi="Arial" w:cs="Arial"/>
          <w:sz w:val="16"/>
          <w:szCs w:val="16"/>
        </w:rPr>
      </w:pPr>
      <w:r w:rsidRPr="00FF7E6B">
        <w:rPr>
          <w:rFonts w:ascii="Arial" w:hAnsi="Arial" w:cs="Arial"/>
          <w:sz w:val="16"/>
          <w:szCs w:val="16"/>
        </w:rPr>
        <w:t xml:space="preserve">Все работы по установке и подключению </w:t>
      </w:r>
      <w:proofErr w:type="spellStart"/>
      <w:r w:rsidRPr="00FF7E6B">
        <w:rPr>
          <w:rFonts w:ascii="Arial" w:hAnsi="Arial" w:cs="Arial"/>
          <w:sz w:val="16"/>
          <w:szCs w:val="16"/>
        </w:rPr>
        <w:t>шинопровода</w:t>
      </w:r>
      <w:proofErr w:type="spellEnd"/>
      <w:r w:rsidRPr="00FF7E6B">
        <w:rPr>
          <w:rFonts w:ascii="Arial" w:hAnsi="Arial" w:cs="Arial"/>
          <w:sz w:val="16"/>
          <w:szCs w:val="16"/>
        </w:rPr>
        <w:t xml:space="preserve"> должны осуществляться лицами, имеющими соответствующие допуски и квалификацию. При необходимости обратитесь к квалифицированному электрику.</w:t>
      </w:r>
    </w:p>
    <w:p w:rsidR="00FF7E6B" w:rsidRDefault="00FF7E6B" w:rsidP="00FF7E6B">
      <w:pPr>
        <w:pStyle w:val="a3"/>
        <w:numPr>
          <w:ilvl w:val="1"/>
          <w:numId w:val="23"/>
        </w:numPr>
        <w:spacing w:after="0" w:line="240" w:lineRule="auto"/>
        <w:ind w:left="360"/>
        <w:jc w:val="both"/>
        <w:rPr>
          <w:rFonts w:ascii="Arial" w:hAnsi="Arial" w:cs="Arial"/>
          <w:sz w:val="16"/>
          <w:szCs w:val="16"/>
        </w:rPr>
      </w:pPr>
      <w:r w:rsidRPr="00FF7E6B">
        <w:rPr>
          <w:rFonts w:ascii="Arial" w:hAnsi="Arial" w:cs="Arial"/>
          <w:sz w:val="16"/>
          <w:szCs w:val="16"/>
        </w:rPr>
        <w:t xml:space="preserve">Соберите необходимую вам систему </w:t>
      </w:r>
      <w:proofErr w:type="spellStart"/>
      <w:r w:rsidRPr="00FF7E6B">
        <w:rPr>
          <w:rFonts w:ascii="Arial" w:hAnsi="Arial" w:cs="Arial"/>
          <w:sz w:val="16"/>
          <w:szCs w:val="16"/>
        </w:rPr>
        <w:t>шинопровода</w:t>
      </w:r>
      <w:proofErr w:type="spellEnd"/>
      <w:r w:rsidRPr="00FF7E6B">
        <w:rPr>
          <w:rFonts w:ascii="Arial" w:hAnsi="Arial" w:cs="Arial"/>
          <w:sz w:val="16"/>
          <w:szCs w:val="16"/>
        </w:rPr>
        <w:t xml:space="preserve"> по аналогии со схемой, как показано на Рис. 2.</w:t>
      </w:r>
    </w:p>
    <w:p w:rsidR="00FF7E6B" w:rsidRDefault="00FF7E6B" w:rsidP="00FF7E6B">
      <w:pPr>
        <w:pStyle w:val="a3"/>
        <w:numPr>
          <w:ilvl w:val="1"/>
          <w:numId w:val="23"/>
        </w:numPr>
        <w:spacing w:after="0" w:line="240" w:lineRule="auto"/>
        <w:ind w:left="360"/>
        <w:jc w:val="both"/>
        <w:rPr>
          <w:rFonts w:ascii="Arial" w:hAnsi="Arial" w:cs="Arial"/>
          <w:sz w:val="16"/>
          <w:szCs w:val="16"/>
        </w:rPr>
      </w:pPr>
      <w:r>
        <w:rPr>
          <w:rFonts w:ascii="Arial" w:hAnsi="Arial" w:cs="Arial"/>
          <w:sz w:val="16"/>
          <w:szCs w:val="16"/>
        </w:rPr>
        <w:t>Все остальное аналогично</w:t>
      </w:r>
      <w:r w:rsidR="009E1C23">
        <w:rPr>
          <w:rFonts w:ascii="Arial" w:hAnsi="Arial" w:cs="Arial"/>
          <w:sz w:val="16"/>
          <w:szCs w:val="16"/>
        </w:rPr>
        <w:t xml:space="preserve"> п. 4.</w:t>
      </w:r>
    </w:p>
    <w:p w:rsidR="009E1C23" w:rsidRPr="009E1C23" w:rsidRDefault="009E1C23" w:rsidP="009E1C23">
      <w:pPr>
        <w:pStyle w:val="a3"/>
        <w:numPr>
          <w:ilvl w:val="1"/>
          <w:numId w:val="1"/>
        </w:numPr>
        <w:spacing w:after="0" w:line="240" w:lineRule="auto"/>
        <w:jc w:val="both"/>
        <w:rPr>
          <w:rFonts w:ascii="Arial" w:hAnsi="Arial" w:cs="Arial"/>
          <w:sz w:val="16"/>
          <w:szCs w:val="16"/>
        </w:rPr>
      </w:pPr>
      <w:r w:rsidRPr="009E1C23">
        <w:rPr>
          <w:rFonts w:ascii="Arial" w:hAnsi="Arial" w:cs="Arial"/>
          <w:sz w:val="16"/>
          <w:szCs w:val="16"/>
        </w:rPr>
        <w:t>Торцевая заглушка</w:t>
      </w:r>
    </w:p>
    <w:p w:rsidR="009E1C23" w:rsidRDefault="009E1C23" w:rsidP="009E1C23">
      <w:pPr>
        <w:pStyle w:val="a3"/>
        <w:numPr>
          <w:ilvl w:val="1"/>
          <w:numId w:val="1"/>
        </w:numPr>
        <w:tabs>
          <w:tab w:val="clear" w:pos="1080"/>
        </w:tabs>
        <w:spacing w:after="0" w:line="240" w:lineRule="auto"/>
        <w:jc w:val="both"/>
        <w:rPr>
          <w:rFonts w:ascii="Arial" w:hAnsi="Arial" w:cs="Arial"/>
          <w:sz w:val="16"/>
          <w:szCs w:val="16"/>
        </w:rPr>
      </w:pPr>
      <w:proofErr w:type="spellStart"/>
      <w:r>
        <w:rPr>
          <w:rFonts w:ascii="Arial" w:hAnsi="Arial" w:cs="Arial"/>
          <w:sz w:val="16"/>
          <w:szCs w:val="16"/>
        </w:rPr>
        <w:t>Шинопровод</w:t>
      </w:r>
      <w:proofErr w:type="spellEnd"/>
      <w:r>
        <w:rPr>
          <w:rFonts w:ascii="Arial" w:hAnsi="Arial" w:cs="Arial"/>
          <w:sz w:val="16"/>
          <w:szCs w:val="16"/>
        </w:rPr>
        <w:t xml:space="preserve"> </w:t>
      </w:r>
      <w:r>
        <w:rPr>
          <w:rFonts w:ascii="Arial" w:hAnsi="Arial" w:cs="Arial"/>
          <w:sz w:val="16"/>
          <w:szCs w:val="16"/>
          <w:lang w:val="en-US"/>
        </w:rPr>
        <w:t>CABM100</w:t>
      </w:r>
      <w:r>
        <w:rPr>
          <w:rFonts w:ascii="Arial" w:hAnsi="Arial" w:cs="Arial"/>
          <w:sz w:val="16"/>
          <w:szCs w:val="16"/>
        </w:rPr>
        <w:t>1</w:t>
      </w:r>
    </w:p>
    <w:p w:rsidR="009E1C23" w:rsidRDefault="009E1C23" w:rsidP="009E1C23">
      <w:pPr>
        <w:pStyle w:val="a3"/>
        <w:numPr>
          <w:ilvl w:val="1"/>
          <w:numId w:val="1"/>
        </w:numPr>
        <w:tabs>
          <w:tab w:val="clear" w:pos="1080"/>
        </w:tabs>
        <w:spacing w:after="0" w:line="240" w:lineRule="auto"/>
        <w:jc w:val="both"/>
        <w:rPr>
          <w:rFonts w:ascii="Arial" w:hAnsi="Arial" w:cs="Arial"/>
          <w:sz w:val="16"/>
          <w:szCs w:val="16"/>
        </w:rPr>
      </w:pPr>
      <w:r>
        <w:rPr>
          <w:rFonts w:ascii="Arial" w:hAnsi="Arial" w:cs="Arial"/>
          <w:sz w:val="16"/>
          <w:szCs w:val="16"/>
        </w:rPr>
        <w:t xml:space="preserve">Коннектор для ввода питания </w:t>
      </w:r>
      <w:r>
        <w:rPr>
          <w:rFonts w:ascii="Arial" w:hAnsi="Arial" w:cs="Arial"/>
          <w:sz w:val="16"/>
          <w:szCs w:val="16"/>
          <w:lang w:val="en-US"/>
        </w:rPr>
        <w:t>LD</w:t>
      </w:r>
      <w:r>
        <w:rPr>
          <w:rFonts w:ascii="Arial" w:hAnsi="Arial" w:cs="Arial"/>
          <w:sz w:val="16"/>
          <w:szCs w:val="16"/>
        </w:rPr>
        <w:t xml:space="preserve">3000, </w:t>
      </w:r>
      <w:r>
        <w:rPr>
          <w:rFonts w:ascii="Arial" w:hAnsi="Arial" w:cs="Arial"/>
          <w:sz w:val="16"/>
          <w:szCs w:val="16"/>
          <w:lang w:val="en-US"/>
        </w:rPr>
        <w:t>LD</w:t>
      </w:r>
      <w:r>
        <w:rPr>
          <w:rFonts w:ascii="Arial" w:hAnsi="Arial" w:cs="Arial"/>
          <w:sz w:val="16"/>
          <w:szCs w:val="16"/>
        </w:rPr>
        <w:t>3001</w:t>
      </w:r>
    </w:p>
    <w:p w:rsidR="009E1C23" w:rsidRDefault="009E1C23" w:rsidP="009E1C23">
      <w:pPr>
        <w:pStyle w:val="a3"/>
        <w:numPr>
          <w:ilvl w:val="1"/>
          <w:numId w:val="1"/>
        </w:numPr>
        <w:tabs>
          <w:tab w:val="clear" w:pos="1080"/>
        </w:tabs>
        <w:spacing w:after="0" w:line="240" w:lineRule="auto"/>
        <w:jc w:val="both"/>
        <w:rPr>
          <w:rFonts w:ascii="Arial" w:hAnsi="Arial" w:cs="Arial"/>
          <w:sz w:val="16"/>
          <w:szCs w:val="16"/>
        </w:rPr>
      </w:pPr>
      <w:proofErr w:type="gramStart"/>
      <w:r>
        <w:rPr>
          <w:rFonts w:ascii="Arial" w:hAnsi="Arial" w:cs="Arial"/>
          <w:sz w:val="16"/>
          <w:szCs w:val="16"/>
        </w:rPr>
        <w:t>Прямой коннектор</w:t>
      </w:r>
      <w:proofErr w:type="gramEnd"/>
      <w:r>
        <w:rPr>
          <w:rFonts w:ascii="Arial" w:hAnsi="Arial" w:cs="Arial"/>
          <w:sz w:val="16"/>
          <w:szCs w:val="16"/>
        </w:rPr>
        <w:t xml:space="preserve"> питающий</w:t>
      </w:r>
      <w:r>
        <w:rPr>
          <w:rFonts w:ascii="Arial" w:hAnsi="Arial" w:cs="Arial"/>
          <w:sz w:val="16"/>
          <w:szCs w:val="16"/>
          <w:lang w:val="en-US"/>
        </w:rPr>
        <w:t xml:space="preserve"> LD3003</w:t>
      </w:r>
    </w:p>
    <w:p w:rsidR="009E1C23" w:rsidRDefault="009E1C23" w:rsidP="009E1C23">
      <w:pPr>
        <w:pStyle w:val="a3"/>
        <w:numPr>
          <w:ilvl w:val="1"/>
          <w:numId w:val="1"/>
        </w:numPr>
        <w:tabs>
          <w:tab w:val="clear" w:pos="1080"/>
        </w:tabs>
        <w:spacing w:after="0" w:line="240" w:lineRule="auto"/>
        <w:jc w:val="both"/>
        <w:rPr>
          <w:rFonts w:ascii="Arial" w:hAnsi="Arial" w:cs="Arial"/>
          <w:sz w:val="16"/>
          <w:szCs w:val="16"/>
        </w:rPr>
      </w:pPr>
      <w:r>
        <w:rPr>
          <w:rFonts w:ascii="Arial" w:hAnsi="Arial" w:cs="Arial"/>
          <w:sz w:val="16"/>
          <w:szCs w:val="16"/>
        </w:rPr>
        <w:t xml:space="preserve">Прямой соединитель </w:t>
      </w:r>
      <w:proofErr w:type="spellStart"/>
      <w:r>
        <w:rPr>
          <w:rFonts w:ascii="Arial" w:hAnsi="Arial" w:cs="Arial"/>
          <w:sz w:val="16"/>
          <w:szCs w:val="16"/>
        </w:rPr>
        <w:t>шинопровода</w:t>
      </w:r>
      <w:proofErr w:type="spellEnd"/>
      <w:r>
        <w:rPr>
          <w:rFonts w:ascii="Arial" w:hAnsi="Arial" w:cs="Arial"/>
          <w:sz w:val="16"/>
          <w:szCs w:val="16"/>
        </w:rPr>
        <w:t xml:space="preserve"> </w:t>
      </w:r>
      <w:r>
        <w:rPr>
          <w:rFonts w:ascii="Arial" w:hAnsi="Arial" w:cs="Arial"/>
          <w:sz w:val="16"/>
          <w:szCs w:val="16"/>
          <w:lang w:val="en-US"/>
        </w:rPr>
        <w:t>LD2003</w:t>
      </w:r>
    </w:p>
    <w:p w:rsidR="009E1C23" w:rsidRDefault="009E1C23" w:rsidP="009E1C23">
      <w:pPr>
        <w:pStyle w:val="a3"/>
        <w:numPr>
          <w:ilvl w:val="1"/>
          <w:numId w:val="1"/>
        </w:numPr>
        <w:tabs>
          <w:tab w:val="clear" w:pos="1080"/>
        </w:tabs>
        <w:spacing w:after="0" w:line="240" w:lineRule="auto"/>
        <w:jc w:val="both"/>
        <w:rPr>
          <w:rFonts w:ascii="Arial" w:hAnsi="Arial" w:cs="Arial"/>
          <w:sz w:val="16"/>
          <w:szCs w:val="16"/>
        </w:rPr>
      </w:pPr>
      <w:r>
        <w:rPr>
          <w:rFonts w:ascii="Arial" w:hAnsi="Arial" w:cs="Arial"/>
          <w:sz w:val="16"/>
          <w:szCs w:val="16"/>
        </w:rPr>
        <w:t xml:space="preserve">Угловой соединитель </w:t>
      </w:r>
      <w:r>
        <w:rPr>
          <w:rFonts w:ascii="Arial" w:hAnsi="Arial" w:cs="Arial"/>
          <w:sz w:val="16"/>
          <w:szCs w:val="16"/>
          <w:lang w:val="en-US"/>
        </w:rPr>
        <w:t>LD2004</w:t>
      </w:r>
    </w:p>
    <w:p w:rsidR="009E1C23" w:rsidRPr="009E1C23" w:rsidRDefault="009E1C23" w:rsidP="009E1C23">
      <w:pPr>
        <w:pStyle w:val="a3"/>
        <w:numPr>
          <w:ilvl w:val="1"/>
          <w:numId w:val="1"/>
        </w:numPr>
        <w:tabs>
          <w:tab w:val="clear" w:pos="1080"/>
        </w:tabs>
        <w:spacing w:after="0" w:line="240" w:lineRule="auto"/>
        <w:jc w:val="both"/>
        <w:rPr>
          <w:rFonts w:ascii="Arial" w:hAnsi="Arial" w:cs="Arial"/>
          <w:sz w:val="16"/>
          <w:szCs w:val="16"/>
        </w:rPr>
      </w:pPr>
      <w:proofErr w:type="gramStart"/>
      <w:r>
        <w:rPr>
          <w:rFonts w:ascii="Arial" w:hAnsi="Arial" w:cs="Arial"/>
          <w:sz w:val="16"/>
          <w:szCs w:val="16"/>
        </w:rPr>
        <w:t>Коннектор</w:t>
      </w:r>
      <w:proofErr w:type="gramEnd"/>
      <w:r>
        <w:rPr>
          <w:rFonts w:ascii="Arial" w:hAnsi="Arial" w:cs="Arial"/>
          <w:sz w:val="16"/>
          <w:szCs w:val="16"/>
        </w:rPr>
        <w:t xml:space="preserve"> питающий гибкий </w:t>
      </w:r>
      <w:r>
        <w:rPr>
          <w:rFonts w:ascii="Arial" w:hAnsi="Arial" w:cs="Arial"/>
          <w:sz w:val="16"/>
          <w:szCs w:val="16"/>
          <w:lang w:val="en-US"/>
        </w:rPr>
        <w:t>LD3002</w:t>
      </w:r>
    </w:p>
    <w:p w:rsidR="009E1C23" w:rsidRPr="009E1C23" w:rsidRDefault="009E1C23" w:rsidP="009E1C23">
      <w:pPr>
        <w:pStyle w:val="a3"/>
        <w:numPr>
          <w:ilvl w:val="1"/>
          <w:numId w:val="1"/>
        </w:numPr>
        <w:tabs>
          <w:tab w:val="clear" w:pos="1080"/>
        </w:tabs>
        <w:spacing w:after="0" w:line="240" w:lineRule="auto"/>
        <w:jc w:val="both"/>
        <w:rPr>
          <w:rFonts w:ascii="Arial" w:hAnsi="Arial" w:cs="Arial"/>
          <w:sz w:val="16"/>
          <w:szCs w:val="16"/>
        </w:rPr>
      </w:pPr>
      <w:r w:rsidRPr="009E1C23">
        <w:rPr>
          <w:rFonts w:ascii="Arial" w:hAnsi="Arial" w:cs="Arial"/>
          <w:sz w:val="16"/>
          <w:szCs w:val="16"/>
        </w:rPr>
        <w:t xml:space="preserve">Угловой соединитель внутренний </w:t>
      </w:r>
      <w:r w:rsidRPr="009E1C23">
        <w:rPr>
          <w:rFonts w:ascii="Arial" w:hAnsi="Arial" w:cs="Arial"/>
          <w:sz w:val="16"/>
          <w:szCs w:val="16"/>
          <w:lang w:val="en-US"/>
        </w:rPr>
        <w:t>LD2005</w:t>
      </w:r>
    </w:p>
    <w:p w:rsidR="009E1C23" w:rsidRDefault="00354500" w:rsidP="009E1C23">
      <w:pPr>
        <w:spacing w:after="0" w:line="240" w:lineRule="auto"/>
        <w:ind w:left="720"/>
        <w:jc w:val="both"/>
        <w:rPr>
          <w:rFonts w:ascii="Arial" w:hAnsi="Arial" w:cs="Arial"/>
          <w:sz w:val="16"/>
          <w:szCs w:val="16"/>
        </w:rPr>
      </w:pPr>
      <w:r>
        <w:rPr>
          <w:rFonts w:ascii="Arial" w:hAnsi="Arial" w:cs="Arial"/>
          <w:noProof/>
          <w:sz w:val="16"/>
          <w:szCs w:val="16"/>
        </w:rPr>
        <w:lastRenderedPageBreak/>
        <w:drawing>
          <wp:inline distT="0" distB="0" distL="0" distR="0">
            <wp:extent cx="6284989" cy="5355347"/>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хема - монтаж встраиваемого шинопровода CABM1000 нов.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84989" cy="5355347"/>
                    </a:xfrm>
                    <a:prstGeom prst="rect">
                      <a:avLst/>
                    </a:prstGeom>
                  </pic:spPr>
                </pic:pic>
              </a:graphicData>
            </a:graphic>
          </wp:inline>
        </w:drawing>
      </w:r>
    </w:p>
    <w:p w:rsidR="00FD7DAF" w:rsidRDefault="00FD7DAF" w:rsidP="00FD7DAF">
      <w:pPr>
        <w:spacing w:after="0" w:line="240" w:lineRule="auto"/>
        <w:ind w:left="720"/>
        <w:jc w:val="center"/>
        <w:rPr>
          <w:rFonts w:ascii="Arial" w:hAnsi="Arial" w:cs="Arial"/>
          <w:sz w:val="16"/>
          <w:szCs w:val="16"/>
        </w:rPr>
      </w:pPr>
    </w:p>
    <w:p w:rsidR="00FD7DAF" w:rsidRPr="009E1C23" w:rsidRDefault="00FD7DAF" w:rsidP="00FD7DAF">
      <w:pPr>
        <w:spacing w:after="0" w:line="240" w:lineRule="auto"/>
        <w:ind w:left="720"/>
        <w:jc w:val="center"/>
        <w:rPr>
          <w:rFonts w:ascii="Arial" w:hAnsi="Arial" w:cs="Arial"/>
          <w:sz w:val="16"/>
          <w:szCs w:val="16"/>
        </w:rPr>
      </w:pPr>
      <w:r>
        <w:rPr>
          <w:rFonts w:ascii="Arial" w:hAnsi="Arial" w:cs="Arial"/>
          <w:sz w:val="16"/>
          <w:szCs w:val="16"/>
        </w:rPr>
        <w:t xml:space="preserve">Рис. 2 Схема установки </w:t>
      </w:r>
      <w:proofErr w:type="spellStart"/>
      <w:r>
        <w:rPr>
          <w:rFonts w:ascii="Arial" w:hAnsi="Arial" w:cs="Arial"/>
          <w:sz w:val="16"/>
          <w:szCs w:val="16"/>
        </w:rPr>
        <w:t>шинопровода</w:t>
      </w:r>
      <w:proofErr w:type="spellEnd"/>
      <w:r>
        <w:rPr>
          <w:rFonts w:ascii="Arial" w:hAnsi="Arial" w:cs="Arial"/>
          <w:sz w:val="16"/>
          <w:szCs w:val="16"/>
        </w:rPr>
        <w:t xml:space="preserve"> </w:t>
      </w:r>
      <w:r>
        <w:rPr>
          <w:rFonts w:ascii="Arial" w:hAnsi="Arial" w:cs="Arial"/>
          <w:sz w:val="16"/>
          <w:szCs w:val="16"/>
          <w:lang w:val="en-US"/>
        </w:rPr>
        <w:t>CABM</w:t>
      </w:r>
      <w:r>
        <w:rPr>
          <w:rFonts w:ascii="Arial" w:hAnsi="Arial" w:cs="Arial"/>
          <w:sz w:val="16"/>
          <w:szCs w:val="16"/>
        </w:rPr>
        <w:t xml:space="preserve">1001 </w:t>
      </w:r>
    </w:p>
    <w:p w:rsidR="00521479"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Подключение</w:t>
      </w:r>
      <w:r w:rsidR="009E1C23">
        <w:rPr>
          <w:rFonts w:ascii="Arial" w:hAnsi="Arial" w:cs="Arial"/>
          <w:b/>
          <w:sz w:val="16"/>
          <w:szCs w:val="16"/>
          <w:lang w:val="en-US"/>
        </w:rPr>
        <w:t xml:space="preserve"> </w:t>
      </w:r>
      <w:r w:rsidR="009E1C23">
        <w:rPr>
          <w:rFonts w:ascii="Arial" w:hAnsi="Arial" w:cs="Arial"/>
          <w:b/>
          <w:sz w:val="16"/>
          <w:szCs w:val="16"/>
        </w:rPr>
        <w:t>светильника</w:t>
      </w:r>
      <w:r w:rsidRPr="009037A3">
        <w:rPr>
          <w:rFonts w:ascii="Arial" w:hAnsi="Arial" w:cs="Arial"/>
          <w:b/>
          <w:sz w:val="16"/>
          <w:szCs w:val="16"/>
        </w:rPr>
        <w:t>.</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p>
    <w:p w:rsidR="00A43E12" w:rsidRPr="009E1C23" w:rsidRDefault="009E1C23" w:rsidP="009E1C23">
      <w:pPr>
        <w:pStyle w:val="a3"/>
        <w:numPr>
          <w:ilvl w:val="0"/>
          <w:numId w:val="4"/>
        </w:numPr>
        <w:spacing w:after="0"/>
        <w:jc w:val="both"/>
        <w:rPr>
          <w:rFonts w:ascii="Arial" w:hAnsi="Arial" w:cs="Arial"/>
          <w:sz w:val="16"/>
          <w:szCs w:val="16"/>
        </w:rPr>
      </w:pPr>
      <w:r>
        <w:rPr>
          <w:rFonts w:ascii="Arial" w:hAnsi="Arial" w:cs="Arial"/>
          <w:sz w:val="16"/>
          <w:szCs w:val="16"/>
        </w:rPr>
        <w:t xml:space="preserve">Убедитесь, что питание </w:t>
      </w:r>
      <w:proofErr w:type="spellStart"/>
      <w:r>
        <w:rPr>
          <w:rFonts w:ascii="Arial" w:hAnsi="Arial" w:cs="Arial"/>
          <w:sz w:val="16"/>
          <w:szCs w:val="16"/>
        </w:rPr>
        <w:t>шинопровода</w:t>
      </w:r>
      <w:proofErr w:type="spellEnd"/>
      <w:r>
        <w:rPr>
          <w:rFonts w:ascii="Arial" w:hAnsi="Arial" w:cs="Arial"/>
          <w:sz w:val="16"/>
          <w:szCs w:val="16"/>
        </w:rPr>
        <w:t xml:space="preserve"> отключено.</w:t>
      </w:r>
    </w:p>
    <w:p w:rsidR="007E5343" w:rsidRDefault="007E5343" w:rsidP="00C61679">
      <w:pPr>
        <w:pStyle w:val="a3"/>
        <w:numPr>
          <w:ilvl w:val="0"/>
          <w:numId w:val="4"/>
        </w:numPr>
        <w:spacing w:after="0"/>
        <w:jc w:val="both"/>
        <w:rPr>
          <w:rFonts w:ascii="Arial" w:hAnsi="Arial" w:cs="Arial"/>
          <w:sz w:val="16"/>
          <w:szCs w:val="16"/>
        </w:rPr>
      </w:pPr>
      <w:r>
        <w:rPr>
          <w:rFonts w:ascii="Arial" w:hAnsi="Arial" w:cs="Arial"/>
          <w:sz w:val="16"/>
          <w:szCs w:val="16"/>
        </w:rPr>
        <w:t>Открутите корпус/плафон светильника, вставьте лампу в светильник и закрутите корпус/плафон светильника обратно.</w:t>
      </w:r>
    </w:p>
    <w:p w:rsidR="00B42CFF" w:rsidRPr="009037A3" w:rsidRDefault="009E1C23" w:rsidP="00C61679">
      <w:pPr>
        <w:pStyle w:val="a3"/>
        <w:numPr>
          <w:ilvl w:val="0"/>
          <w:numId w:val="4"/>
        </w:numPr>
        <w:spacing w:after="0"/>
        <w:jc w:val="both"/>
        <w:rPr>
          <w:rFonts w:ascii="Arial" w:hAnsi="Arial" w:cs="Arial"/>
          <w:sz w:val="16"/>
          <w:szCs w:val="16"/>
        </w:rPr>
      </w:pPr>
      <w:r>
        <w:rPr>
          <w:rFonts w:ascii="Arial" w:hAnsi="Arial" w:cs="Arial"/>
          <w:sz w:val="16"/>
          <w:szCs w:val="16"/>
        </w:rPr>
        <w:t xml:space="preserve">Вставьте адаптер светильника в </w:t>
      </w:r>
      <w:proofErr w:type="spellStart"/>
      <w:r>
        <w:rPr>
          <w:rFonts w:ascii="Arial" w:hAnsi="Arial" w:cs="Arial"/>
          <w:sz w:val="16"/>
          <w:szCs w:val="16"/>
        </w:rPr>
        <w:t>шинопровод</w:t>
      </w:r>
      <w:proofErr w:type="spellEnd"/>
      <w:r>
        <w:rPr>
          <w:rFonts w:ascii="Arial" w:hAnsi="Arial" w:cs="Arial"/>
          <w:sz w:val="16"/>
          <w:szCs w:val="16"/>
        </w:rPr>
        <w:t xml:space="preserve"> до щелчков и убедитесь, что он надежно зафиксирован.</w:t>
      </w:r>
    </w:p>
    <w:p w:rsidR="00C61679"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Включите питание.</w:t>
      </w:r>
    </w:p>
    <w:p w:rsidR="009E1C23" w:rsidRPr="009037A3" w:rsidRDefault="009E1C23" w:rsidP="00C61679">
      <w:pPr>
        <w:pStyle w:val="a3"/>
        <w:numPr>
          <w:ilvl w:val="0"/>
          <w:numId w:val="4"/>
        </w:numPr>
        <w:spacing w:after="0"/>
        <w:jc w:val="both"/>
        <w:rPr>
          <w:rFonts w:ascii="Arial" w:hAnsi="Arial" w:cs="Arial"/>
          <w:sz w:val="16"/>
          <w:szCs w:val="16"/>
        </w:rPr>
      </w:pPr>
      <w:r>
        <w:rPr>
          <w:rFonts w:ascii="Arial" w:hAnsi="Arial" w:cs="Arial"/>
          <w:sz w:val="16"/>
          <w:szCs w:val="16"/>
        </w:rPr>
        <w:t>Для извлечения светильника</w:t>
      </w:r>
      <w:r w:rsidR="00700B9E">
        <w:rPr>
          <w:rFonts w:ascii="Arial" w:hAnsi="Arial" w:cs="Arial"/>
          <w:sz w:val="16"/>
          <w:szCs w:val="16"/>
        </w:rPr>
        <w:t xml:space="preserve"> отключите питание </w:t>
      </w:r>
      <w:proofErr w:type="spellStart"/>
      <w:r w:rsidR="00700B9E">
        <w:rPr>
          <w:rFonts w:ascii="Arial" w:hAnsi="Arial" w:cs="Arial"/>
          <w:sz w:val="16"/>
          <w:szCs w:val="16"/>
        </w:rPr>
        <w:t>шинопровода</w:t>
      </w:r>
      <w:proofErr w:type="spellEnd"/>
      <w:r w:rsidR="00700B9E">
        <w:rPr>
          <w:rFonts w:ascii="Arial" w:hAnsi="Arial" w:cs="Arial"/>
          <w:sz w:val="16"/>
          <w:szCs w:val="16"/>
        </w:rPr>
        <w:t>,</w:t>
      </w:r>
      <w:r>
        <w:rPr>
          <w:rFonts w:ascii="Arial" w:hAnsi="Arial" w:cs="Arial"/>
          <w:sz w:val="16"/>
          <w:szCs w:val="16"/>
        </w:rPr>
        <w:t xml:space="preserve"> возьмитесь за </w:t>
      </w:r>
      <w:r w:rsidR="00700B9E">
        <w:rPr>
          <w:rFonts w:ascii="Arial" w:hAnsi="Arial" w:cs="Arial"/>
          <w:sz w:val="16"/>
          <w:szCs w:val="16"/>
        </w:rPr>
        <w:t xml:space="preserve">корпус </w:t>
      </w:r>
      <w:r>
        <w:rPr>
          <w:rFonts w:ascii="Arial" w:hAnsi="Arial" w:cs="Arial"/>
          <w:sz w:val="16"/>
          <w:szCs w:val="16"/>
        </w:rPr>
        <w:t xml:space="preserve">светильника, </w:t>
      </w:r>
      <w:r w:rsidR="00700B9E">
        <w:rPr>
          <w:rFonts w:ascii="Arial" w:hAnsi="Arial" w:cs="Arial"/>
          <w:sz w:val="16"/>
          <w:szCs w:val="16"/>
        </w:rPr>
        <w:t>и слегка покачивая</w:t>
      </w:r>
      <w:r>
        <w:rPr>
          <w:rFonts w:ascii="Arial" w:hAnsi="Arial" w:cs="Arial"/>
          <w:sz w:val="16"/>
          <w:szCs w:val="16"/>
        </w:rPr>
        <w:t xml:space="preserve"> потяните в сторону от </w:t>
      </w:r>
      <w:proofErr w:type="spellStart"/>
      <w:r>
        <w:rPr>
          <w:rFonts w:ascii="Arial" w:hAnsi="Arial" w:cs="Arial"/>
          <w:sz w:val="16"/>
          <w:szCs w:val="16"/>
        </w:rPr>
        <w:t>шинопровода</w:t>
      </w:r>
      <w:proofErr w:type="spellEnd"/>
      <w:r>
        <w:rPr>
          <w:rFonts w:ascii="Arial" w:hAnsi="Arial" w:cs="Arial"/>
          <w:sz w:val="16"/>
          <w:szCs w:val="16"/>
        </w:rPr>
        <w:t>.</w:t>
      </w:r>
    </w:p>
    <w:p w:rsidR="00F616B5" w:rsidRPr="009037A3" w:rsidRDefault="00F616B5"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Техническое обслуживание</w:t>
      </w:r>
    </w:p>
    <w:p w:rsidR="00F616B5" w:rsidRPr="009037A3"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 xml:space="preserve">Обслуживание светильника проводить только </w:t>
      </w:r>
      <w:r w:rsidR="00B544C8" w:rsidRPr="009037A3">
        <w:rPr>
          <w:rFonts w:ascii="Arial" w:hAnsi="Arial" w:cs="Arial"/>
          <w:sz w:val="16"/>
          <w:szCs w:val="16"/>
        </w:rPr>
        <w:t>при отключенном</w:t>
      </w:r>
      <w:r w:rsidRPr="009037A3">
        <w:rPr>
          <w:rFonts w:ascii="Arial" w:hAnsi="Arial" w:cs="Arial"/>
          <w:sz w:val="16"/>
          <w:szCs w:val="16"/>
        </w:rPr>
        <w:t xml:space="preserve"> электропитании.</w:t>
      </w:r>
    </w:p>
    <w:p w:rsidR="00F616B5" w:rsidRPr="009037A3"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Протирку от пыли корпуса и оптического блока светильника осуществлять</w:t>
      </w:r>
      <w:r w:rsidR="000E6ADD" w:rsidRPr="009037A3">
        <w:rPr>
          <w:rFonts w:ascii="Arial" w:hAnsi="Arial" w:cs="Arial"/>
          <w:sz w:val="16"/>
          <w:szCs w:val="16"/>
        </w:rPr>
        <w:t xml:space="preserve"> сухой</w:t>
      </w:r>
      <w:r w:rsidRPr="009037A3">
        <w:rPr>
          <w:rFonts w:ascii="Arial" w:hAnsi="Arial" w:cs="Arial"/>
          <w:sz w:val="16"/>
          <w:szCs w:val="16"/>
        </w:rPr>
        <w:t xml:space="preserve"> мягкой тканью по мере загрязнения.</w:t>
      </w:r>
    </w:p>
    <w:p w:rsidR="00880B91" w:rsidRPr="009037A3" w:rsidRDefault="00880B91"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Замену ламп осуществлять по мере необходимости.</w:t>
      </w:r>
    </w:p>
    <w:p w:rsidR="00B42CFF" w:rsidRPr="009037A3" w:rsidRDefault="00880B91"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Меры предосторожности</w:t>
      </w:r>
    </w:p>
    <w:p w:rsidR="00700B9E" w:rsidRDefault="005765D1" w:rsidP="00700B9E">
      <w:pPr>
        <w:pStyle w:val="a3"/>
        <w:numPr>
          <w:ilvl w:val="1"/>
          <w:numId w:val="24"/>
        </w:numPr>
        <w:spacing w:after="0"/>
        <w:jc w:val="both"/>
        <w:rPr>
          <w:rFonts w:ascii="Arial" w:hAnsi="Arial" w:cs="Arial"/>
          <w:sz w:val="16"/>
          <w:szCs w:val="16"/>
        </w:rPr>
      </w:pPr>
      <w:r w:rsidRPr="00700B9E">
        <w:rPr>
          <w:rFonts w:ascii="Arial" w:hAnsi="Arial" w:cs="Arial"/>
          <w:sz w:val="16"/>
          <w:szCs w:val="16"/>
        </w:rPr>
        <w:t>Для подключения и установки светильника</w:t>
      </w:r>
      <w:r w:rsidR="00B42CFF" w:rsidRPr="00700B9E">
        <w:rPr>
          <w:rFonts w:ascii="Arial" w:hAnsi="Arial" w:cs="Arial"/>
          <w:sz w:val="16"/>
          <w:szCs w:val="16"/>
        </w:rPr>
        <w:t xml:space="preserve"> допускаются лица</w:t>
      </w:r>
      <w:r w:rsidRPr="00700B9E">
        <w:rPr>
          <w:rFonts w:ascii="Arial" w:hAnsi="Arial" w:cs="Arial"/>
          <w:sz w:val="16"/>
          <w:szCs w:val="16"/>
        </w:rPr>
        <w:t>,</w:t>
      </w:r>
      <w:r w:rsidR="00B42CFF" w:rsidRPr="00700B9E">
        <w:rPr>
          <w:rFonts w:ascii="Arial" w:hAnsi="Arial" w:cs="Arial"/>
          <w:sz w:val="16"/>
          <w:szCs w:val="16"/>
        </w:rPr>
        <w:t xml:space="preserve"> имеющие </w:t>
      </w:r>
      <w:r w:rsidRPr="00700B9E">
        <w:rPr>
          <w:rFonts w:ascii="Arial" w:hAnsi="Arial" w:cs="Arial"/>
          <w:sz w:val="16"/>
          <w:szCs w:val="16"/>
        </w:rPr>
        <w:t>соответствующую квалификацию и допуск для такого вида работы. Обратитесь к квалифицированному электрику</w:t>
      </w:r>
      <w:r w:rsidR="00B42CFF" w:rsidRPr="00700B9E">
        <w:rPr>
          <w:rFonts w:ascii="Arial" w:hAnsi="Arial" w:cs="Arial"/>
          <w:sz w:val="16"/>
          <w:szCs w:val="16"/>
        </w:rPr>
        <w:t>.</w:t>
      </w:r>
    </w:p>
    <w:p w:rsidR="00700B9E" w:rsidRPr="00700B9E" w:rsidRDefault="00594C10" w:rsidP="00700B9E">
      <w:pPr>
        <w:pStyle w:val="a3"/>
        <w:numPr>
          <w:ilvl w:val="1"/>
          <w:numId w:val="24"/>
        </w:numPr>
        <w:spacing w:after="0"/>
        <w:jc w:val="both"/>
        <w:rPr>
          <w:rFonts w:ascii="Arial" w:hAnsi="Arial" w:cs="Arial"/>
          <w:sz w:val="16"/>
          <w:szCs w:val="16"/>
        </w:rPr>
      </w:pPr>
      <w:r w:rsidRPr="00700B9E">
        <w:rPr>
          <w:rFonts w:ascii="Arial" w:hAnsi="Arial" w:cs="Arial"/>
          <w:b/>
          <w:sz w:val="16"/>
          <w:szCs w:val="16"/>
        </w:rPr>
        <w:t>Все работы со светильником</w:t>
      </w:r>
      <w:r w:rsidR="009C0105" w:rsidRPr="00700B9E">
        <w:rPr>
          <w:rFonts w:ascii="Arial" w:hAnsi="Arial" w:cs="Arial"/>
          <w:b/>
          <w:sz w:val="16"/>
          <w:szCs w:val="16"/>
        </w:rPr>
        <w:t xml:space="preserve">, а также все монтажные, либо демонтажные работы с </w:t>
      </w:r>
      <w:proofErr w:type="spellStart"/>
      <w:r w:rsidR="009C0105" w:rsidRPr="00700B9E">
        <w:rPr>
          <w:rFonts w:ascii="Arial" w:hAnsi="Arial" w:cs="Arial"/>
          <w:b/>
          <w:sz w:val="16"/>
          <w:szCs w:val="16"/>
        </w:rPr>
        <w:t>шинопроводом</w:t>
      </w:r>
      <w:proofErr w:type="spellEnd"/>
      <w:r w:rsidR="009C0105" w:rsidRPr="00700B9E">
        <w:rPr>
          <w:rFonts w:ascii="Arial" w:hAnsi="Arial" w:cs="Arial"/>
          <w:b/>
          <w:sz w:val="16"/>
          <w:szCs w:val="16"/>
        </w:rPr>
        <w:t>,</w:t>
      </w:r>
      <w:r w:rsidRPr="00700B9E">
        <w:rPr>
          <w:rFonts w:ascii="Arial" w:hAnsi="Arial" w:cs="Arial"/>
          <w:b/>
          <w:sz w:val="16"/>
          <w:szCs w:val="16"/>
        </w:rPr>
        <w:t xml:space="preserve"> выполняются только при отключенном напряжении питания</w:t>
      </w:r>
      <w:r w:rsidR="009C0105" w:rsidRPr="00700B9E">
        <w:rPr>
          <w:rFonts w:ascii="Arial" w:hAnsi="Arial" w:cs="Arial"/>
          <w:b/>
          <w:sz w:val="16"/>
          <w:szCs w:val="16"/>
        </w:rPr>
        <w:t>!!!</w:t>
      </w:r>
    </w:p>
    <w:p w:rsidR="00700B9E" w:rsidRDefault="00D616BD" w:rsidP="00700B9E">
      <w:pPr>
        <w:pStyle w:val="a3"/>
        <w:numPr>
          <w:ilvl w:val="1"/>
          <w:numId w:val="24"/>
        </w:numPr>
        <w:spacing w:after="0"/>
        <w:jc w:val="both"/>
        <w:rPr>
          <w:rFonts w:ascii="Arial" w:hAnsi="Arial" w:cs="Arial"/>
          <w:sz w:val="16"/>
          <w:szCs w:val="16"/>
        </w:rPr>
      </w:pPr>
      <w:r w:rsidRPr="00700B9E">
        <w:rPr>
          <w:rFonts w:ascii="Arial" w:hAnsi="Arial" w:cs="Arial"/>
          <w:sz w:val="16"/>
          <w:szCs w:val="16"/>
        </w:rPr>
        <w:t>Не используйте в светильниках лампы с мощностью, превышающей указанную в данной инструкции.</w:t>
      </w:r>
    </w:p>
    <w:p w:rsidR="00700B9E" w:rsidRDefault="00B42CFF" w:rsidP="00700B9E">
      <w:pPr>
        <w:pStyle w:val="a3"/>
        <w:numPr>
          <w:ilvl w:val="1"/>
          <w:numId w:val="24"/>
        </w:numPr>
        <w:spacing w:after="0"/>
        <w:jc w:val="both"/>
        <w:rPr>
          <w:rFonts w:ascii="Arial" w:hAnsi="Arial" w:cs="Arial"/>
          <w:sz w:val="16"/>
          <w:szCs w:val="16"/>
        </w:rPr>
      </w:pPr>
      <w:r w:rsidRPr="00700B9E">
        <w:rPr>
          <w:rFonts w:ascii="Arial" w:hAnsi="Arial" w:cs="Arial"/>
          <w:sz w:val="16"/>
          <w:szCs w:val="16"/>
        </w:rPr>
        <w:t>Изделие предназначено для использования только внутри помещений.</w:t>
      </w:r>
    </w:p>
    <w:p w:rsidR="00700B9E" w:rsidRDefault="00594C10" w:rsidP="00700B9E">
      <w:pPr>
        <w:pStyle w:val="a3"/>
        <w:numPr>
          <w:ilvl w:val="1"/>
          <w:numId w:val="24"/>
        </w:numPr>
        <w:spacing w:after="0"/>
        <w:jc w:val="both"/>
        <w:rPr>
          <w:rFonts w:ascii="Arial" w:hAnsi="Arial" w:cs="Arial"/>
          <w:sz w:val="16"/>
          <w:szCs w:val="16"/>
        </w:rPr>
      </w:pPr>
      <w:r w:rsidRPr="00700B9E">
        <w:rPr>
          <w:rFonts w:ascii="Arial" w:hAnsi="Arial" w:cs="Arial"/>
          <w:sz w:val="16"/>
          <w:szCs w:val="16"/>
        </w:rPr>
        <w:t>Запрещена эксплуатация светильника при поврежденной изоляции питающего кабеля</w:t>
      </w:r>
      <w:r w:rsidR="000E6ADD" w:rsidRPr="00700B9E">
        <w:rPr>
          <w:rFonts w:ascii="Arial" w:hAnsi="Arial" w:cs="Arial"/>
          <w:sz w:val="16"/>
          <w:szCs w:val="16"/>
        </w:rPr>
        <w:t>.</w:t>
      </w:r>
    </w:p>
    <w:p w:rsidR="00700B9E" w:rsidRDefault="009C0105" w:rsidP="00700B9E">
      <w:pPr>
        <w:pStyle w:val="a3"/>
        <w:numPr>
          <w:ilvl w:val="1"/>
          <w:numId w:val="24"/>
        </w:numPr>
        <w:spacing w:after="0"/>
        <w:jc w:val="both"/>
        <w:rPr>
          <w:rFonts w:ascii="Arial" w:hAnsi="Arial" w:cs="Arial"/>
          <w:sz w:val="16"/>
          <w:szCs w:val="16"/>
        </w:rPr>
      </w:pPr>
      <w:r w:rsidRPr="00700B9E">
        <w:rPr>
          <w:rFonts w:ascii="Arial" w:hAnsi="Arial" w:cs="Arial"/>
          <w:sz w:val="16"/>
          <w:szCs w:val="16"/>
        </w:rPr>
        <w:t xml:space="preserve">Запрещена эксплуатация </w:t>
      </w:r>
      <w:proofErr w:type="spellStart"/>
      <w:r w:rsidRPr="00700B9E">
        <w:rPr>
          <w:rFonts w:ascii="Arial" w:hAnsi="Arial" w:cs="Arial"/>
          <w:sz w:val="16"/>
          <w:szCs w:val="16"/>
        </w:rPr>
        <w:t>шинопровода</w:t>
      </w:r>
      <w:proofErr w:type="spellEnd"/>
      <w:r w:rsidRPr="00700B9E">
        <w:rPr>
          <w:rFonts w:ascii="Arial" w:hAnsi="Arial" w:cs="Arial"/>
          <w:sz w:val="16"/>
          <w:szCs w:val="16"/>
        </w:rPr>
        <w:t xml:space="preserve"> при поврежденной изоляции питающего кабеля, поврежденным корпусом или токоведущих частей.</w:t>
      </w:r>
    </w:p>
    <w:p w:rsidR="00700B9E" w:rsidRDefault="009C0105" w:rsidP="00700B9E">
      <w:pPr>
        <w:pStyle w:val="a3"/>
        <w:numPr>
          <w:ilvl w:val="1"/>
          <w:numId w:val="24"/>
        </w:numPr>
        <w:spacing w:after="0"/>
        <w:jc w:val="both"/>
        <w:rPr>
          <w:rFonts w:ascii="Arial" w:hAnsi="Arial" w:cs="Arial"/>
          <w:sz w:val="16"/>
          <w:szCs w:val="16"/>
        </w:rPr>
      </w:pPr>
      <w:r w:rsidRPr="00700B9E">
        <w:rPr>
          <w:rFonts w:ascii="Arial" w:hAnsi="Arial" w:cs="Arial"/>
          <w:b/>
          <w:sz w:val="16"/>
          <w:szCs w:val="16"/>
        </w:rPr>
        <w:t xml:space="preserve">При использовании </w:t>
      </w:r>
      <w:proofErr w:type="spellStart"/>
      <w:r w:rsidRPr="00700B9E">
        <w:rPr>
          <w:rFonts w:ascii="Arial" w:hAnsi="Arial" w:cs="Arial"/>
          <w:b/>
          <w:sz w:val="16"/>
          <w:szCs w:val="16"/>
        </w:rPr>
        <w:t>шинопроводов</w:t>
      </w:r>
      <w:proofErr w:type="spellEnd"/>
      <w:r w:rsidRPr="00700B9E">
        <w:rPr>
          <w:rFonts w:ascii="Arial" w:hAnsi="Arial" w:cs="Arial"/>
          <w:b/>
          <w:sz w:val="16"/>
          <w:szCs w:val="16"/>
        </w:rPr>
        <w:t>, не превышайте токовую нагрузку в 16А</w:t>
      </w:r>
      <w:r w:rsidRPr="00700B9E">
        <w:rPr>
          <w:rFonts w:ascii="Arial" w:hAnsi="Arial" w:cs="Arial"/>
          <w:sz w:val="16"/>
          <w:szCs w:val="16"/>
        </w:rPr>
        <w:t>.</w:t>
      </w:r>
    </w:p>
    <w:p w:rsidR="00700B9E" w:rsidRDefault="00C7488C" w:rsidP="00700B9E">
      <w:pPr>
        <w:pStyle w:val="a3"/>
        <w:numPr>
          <w:ilvl w:val="1"/>
          <w:numId w:val="24"/>
        </w:numPr>
        <w:spacing w:after="0"/>
        <w:jc w:val="both"/>
        <w:rPr>
          <w:rFonts w:ascii="Arial" w:hAnsi="Arial" w:cs="Arial"/>
          <w:sz w:val="16"/>
          <w:szCs w:val="16"/>
        </w:rPr>
      </w:pPr>
      <w:r w:rsidRPr="00700B9E">
        <w:rPr>
          <w:rFonts w:ascii="Arial" w:hAnsi="Arial" w:cs="Arial"/>
          <w:sz w:val="16"/>
          <w:szCs w:val="16"/>
        </w:rPr>
        <w:t xml:space="preserve">Не допускать локальной перегрузки </w:t>
      </w:r>
      <w:proofErr w:type="spellStart"/>
      <w:r w:rsidRPr="00700B9E">
        <w:rPr>
          <w:rFonts w:ascii="Arial" w:hAnsi="Arial" w:cs="Arial"/>
          <w:sz w:val="16"/>
          <w:szCs w:val="16"/>
        </w:rPr>
        <w:t>шинопровода</w:t>
      </w:r>
      <w:proofErr w:type="spellEnd"/>
      <w:r w:rsidRPr="00700B9E">
        <w:rPr>
          <w:rFonts w:ascii="Arial" w:hAnsi="Arial" w:cs="Arial"/>
          <w:sz w:val="16"/>
          <w:szCs w:val="16"/>
        </w:rPr>
        <w:t xml:space="preserve"> светильниками, это может привести к скручиванию механической конструкции, появлению гула или механическому повреждению </w:t>
      </w:r>
      <w:proofErr w:type="spellStart"/>
      <w:r w:rsidRPr="00700B9E">
        <w:rPr>
          <w:rFonts w:ascii="Arial" w:hAnsi="Arial" w:cs="Arial"/>
          <w:sz w:val="16"/>
          <w:szCs w:val="16"/>
        </w:rPr>
        <w:t>шинопровода</w:t>
      </w:r>
      <w:proofErr w:type="spellEnd"/>
      <w:r w:rsidRPr="00700B9E">
        <w:rPr>
          <w:rFonts w:ascii="Arial" w:hAnsi="Arial" w:cs="Arial"/>
          <w:sz w:val="16"/>
          <w:szCs w:val="16"/>
        </w:rPr>
        <w:t xml:space="preserve">. Максимальный рекомендованный вес нагрузки на 1м </w:t>
      </w:r>
      <w:proofErr w:type="spellStart"/>
      <w:r w:rsidRPr="00700B9E">
        <w:rPr>
          <w:rFonts w:ascii="Arial" w:hAnsi="Arial" w:cs="Arial"/>
          <w:sz w:val="16"/>
          <w:szCs w:val="16"/>
        </w:rPr>
        <w:t>шинопровода</w:t>
      </w:r>
      <w:proofErr w:type="spellEnd"/>
      <w:r w:rsidRPr="00700B9E">
        <w:rPr>
          <w:rFonts w:ascii="Arial" w:hAnsi="Arial" w:cs="Arial"/>
          <w:sz w:val="16"/>
          <w:szCs w:val="16"/>
        </w:rPr>
        <w:t xml:space="preserve"> не более 5 кг.</w:t>
      </w:r>
    </w:p>
    <w:p w:rsidR="00700B9E" w:rsidRDefault="00594C10" w:rsidP="00700B9E">
      <w:pPr>
        <w:pStyle w:val="a3"/>
        <w:numPr>
          <w:ilvl w:val="1"/>
          <w:numId w:val="24"/>
        </w:numPr>
        <w:spacing w:after="0"/>
        <w:jc w:val="both"/>
        <w:rPr>
          <w:rFonts w:ascii="Arial" w:hAnsi="Arial" w:cs="Arial"/>
          <w:sz w:val="16"/>
          <w:szCs w:val="16"/>
        </w:rPr>
      </w:pPr>
      <w:r w:rsidRPr="00700B9E">
        <w:rPr>
          <w:rFonts w:ascii="Arial" w:hAnsi="Arial" w:cs="Arial"/>
          <w:sz w:val="16"/>
          <w:szCs w:val="16"/>
        </w:rPr>
        <w:t>Запрещена эксплуатация светильника в помещениях с повышенным содержанием пыли или влаги</w:t>
      </w:r>
      <w:r w:rsidR="00BB4683" w:rsidRPr="00700B9E">
        <w:rPr>
          <w:rFonts w:ascii="Arial" w:hAnsi="Arial" w:cs="Arial"/>
          <w:sz w:val="16"/>
          <w:szCs w:val="16"/>
        </w:rPr>
        <w:t>.</w:t>
      </w:r>
    </w:p>
    <w:p w:rsidR="00700B9E" w:rsidRDefault="00B544C8" w:rsidP="00700B9E">
      <w:pPr>
        <w:pStyle w:val="a3"/>
        <w:numPr>
          <w:ilvl w:val="1"/>
          <w:numId w:val="24"/>
        </w:numPr>
        <w:spacing w:after="0"/>
        <w:jc w:val="both"/>
        <w:rPr>
          <w:rFonts w:ascii="Arial" w:hAnsi="Arial" w:cs="Arial"/>
          <w:sz w:val="16"/>
          <w:szCs w:val="16"/>
        </w:rPr>
      </w:pPr>
      <w:r w:rsidRPr="00700B9E">
        <w:rPr>
          <w:rFonts w:ascii="Arial" w:hAnsi="Arial" w:cs="Arial"/>
          <w:sz w:val="16"/>
          <w:szCs w:val="16"/>
        </w:rPr>
        <w:t xml:space="preserve">Устанавливать в светильники только </w:t>
      </w:r>
      <w:r w:rsidR="007B5901" w:rsidRPr="00700B9E">
        <w:rPr>
          <w:rFonts w:ascii="Arial" w:hAnsi="Arial" w:cs="Arial"/>
          <w:sz w:val="16"/>
          <w:szCs w:val="16"/>
        </w:rPr>
        <w:t>лампы,</w:t>
      </w:r>
      <w:r w:rsidRPr="00700B9E">
        <w:rPr>
          <w:rFonts w:ascii="Arial" w:hAnsi="Arial" w:cs="Arial"/>
          <w:sz w:val="16"/>
          <w:szCs w:val="16"/>
        </w:rPr>
        <w:t xml:space="preserve"> соответствующие маркировке светильника и инструкции по эксплуатации.</w:t>
      </w:r>
    </w:p>
    <w:p w:rsidR="00ED343C" w:rsidRPr="00700B9E" w:rsidRDefault="00ED343C" w:rsidP="00700B9E">
      <w:pPr>
        <w:pStyle w:val="a3"/>
        <w:numPr>
          <w:ilvl w:val="1"/>
          <w:numId w:val="24"/>
        </w:numPr>
        <w:spacing w:after="0"/>
        <w:jc w:val="both"/>
        <w:rPr>
          <w:rFonts w:ascii="Arial" w:hAnsi="Arial" w:cs="Arial"/>
          <w:sz w:val="16"/>
          <w:szCs w:val="16"/>
        </w:rPr>
      </w:pPr>
      <w:r w:rsidRPr="00700B9E">
        <w:rPr>
          <w:rFonts w:ascii="Arial" w:hAnsi="Arial" w:cs="Arial"/>
          <w:sz w:val="16"/>
          <w:szCs w:val="16"/>
        </w:rPr>
        <w:t>Радиоактивные и ядовитые вещества в состав светильника не входят.</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 xml:space="preserve">Характерные неисправности и </w:t>
      </w:r>
      <w:r w:rsidR="00F616B5" w:rsidRPr="009037A3">
        <w:rPr>
          <w:rFonts w:ascii="Arial" w:hAnsi="Arial" w:cs="Arial"/>
          <w:b/>
          <w:sz w:val="16"/>
          <w:szCs w:val="16"/>
        </w:rPr>
        <w:t>способы</w:t>
      </w:r>
      <w:r w:rsidRPr="009037A3">
        <w:rPr>
          <w:rFonts w:ascii="Arial" w:hAnsi="Arial" w:cs="Arial"/>
          <w:b/>
          <w:sz w:val="16"/>
          <w:szCs w:val="16"/>
        </w:rPr>
        <w:t xml:space="preserve"> их устранения</w:t>
      </w:r>
    </w:p>
    <w:tbl>
      <w:tblPr>
        <w:tblW w:w="5000" w:type="pct"/>
        <w:tblLook w:val="04A0" w:firstRow="1" w:lastRow="0" w:firstColumn="1" w:lastColumn="0" w:noHBand="0" w:noVBand="1"/>
      </w:tblPr>
      <w:tblGrid>
        <w:gridCol w:w="3643"/>
        <w:gridCol w:w="2311"/>
        <w:gridCol w:w="4502"/>
      </w:tblGrid>
      <w:tr w:rsidR="00B42CFF" w:rsidRPr="009037A3" w:rsidTr="00E64A41">
        <w:tc>
          <w:tcPr>
            <w:tcW w:w="1742" w:type="pct"/>
            <w:tcBorders>
              <w:top w:val="single" w:sz="4" w:space="0" w:color="000000"/>
              <w:left w:val="single" w:sz="4" w:space="0" w:color="000000"/>
              <w:bottom w:val="single" w:sz="4" w:space="0" w:color="000000"/>
              <w:right w:val="nil"/>
            </w:tcBorders>
            <w:vAlign w:val="center"/>
            <w:hideMark/>
          </w:tcPr>
          <w:p w:rsidR="00B42CFF" w:rsidRPr="009037A3" w:rsidRDefault="00B42CFF" w:rsidP="00C61679">
            <w:pPr>
              <w:spacing w:after="0"/>
              <w:rPr>
                <w:rFonts w:ascii="Arial" w:eastAsia="Times New Roman" w:hAnsi="Arial" w:cs="Arial"/>
                <w:b/>
                <w:sz w:val="16"/>
                <w:szCs w:val="16"/>
              </w:rPr>
            </w:pPr>
            <w:r w:rsidRPr="009037A3">
              <w:rPr>
                <w:rFonts w:ascii="Arial" w:eastAsia="Times New Roman" w:hAnsi="Arial" w:cs="Arial"/>
                <w:b/>
                <w:sz w:val="16"/>
                <w:szCs w:val="16"/>
              </w:rPr>
              <w:lastRenderedPageBreak/>
              <w:t>Внешние проявления и дополнительные признаки неисправности</w:t>
            </w:r>
          </w:p>
        </w:tc>
        <w:tc>
          <w:tcPr>
            <w:tcW w:w="1105" w:type="pct"/>
            <w:tcBorders>
              <w:top w:val="single" w:sz="4" w:space="0" w:color="000000"/>
              <w:left w:val="single" w:sz="4" w:space="0" w:color="000000"/>
              <w:bottom w:val="single" w:sz="4" w:space="0" w:color="000000"/>
              <w:right w:val="nil"/>
            </w:tcBorders>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Вероятная причина</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Метод устранения</w:t>
            </w:r>
          </w:p>
        </w:tc>
      </w:tr>
      <w:tr w:rsidR="00AE591E" w:rsidRPr="009037A3" w:rsidTr="00762AA4">
        <w:trPr>
          <w:trHeight w:val="137"/>
        </w:trPr>
        <w:tc>
          <w:tcPr>
            <w:tcW w:w="1742" w:type="pct"/>
            <w:vMerge w:val="restart"/>
            <w:tcBorders>
              <w:top w:val="nil"/>
              <w:left w:val="single" w:sz="4" w:space="0" w:color="000000"/>
              <w:right w:val="nil"/>
            </w:tcBorders>
            <w:vAlign w:val="center"/>
            <w:hideMark/>
          </w:tcPr>
          <w:p w:rsidR="00AE591E" w:rsidRPr="009037A3" w:rsidRDefault="00AE591E" w:rsidP="00C61679">
            <w:pPr>
              <w:snapToGrid w:val="0"/>
              <w:spacing w:after="0"/>
              <w:rPr>
                <w:rFonts w:ascii="Arial" w:eastAsia="Times New Roman" w:hAnsi="Arial" w:cs="Arial"/>
                <w:sz w:val="16"/>
                <w:szCs w:val="16"/>
              </w:rPr>
            </w:pPr>
            <w:r w:rsidRPr="009037A3">
              <w:rPr>
                <w:rFonts w:ascii="Arial" w:eastAsia="Times New Roman" w:hAnsi="Arial" w:cs="Arial"/>
                <w:sz w:val="16"/>
                <w:szCs w:val="16"/>
              </w:rPr>
              <w:t xml:space="preserve">При включении </w:t>
            </w:r>
            <w:r w:rsidRPr="009037A3">
              <w:rPr>
                <w:rFonts w:ascii="Arial" w:hAnsi="Arial" w:cs="Arial"/>
                <w:sz w:val="16"/>
                <w:szCs w:val="16"/>
              </w:rPr>
              <w:t>питания</w:t>
            </w:r>
            <w:r w:rsidRPr="009037A3">
              <w:rPr>
                <w:rFonts w:ascii="Arial" w:eastAsia="Times New Roman" w:hAnsi="Arial" w:cs="Arial"/>
                <w:sz w:val="16"/>
                <w:szCs w:val="16"/>
              </w:rPr>
              <w:t xml:space="preserve"> </w:t>
            </w:r>
            <w:r w:rsidRPr="009037A3">
              <w:rPr>
                <w:rFonts w:ascii="Arial" w:hAnsi="Arial" w:cs="Arial"/>
                <w:sz w:val="16"/>
                <w:szCs w:val="16"/>
              </w:rPr>
              <w:t>светильник</w:t>
            </w:r>
            <w:r w:rsidRPr="009037A3">
              <w:rPr>
                <w:rFonts w:ascii="Arial" w:eastAsia="Times New Roman" w:hAnsi="Arial" w:cs="Arial"/>
                <w:sz w:val="16"/>
                <w:szCs w:val="16"/>
              </w:rPr>
              <w:t xml:space="preserve"> не </w:t>
            </w:r>
            <w:r w:rsidRPr="009037A3">
              <w:rPr>
                <w:rFonts w:ascii="Arial" w:hAnsi="Arial" w:cs="Arial"/>
                <w:sz w:val="16"/>
                <w:szCs w:val="16"/>
              </w:rPr>
              <w:t>работает</w:t>
            </w:r>
          </w:p>
        </w:tc>
        <w:tc>
          <w:tcPr>
            <w:tcW w:w="1105" w:type="pct"/>
            <w:tcBorders>
              <w:top w:val="nil"/>
              <w:left w:val="single" w:sz="4" w:space="0" w:color="000000"/>
              <w:bottom w:val="single" w:sz="4" w:space="0" w:color="000000"/>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Отсутствует напряжение в питающей сети</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Проверьте наличие напряжения питающей сети</w:t>
            </w:r>
            <w:r w:rsidRPr="009037A3">
              <w:rPr>
                <w:rFonts w:ascii="Arial" w:hAnsi="Arial" w:cs="Arial"/>
                <w:sz w:val="16"/>
                <w:szCs w:val="16"/>
              </w:rPr>
              <w:t xml:space="preserve"> и, при необходимости, устраните неисправность</w:t>
            </w:r>
          </w:p>
        </w:tc>
      </w:tr>
      <w:tr w:rsidR="00AE591E" w:rsidRPr="009037A3" w:rsidTr="00AE591E">
        <w:trPr>
          <w:trHeight w:val="137"/>
        </w:trPr>
        <w:tc>
          <w:tcPr>
            <w:tcW w:w="1742" w:type="pct"/>
            <w:vMerge/>
            <w:tcBorders>
              <w:left w:val="single" w:sz="4" w:space="0" w:color="000000"/>
              <w:right w:val="nil"/>
            </w:tcBorders>
            <w:vAlign w:val="center"/>
            <w:hideMark/>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nil"/>
              <w:left w:val="single" w:sz="4" w:space="0" w:color="000000"/>
              <w:bottom w:val="single" w:sz="4" w:space="0" w:color="000000"/>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Плохой контакт</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контакты в схеме подключения и устраните неисправность</w:t>
            </w:r>
          </w:p>
        </w:tc>
      </w:tr>
      <w:tr w:rsidR="00AE591E" w:rsidRPr="009037A3" w:rsidTr="00AE591E">
        <w:trPr>
          <w:trHeight w:val="188"/>
        </w:trPr>
        <w:tc>
          <w:tcPr>
            <w:tcW w:w="1742" w:type="pct"/>
            <w:vMerge/>
            <w:tcBorders>
              <w:left w:val="single" w:sz="4" w:space="0" w:color="000000"/>
              <w:right w:val="nil"/>
            </w:tcBorders>
            <w:vAlign w:val="center"/>
            <w:hideMark/>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single" w:sz="4" w:space="0" w:color="000000"/>
              <w:left w:val="single" w:sz="4" w:space="0" w:color="000000"/>
              <w:bottom w:val="single" w:sz="4" w:space="0" w:color="auto"/>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Поврежден питающий кабель</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целостность цепей и целостность изоляции</w:t>
            </w:r>
          </w:p>
        </w:tc>
      </w:tr>
      <w:tr w:rsidR="00AE591E" w:rsidRPr="009037A3" w:rsidTr="00AE591E">
        <w:trPr>
          <w:trHeight w:val="187"/>
        </w:trPr>
        <w:tc>
          <w:tcPr>
            <w:tcW w:w="1742" w:type="pct"/>
            <w:vMerge/>
            <w:tcBorders>
              <w:left w:val="single" w:sz="4" w:space="0" w:color="000000"/>
              <w:bottom w:val="single" w:sz="4" w:space="0" w:color="000000"/>
              <w:right w:val="nil"/>
            </w:tcBorders>
            <w:vAlign w:val="center"/>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single" w:sz="4" w:space="0" w:color="auto"/>
              <w:left w:val="single" w:sz="4" w:space="0" w:color="000000"/>
              <w:bottom w:val="single" w:sz="4" w:space="0" w:color="000000"/>
              <w:right w:val="nil"/>
            </w:tcBorders>
            <w:vAlign w:val="center"/>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Вышла из строя лампа</w:t>
            </w:r>
          </w:p>
        </w:tc>
        <w:tc>
          <w:tcPr>
            <w:tcW w:w="2153" w:type="pct"/>
            <w:tcBorders>
              <w:top w:val="single" w:sz="4" w:space="0" w:color="000000"/>
              <w:left w:val="single" w:sz="4" w:space="0" w:color="000000"/>
              <w:bottom w:val="single" w:sz="4" w:space="0" w:color="000000"/>
              <w:right w:val="single" w:sz="4" w:space="0" w:color="000000"/>
            </w:tcBorders>
            <w:vAlign w:val="center"/>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Замените лампу на новую</w:t>
            </w:r>
          </w:p>
        </w:tc>
      </w:tr>
    </w:tbl>
    <w:p w:rsidR="00F616B5" w:rsidRPr="009037A3" w:rsidRDefault="00F616B5" w:rsidP="00C61679">
      <w:pPr>
        <w:pStyle w:val="a3"/>
        <w:spacing w:after="0"/>
        <w:ind w:left="0"/>
        <w:jc w:val="both"/>
        <w:rPr>
          <w:rFonts w:ascii="Arial" w:hAnsi="Arial" w:cs="Arial"/>
          <w:sz w:val="16"/>
          <w:szCs w:val="16"/>
        </w:rPr>
      </w:pPr>
      <w:r w:rsidRPr="009037A3">
        <w:rPr>
          <w:rFonts w:ascii="Arial" w:hAnsi="Arial" w:cs="Arial"/>
          <w:sz w:val="16"/>
          <w:szCs w:val="16"/>
        </w:rPr>
        <w:t xml:space="preserve">Если после произведенных действий светильник не загорается, то дальнейший ремонт </w:t>
      </w:r>
      <w:r w:rsidR="00B544C8" w:rsidRPr="009037A3">
        <w:rPr>
          <w:rFonts w:ascii="Arial" w:hAnsi="Arial" w:cs="Arial"/>
          <w:sz w:val="16"/>
          <w:szCs w:val="16"/>
        </w:rPr>
        <w:t>нецелесообразен (</w:t>
      </w:r>
      <w:r w:rsidRPr="009037A3">
        <w:rPr>
          <w:rFonts w:ascii="Arial" w:hAnsi="Arial" w:cs="Arial"/>
          <w:sz w:val="16"/>
          <w:szCs w:val="16"/>
        </w:rPr>
        <w:t>неисправимый дефект). Обратитесь в место продажи светильника.</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Хранение</w:t>
      </w:r>
    </w:p>
    <w:p w:rsidR="000E6ADD" w:rsidRPr="009037A3" w:rsidRDefault="00056979" w:rsidP="00C61679">
      <w:pPr>
        <w:spacing w:after="0"/>
        <w:jc w:val="both"/>
        <w:rPr>
          <w:rFonts w:ascii="Arial" w:hAnsi="Arial" w:cs="Arial"/>
          <w:sz w:val="16"/>
          <w:szCs w:val="16"/>
        </w:rPr>
      </w:pPr>
      <w:r w:rsidRPr="009037A3">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Транспортировка</w:t>
      </w:r>
    </w:p>
    <w:p w:rsidR="00B42CFF" w:rsidRPr="009037A3" w:rsidRDefault="00B42CFF" w:rsidP="00C61679">
      <w:pPr>
        <w:spacing w:after="0"/>
        <w:jc w:val="both"/>
        <w:rPr>
          <w:rFonts w:ascii="Arial" w:hAnsi="Arial" w:cs="Arial"/>
          <w:sz w:val="16"/>
          <w:szCs w:val="16"/>
        </w:rPr>
      </w:pPr>
      <w:r w:rsidRPr="009037A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Утилизация</w:t>
      </w:r>
    </w:p>
    <w:p w:rsidR="00B42CFF" w:rsidRPr="009037A3" w:rsidRDefault="00B544C8" w:rsidP="00C61679">
      <w:pPr>
        <w:spacing w:after="0"/>
        <w:jc w:val="both"/>
        <w:rPr>
          <w:rFonts w:ascii="Arial" w:hAnsi="Arial" w:cs="Arial"/>
          <w:sz w:val="16"/>
          <w:szCs w:val="16"/>
        </w:rPr>
      </w:pPr>
      <w:r w:rsidRPr="009037A3">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t>Сертификация</w:t>
      </w:r>
    </w:p>
    <w:p w:rsidR="00056979" w:rsidRPr="009037A3" w:rsidRDefault="009037A3" w:rsidP="00AE591E">
      <w:pPr>
        <w:spacing w:after="0"/>
        <w:jc w:val="both"/>
        <w:rPr>
          <w:rFonts w:ascii="Arial" w:hAnsi="Arial" w:cs="Arial"/>
          <w:b/>
          <w:sz w:val="16"/>
          <w:szCs w:val="16"/>
        </w:rPr>
      </w:pPr>
      <w:r w:rsidRPr="009037A3">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t>Информация об изготовителе и дата производства</w:t>
      </w:r>
    </w:p>
    <w:p w:rsidR="009037A3" w:rsidRPr="00AE1F63" w:rsidRDefault="009037A3" w:rsidP="003F5E12">
      <w:pPr>
        <w:spacing w:after="0" w:line="240" w:lineRule="auto"/>
        <w:jc w:val="both"/>
        <w:rPr>
          <w:rFonts w:ascii="Arial" w:hAnsi="Arial" w:cs="Arial"/>
          <w:sz w:val="16"/>
          <w:szCs w:val="16"/>
        </w:rPr>
      </w:pPr>
      <w:r w:rsidRPr="009037A3">
        <w:rPr>
          <w:rFonts w:ascii="Arial" w:hAnsi="Arial" w:cs="Arial"/>
          <w:sz w:val="16"/>
          <w:szCs w:val="16"/>
        </w:rPr>
        <w:t xml:space="preserve">Сделано в Китае. </w:t>
      </w:r>
      <w:r w:rsidR="003F5E12" w:rsidRPr="003F5E12">
        <w:rPr>
          <w:rFonts w:ascii="Arial" w:hAnsi="Arial" w:cs="Arial"/>
          <w:sz w:val="16"/>
          <w:szCs w:val="16"/>
        </w:rPr>
        <w:t>Изготовитель: «NINGBO YUSING LIGHTING CO., LTD»</w:t>
      </w:r>
      <w:r w:rsidR="003F5E12" w:rsidRPr="003F5E12">
        <w:rPr>
          <w:rFonts w:ascii="Arial" w:hAnsi="Arial" w:cs="Arial"/>
          <w:sz w:val="16"/>
          <w:szCs w:val="16"/>
        </w:rPr>
        <w:t xml:space="preserve"> </w:t>
      </w:r>
      <w:r w:rsidR="003F5E12" w:rsidRPr="003F5E12">
        <w:rPr>
          <w:rFonts w:ascii="Arial" w:hAnsi="Arial" w:cs="Arial"/>
          <w:sz w:val="16"/>
          <w:szCs w:val="16"/>
        </w:rPr>
        <w:t>Китай, No.1199, MINGGUANG RD.JIANGSHAN TOWN, NINGBO, CHINA/</w:t>
      </w:r>
      <w:proofErr w:type="spellStart"/>
      <w:r w:rsidR="003F5E12" w:rsidRPr="003F5E12">
        <w:rPr>
          <w:rFonts w:ascii="Arial" w:hAnsi="Arial" w:cs="Arial"/>
          <w:sz w:val="16"/>
          <w:szCs w:val="16"/>
        </w:rPr>
        <w:t>Нинбо</w:t>
      </w:r>
      <w:proofErr w:type="spellEnd"/>
      <w:r w:rsidR="003F5E12" w:rsidRPr="003F5E12">
        <w:rPr>
          <w:rFonts w:ascii="Arial" w:hAnsi="Arial" w:cs="Arial"/>
          <w:sz w:val="16"/>
          <w:szCs w:val="16"/>
        </w:rPr>
        <w:t xml:space="preserve"> </w:t>
      </w:r>
      <w:proofErr w:type="spellStart"/>
      <w:r w:rsidR="003F5E12" w:rsidRPr="003F5E12">
        <w:rPr>
          <w:rFonts w:ascii="Arial" w:hAnsi="Arial" w:cs="Arial"/>
          <w:sz w:val="16"/>
          <w:szCs w:val="16"/>
        </w:rPr>
        <w:t>Юсинг</w:t>
      </w:r>
      <w:proofErr w:type="spellEnd"/>
      <w:r w:rsidR="003F5E12" w:rsidRPr="003F5E12">
        <w:rPr>
          <w:rFonts w:ascii="Arial" w:hAnsi="Arial" w:cs="Arial"/>
          <w:sz w:val="16"/>
          <w:szCs w:val="16"/>
        </w:rPr>
        <w:t xml:space="preserve"> </w:t>
      </w:r>
      <w:proofErr w:type="spellStart"/>
      <w:r w:rsidR="003F5E12" w:rsidRPr="003F5E12">
        <w:rPr>
          <w:rFonts w:ascii="Arial" w:hAnsi="Arial" w:cs="Arial"/>
          <w:sz w:val="16"/>
          <w:szCs w:val="16"/>
        </w:rPr>
        <w:t>Лайтинг</w:t>
      </w:r>
      <w:proofErr w:type="spellEnd"/>
      <w:r w:rsidR="003F5E12" w:rsidRPr="003F5E12">
        <w:rPr>
          <w:rFonts w:ascii="Arial" w:hAnsi="Arial" w:cs="Arial"/>
          <w:sz w:val="16"/>
          <w:szCs w:val="16"/>
        </w:rPr>
        <w:t>,</w:t>
      </w:r>
      <w:r w:rsidR="003F5E12" w:rsidRPr="003F5E12">
        <w:rPr>
          <w:rFonts w:ascii="Arial" w:hAnsi="Arial" w:cs="Arial"/>
          <w:sz w:val="16"/>
          <w:szCs w:val="16"/>
        </w:rPr>
        <w:t xml:space="preserve"> </w:t>
      </w:r>
      <w:r w:rsidR="003F5E12" w:rsidRPr="003F5E12">
        <w:rPr>
          <w:rFonts w:ascii="Arial" w:hAnsi="Arial" w:cs="Arial"/>
          <w:sz w:val="16"/>
          <w:szCs w:val="16"/>
        </w:rPr>
        <w:t xml:space="preserve">Ко., № 1199, </w:t>
      </w:r>
      <w:proofErr w:type="spellStart"/>
      <w:r w:rsidR="003F5E12" w:rsidRPr="003F5E12">
        <w:rPr>
          <w:rFonts w:ascii="Arial" w:hAnsi="Arial" w:cs="Arial"/>
          <w:sz w:val="16"/>
          <w:szCs w:val="16"/>
        </w:rPr>
        <w:t>Минггуан</w:t>
      </w:r>
      <w:proofErr w:type="spellEnd"/>
      <w:r w:rsidR="003F5E12" w:rsidRPr="003F5E12">
        <w:rPr>
          <w:rFonts w:ascii="Arial" w:hAnsi="Arial" w:cs="Arial"/>
          <w:sz w:val="16"/>
          <w:szCs w:val="16"/>
        </w:rPr>
        <w:t xml:space="preserve"> </w:t>
      </w:r>
      <w:proofErr w:type="spellStart"/>
      <w:r w:rsidR="003F5E12" w:rsidRPr="003F5E12">
        <w:rPr>
          <w:rFonts w:ascii="Arial" w:hAnsi="Arial" w:cs="Arial"/>
          <w:sz w:val="16"/>
          <w:szCs w:val="16"/>
        </w:rPr>
        <w:t>Роуд</w:t>
      </w:r>
      <w:proofErr w:type="spellEnd"/>
      <w:r w:rsidR="003F5E12" w:rsidRPr="003F5E12">
        <w:rPr>
          <w:rFonts w:ascii="Arial" w:hAnsi="Arial" w:cs="Arial"/>
          <w:sz w:val="16"/>
          <w:szCs w:val="16"/>
        </w:rPr>
        <w:t xml:space="preserve">, </w:t>
      </w:r>
      <w:proofErr w:type="spellStart"/>
      <w:r w:rsidR="003F5E12" w:rsidRPr="003F5E12">
        <w:rPr>
          <w:rFonts w:ascii="Arial" w:hAnsi="Arial" w:cs="Arial"/>
          <w:sz w:val="16"/>
          <w:szCs w:val="16"/>
        </w:rPr>
        <w:t>Цзяншань</w:t>
      </w:r>
      <w:proofErr w:type="spellEnd"/>
      <w:r w:rsidR="003F5E12" w:rsidRPr="003F5E12">
        <w:rPr>
          <w:rFonts w:ascii="Arial" w:hAnsi="Arial" w:cs="Arial"/>
          <w:sz w:val="16"/>
          <w:szCs w:val="16"/>
        </w:rPr>
        <w:t xml:space="preserve"> </w:t>
      </w:r>
      <w:proofErr w:type="spellStart"/>
      <w:r w:rsidR="003F5E12" w:rsidRPr="003F5E12">
        <w:rPr>
          <w:rFonts w:ascii="Arial" w:hAnsi="Arial" w:cs="Arial"/>
          <w:sz w:val="16"/>
          <w:szCs w:val="16"/>
        </w:rPr>
        <w:t>Таун</w:t>
      </w:r>
      <w:proofErr w:type="spellEnd"/>
      <w:r w:rsidR="003F5E12" w:rsidRPr="003F5E12">
        <w:rPr>
          <w:rFonts w:ascii="Arial" w:hAnsi="Arial" w:cs="Arial"/>
          <w:sz w:val="16"/>
          <w:szCs w:val="16"/>
        </w:rPr>
        <w:t xml:space="preserve">, </w:t>
      </w:r>
      <w:proofErr w:type="spellStart"/>
      <w:r w:rsidR="003F5E12" w:rsidRPr="003F5E12">
        <w:rPr>
          <w:rFonts w:ascii="Arial" w:hAnsi="Arial" w:cs="Arial"/>
          <w:sz w:val="16"/>
          <w:szCs w:val="16"/>
        </w:rPr>
        <w:t>Нинбо</w:t>
      </w:r>
      <w:proofErr w:type="spellEnd"/>
      <w:r w:rsidR="003F5E12" w:rsidRPr="003F5E12">
        <w:rPr>
          <w:rFonts w:ascii="Arial" w:hAnsi="Arial" w:cs="Arial"/>
          <w:sz w:val="16"/>
          <w:szCs w:val="16"/>
        </w:rPr>
        <w:t>, Китай. Филиалы</w:t>
      </w:r>
      <w:r w:rsidR="003F5E12" w:rsidRPr="003F5E12">
        <w:rPr>
          <w:rFonts w:ascii="Arial" w:hAnsi="Arial" w:cs="Arial"/>
          <w:sz w:val="16"/>
          <w:szCs w:val="16"/>
        </w:rPr>
        <w:t xml:space="preserve"> </w:t>
      </w:r>
      <w:r w:rsidR="003F5E12" w:rsidRPr="003F5E12">
        <w:rPr>
          <w:rFonts w:ascii="Arial" w:hAnsi="Arial" w:cs="Arial"/>
          <w:sz w:val="16"/>
          <w:szCs w:val="16"/>
        </w:rPr>
        <w:t>завода-изготовителя: «</w:t>
      </w:r>
      <w:r w:rsidR="003F5E12" w:rsidRPr="003F5E12">
        <w:rPr>
          <w:rFonts w:ascii="Arial" w:hAnsi="Arial" w:cs="Arial"/>
          <w:sz w:val="16"/>
          <w:szCs w:val="16"/>
          <w:lang w:val="en-US"/>
        </w:rPr>
        <w:t>Ningbo</w:t>
      </w:r>
      <w:r w:rsidR="003F5E12" w:rsidRPr="003F5E12">
        <w:rPr>
          <w:rFonts w:ascii="Arial" w:hAnsi="Arial" w:cs="Arial"/>
          <w:sz w:val="16"/>
          <w:szCs w:val="16"/>
        </w:rPr>
        <w:t xml:space="preserve"> </w:t>
      </w:r>
      <w:proofErr w:type="spellStart"/>
      <w:r w:rsidR="003F5E12" w:rsidRPr="003F5E12">
        <w:rPr>
          <w:rFonts w:ascii="Arial" w:hAnsi="Arial" w:cs="Arial"/>
          <w:sz w:val="16"/>
          <w:szCs w:val="16"/>
          <w:lang w:val="en-US"/>
        </w:rPr>
        <w:t>Yusing</w:t>
      </w:r>
      <w:proofErr w:type="spellEnd"/>
      <w:r w:rsidR="003F5E12" w:rsidRPr="003F5E12">
        <w:rPr>
          <w:rFonts w:ascii="Arial" w:hAnsi="Arial" w:cs="Arial"/>
          <w:sz w:val="16"/>
          <w:szCs w:val="16"/>
        </w:rPr>
        <w:t xml:space="preserve"> </w:t>
      </w:r>
      <w:r w:rsidR="003F5E12" w:rsidRPr="003F5E12">
        <w:rPr>
          <w:rFonts w:ascii="Arial" w:hAnsi="Arial" w:cs="Arial"/>
          <w:sz w:val="16"/>
          <w:szCs w:val="16"/>
          <w:lang w:val="en-US"/>
        </w:rPr>
        <w:t>Electronics</w:t>
      </w:r>
      <w:r w:rsidR="003F5E12" w:rsidRPr="003F5E12">
        <w:rPr>
          <w:rFonts w:ascii="Arial" w:hAnsi="Arial" w:cs="Arial"/>
          <w:sz w:val="16"/>
          <w:szCs w:val="16"/>
        </w:rPr>
        <w:t xml:space="preserve"> </w:t>
      </w:r>
      <w:r w:rsidR="003F5E12" w:rsidRPr="003F5E12">
        <w:rPr>
          <w:rFonts w:ascii="Arial" w:hAnsi="Arial" w:cs="Arial"/>
          <w:sz w:val="16"/>
          <w:szCs w:val="16"/>
          <w:lang w:val="en-US"/>
        </w:rPr>
        <w:t>Co</w:t>
      </w:r>
      <w:r w:rsidR="003F5E12" w:rsidRPr="003F5E12">
        <w:rPr>
          <w:rFonts w:ascii="Arial" w:hAnsi="Arial" w:cs="Arial"/>
          <w:sz w:val="16"/>
          <w:szCs w:val="16"/>
        </w:rPr>
        <w:t xml:space="preserve">., </w:t>
      </w:r>
      <w:r w:rsidR="003F5E12" w:rsidRPr="003F5E12">
        <w:rPr>
          <w:rFonts w:ascii="Arial" w:hAnsi="Arial" w:cs="Arial"/>
          <w:sz w:val="16"/>
          <w:szCs w:val="16"/>
          <w:lang w:val="en-US"/>
        </w:rPr>
        <w:t>LTD</w:t>
      </w:r>
      <w:r w:rsidR="003F5E12" w:rsidRPr="003F5E12">
        <w:rPr>
          <w:rFonts w:ascii="Arial" w:hAnsi="Arial" w:cs="Arial"/>
          <w:sz w:val="16"/>
          <w:szCs w:val="16"/>
        </w:rPr>
        <w:t xml:space="preserve">» </w:t>
      </w:r>
      <w:r w:rsidR="003F5E12" w:rsidRPr="003F5E12">
        <w:rPr>
          <w:rFonts w:ascii="Arial" w:hAnsi="Arial" w:cs="Arial"/>
          <w:sz w:val="16"/>
          <w:szCs w:val="16"/>
          <w:lang w:val="en-US"/>
        </w:rPr>
        <w:t>Civil</w:t>
      </w:r>
      <w:r w:rsidR="003F5E12" w:rsidRPr="003F5E12">
        <w:rPr>
          <w:rFonts w:ascii="Arial" w:hAnsi="Arial" w:cs="Arial"/>
          <w:sz w:val="16"/>
          <w:szCs w:val="16"/>
        </w:rPr>
        <w:t xml:space="preserve"> </w:t>
      </w:r>
      <w:r w:rsidR="003F5E12" w:rsidRPr="003F5E12">
        <w:rPr>
          <w:rFonts w:ascii="Arial" w:hAnsi="Arial" w:cs="Arial"/>
          <w:sz w:val="16"/>
          <w:szCs w:val="16"/>
          <w:lang w:val="en-US"/>
        </w:rPr>
        <w:t>Industrial</w:t>
      </w:r>
      <w:r w:rsidR="003F5E12" w:rsidRPr="003F5E12">
        <w:rPr>
          <w:rFonts w:ascii="Arial" w:hAnsi="Arial" w:cs="Arial"/>
          <w:sz w:val="16"/>
          <w:szCs w:val="16"/>
        </w:rPr>
        <w:t xml:space="preserve"> </w:t>
      </w:r>
      <w:r w:rsidR="003F5E12" w:rsidRPr="003F5E12">
        <w:rPr>
          <w:rFonts w:ascii="Arial" w:hAnsi="Arial" w:cs="Arial"/>
          <w:sz w:val="16"/>
          <w:szCs w:val="16"/>
          <w:lang w:val="en-US"/>
        </w:rPr>
        <w:t>Zone</w:t>
      </w:r>
      <w:r w:rsidR="003F5E12" w:rsidRPr="003F5E12">
        <w:rPr>
          <w:rFonts w:ascii="Arial" w:hAnsi="Arial" w:cs="Arial"/>
          <w:sz w:val="16"/>
          <w:szCs w:val="16"/>
        </w:rPr>
        <w:t xml:space="preserve">, </w:t>
      </w:r>
      <w:proofErr w:type="spellStart"/>
      <w:r w:rsidR="003F5E12" w:rsidRPr="003F5E12">
        <w:rPr>
          <w:rFonts w:ascii="Arial" w:hAnsi="Arial" w:cs="Arial"/>
          <w:sz w:val="16"/>
          <w:szCs w:val="16"/>
          <w:lang w:val="en-US"/>
        </w:rPr>
        <w:t>Pugen</w:t>
      </w:r>
      <w:proofErr w:type="spellEnd"/>
      <w:r w:rsidR="003F5E12" w:rsidRPr="003F5E12">
        <w:rPr>
          <w:rFonts w:ascii="Arial" w:hAnsi="Arial" w:cs="Arial"/>
          <w:sz w:val="16"/>
          <w:szCs w:val="16"/>
        </w:rPr>
        <w:t xml:space="preserve"> </w:t>
      </w:r>
      <w:r w:rsidR="003F5E12" w:rsidRPr="003F5E12">
        <w:rPr>
          <w:rFonts w:ascii="Arial" w:hAnsi="Arial" w:cs="Arial"/>
          <w:sz w:val="16"/>
          <w:szCs w:val="16"/>
          <w:lang w:val="en-US"/>
        </w:rPr>
        <w:t>Village</w:t>
      </w:r>
      <w:r w:rsidR="003F5E12" w:rsidRPr="003F5E12">
        <w:rPr>
          <w:rFonts w:ascii="Arial" w:hAnsi="Arial" w:cs="Arial"/>
          <w:sz w:val="16"/>
          <w:szCs w:val="16"/>
        </w:rPr>
        <w:t xml:space="preserve">, </w:t>
      </w:r>
      <w:proofErr w:type="spellStart"/>
      <w:r w:rsidR="003F5E12" w:rsidRPr="003F5E12">
        <w:rPr>
          <w:rFonts w:ascii="Arial" w:hAnsi="Arial" w:cs="Arial"/>
          <w:sz w:val="16"/>
          <w:szCs w:val="16"/>
          <w:lang w:val="en-US"/>
        </w:rPr>
        <w:t>Qiu</w:t>
      </w:r>
      <w:proofErr w:type="spellEnd"/>
      <w:r w:rsidR="003F5E12" w:rsidRPr="003F5E12">
        <w:rPr>
          <w:rFonts w:ascii="Arial" w:hAnsi="Arial" w:cs="Arial"/>
          <w:sz w:val="16"/>
          <w:szCs w:val="16"/>
        </w:rPr>
        <w:t>’</w:t>
      </w:r>
      <w:r w:rsidR="003F5E12" w:rsidRPr="003F5E12">
        <w:rPr>
          <w:rFonts w:ascii="Arial" w:hAnsi="Arial" w:cs="Arial"/>
          <w:sz w:val="16"/>
          <w:szCs w:val="16"/>
          <w:lang w:val="en-US"/>
        </w:rPr>
        <w:t>ai</w:t>
      </w:r>
      <w:r w:rsidR="003F5E12" w:rsidRPr="003F5E12">
        <w:rPr>
          <w:rFonts w:ascii="Arial" w:hAnsi="Arial" w:cs="Arial"/>
          <w:sz w:val="16"/>
          <w:szCs w:val="16"/>
        </w:rPr>
        <w:t xml:space="preserve">, </w:t>
      </w:r>
      <w:r w:rsidR="003F5E12" w:rsidRPr="003F5E12">
        <w:rPr>
          <w:rFonts w:ascii="Arial" w:hAnsi="Arial" w:cs="Arial"/>
          <w:sz w:val="16"/>
          <w:szCs w:val="16"/>
          <w:lang w:val="en-US"/>
        </w:rPr>
        <w:t>Ningbo</w:t>
      </w:r>
      <w:r w:rsidR="003F5E12" w:rsidRPr="003F5E12">
        <w:rPr>
          <w:rFonts w:ascii="Arial" w:hAnsi="Arial" w:cs="Arial"/>
          <w:sz w:val="16"/>
          <w:szCs w:val="16"/>
        </w:rPr>
        <w:t xml:space="preserve">, </w:t>
      </w:r>
      <w:r w:rsidR="003F5E12" w:rsidRPr="003F5E12">
        <w:rPr>
          <w:rFonts w:ascii="Arial" w:hAnsi="Arial" w:cs="Arial"/>
          <w:sz w:val="16"/>
          <w:szCs w:val="16"/>
          <w:lang w:val="en-US"/>
        </w:rPr>
        <w:t>China</w:t>
      </w:r>
      <w:r w:rsidR="003F5E12" w:rsidRPr="003F5E12">
        <w:rPr>
          <w:rFonts w:ascii="Arial" w:hAnsi="Arial" w:cs="Arial"/>
          <w:sz w:val="16"/>
          <w:szCs w:val="16"/>
        </w:rPr>
        <w:t xml:space="preserve"> / ООО "</w:t>
      </w:r>
      <w:proofErr w:type="spellStart"/>
      <w:r w:rsidR="003F5E12" w:rsidRPr="003F5E12">
        <w:rPr>
          <w:rFonts w:ascii="Arial" w:hAnsi="Arial" w:cs="Arial"/>
          <w:sz w:val="16"/>
          <w:szCs w:val="16"/>
        </w:rPr>
        <w:t>Нингбо</w:t>
      </w:r>
      <w:proofErr w:type="spellEnd"/>
      <w:r w:rsidR="003F5E12" w:rsidRPr="003F5E12">
        <w:rPr>
          <w:rFonts w:ascii="Arial" w:hAnsi="Arial" w:cs="Arial"/>
          <w:sz w:val="16"/>
          <w:szCs w:val="16"/>
        </w:rPr>
        <w:t xml:space="preserve"> </w:t>
      </w:r>
      <w:proofErr w:type="spellStart"/>
      <w:r w:rsidR="003F5E12" w:rsidRPr="003F5E12">
        <w:rPr>
          <w:rFonts w:ascii="Arial" w:hAnsi="Arial" w:cs="Arial"/>
          <w:sz w:val="16"/>
          <w:szCs w:val="16"/>
        </w:rPr>
        <w:t>Юсинг</w:t>
      </w:r>
      <w:proofErr w:type="spellEnd"/>
      <w:r w:rsidR="003F5E12" w:rsidRPr="003F5E12">
        <w:rPr>
          <w:rFonts w:ascii="Arial" w:hAnsi="Arial" w:cs="Arial"/>
          <w:sz w:val="16"/>
          <w:szCs w:val="16"/>
        </w:rPr>
        <w:t xml:space="preserve"> </w:t>
      </w:r>
      <w:proofErr w:type="spellStart"/>
      <w:r w:rsidR="003F5E12" w:rsidRPr="003F5E12">
        <w:rPr>
          <w:rFonts w:ascii="Arial" w:hAnsi="Arial" w:cs="Arial"/>
          <w:sz w:val="16"/>
          <w:szCs w:val="16"/>
        </w:rPr>
        <w:t>Электроникс</w:t>
      </w:r>
      <w:proofErr w:type="spellEnd"/>
      <w:r w:rsidR="003F5E12" w:rsidRPr="003F5E12">
        <w:rPr>
          <w:rFonts w:ascii="Arial" w:hAnsi="Arial" w:cs="Arial"/>
          <w:sz w:val="16"/>
          <w:szCs w:val="16"/>
        </w:rPr>
        <w:t xml:space="preserve"> </w:t>
      </w:r>
      <w:r w:rsidR="003F5E12" w:rsidRPr="003F5E12">
        <w:rPr>
          <w:rFonts w:ascii="Arial" w:hAnsi="Arial" w:cs="Arial"/>
          <w:sz w:val="16"/>
          <w:szCs w:val="16"/>
        </w:rPr>
        <w:t xml:space="preserve">Компания", зона </w:t>
      </w:r>
      <w:proofErr w:type="spellStart"/>
      <w:r w:rsidR="003F5E12" w:rsidRPr="003F5E12">
        <w:rPr>
          <w:rFonts w:ascii="Arial" w:hAnsi="Arial" w:cs="Arial"/>
          <w:sz w:val="16"/>
          <w:szCs w:val="16"/>
        </w:rPr>
        <w:t>Цивил</w:t>
      </w:r>
      <w:proofErr w:type="spellEnd"/>
      <w:r w:rsidR="003F5E12" w:rsidRPr="003F5E12">
        <w:rPr>
          <w:rFonts w:ascii="Arial" w:hAnsi="Arial" w:cs="Arial"/>
          <w:sz w:val="16"/>
          <w:szCs w:val="16"/>
        </w:rPr>
        <w:t xml:space="preserve"> </w:t>
      </w:r>
      <w:r w:rsidR="003F5E12" w:rsidRPr="003F5E12">
        <w:rPr>
          <w:rFonts w:ascii="Arial" w:hAnsi="Arial" w:cs="Arial"/>
          <w:sz w:val="16"/>
          <w:szCs w:val="16"/>
        </w:rPr>
        <w:t xml:space="preserve">Индастриал, населенный пункт </w:t>
      </w:r>
      <w:proofErr w:type="spellStart"/>
      <w:r w:rsidR="003F5E12" w:rsidRPr="003F5E12">
        <w:rPr>
          <w:rFonts w:ascii="Arial" w:hAnsi="Arial" w:cs="Arial"/>
          <w:sz w:val="16"/>
          <w:szCs w:val="16"/>
        </w:rPr>
        <w:t>Пуген</w:t>
      </w:r>
      <w:proofErr w:type="spellEnd"/>
      <w:r w:rsidR="003F5E12" w:rsidRPr="003F5E12">
        <w:rPr>
          <w:rFonts w:ascii="Arial" w:hAnsi="Arial" w:cs="Arial"/>
          <w:sz w:val="16"/>
          <w:szCs w:val="16"/>
        </w:rPr>
        <w:t xml:space="preserve">, </w:t>
      </w:r>
      <w:proofErr w:type="spellStart"/>
      <w:r w:rsidR="003F5E12" w:rsidRPr="003F5E12">
        <w:rPr>
          <w:rFonts w:ascii="Arial" w:hAnsi="Arial" w:cs="Arial"/>
          <w:sz w:val="16"/>
          <w:szCs w:val="16"/>
        </w:rPr>
        <w:t>Цюай</w:t>
      </w:r>
      <w:proofErr w:type="spellEnd"/>
      <w:r w:rsidR="003F5E12" w:rsidRPr="003F5E12">
        <w:rPr>
          <w:rFonts w:ascii="Arial" w:hAnsi="Arial" w:cs="Arial"/>
          <w:sz w:val="16"/>
          <w:szCs w:val="16"/>
        </w:rPr>
        <w:t xml:space="preserve">, г. </w:t>
      </w:r>
      <w:proofErr w:type="spellStart"/>
      <w:r w:rsidR="003F5E12" w:rsidRPr="003F5E12">
        <w:rPr>
          <w:rFonts w:ascii="Arial" w:hAnsi="Arial" w:cs="Arial"/>
          <w:sz w:val="16"/>
          <w:szCs w:val="16"/>
        </w:rPr>
        <w:t>Нингбо</w:t>
      </w:r>
      <w:proofErr w:type="spellEnd"/>
      <w:r w:rsidR="003F5E12" w:rsidRPr="003F5E12">
        <w:rPr>
          <w:rFonts w:ascii="Arial" w:hAnsi="Arial" w:cs="Arial"/>
          <w:sz w:val="16"/>
          <w:szCs w:val="16"/>
        </w:rPr>
        <w:t>,</w:t>
      </w:r>
      <w:r w:rsidR="003F5E12" w:rsidRPr="003F5E12">
        <w:rPr>
          <w:rFonts w:ascii="Arial" w:hAnsi="Arial" w:cs="Arial"/>
          <w:sz w:val="16"/>
          <w:szCs w:val="16"/>
        </w:rPr>
        <w:t xml:space="preserve"> </w:t>
      </w:r>
      <w:bookmarkStart w:id="0" w:name="_GoBack"/>
      <w:bookmarkEnd w:id="0"/>
      <w:r w:rsidR="003F5E12" w:rsidRPr="003F5E12">
        <w:rPr>
          <w:rFonts w:ascii="Arial" w:hAnsi="Arial" w:cs="Arial"/>
          <w:sz w:val="16"/>
          <w:szCs w:val="16"/>
        </w:rPr>
        <w:t>Китай; «</w:t>
      </w:r>
      <w:proofErr w:type="spellStart"/>
      <w:r w:rsidR="003F5E12" w:rsidRPr="003F5E12">
        <w:rPr>
          <w:rFonts w:ascii="Arial" w:hAnsi="Arial" w:cs="Arial"/>
          <w:sz w:val="16"/>
          <w:szCs w:val="16"/>
          <w:lang w:val="en-US"/>
        </w:rPr>
        <w:t>Zheijiang</w:t>
      </w:r>
      <w:proofErr w:type="spellEnd"/>
      <w:r w:rsidR="003F5E12" w:rsidRPr="003F5E12">
        <w:rPr>
          <w:rFonts w:ascii="Arial" w:hAnsi="Arial" w:cs="Arial"/>
          <w:sz w:val="16"/>
          <w:szCs w:val="16"/>
        </w:rPr>
        <w:t xml:space="preserve"> </w:t>
      </w:r>
      <w:r w:rsidR="003F5E12" w:rsidRPr="003F5E12">
        <w:rPr>
          <w:rFonts w:ascii="Arial" w:hAnsi="Arial" w:cs="Arial"/>
          <w:sz w:val="16"/>
          <w:szCs w:val="16"/>
          <w:lang w:val="en-US"/>
        </w:rPr>
        <w:t>MEKA</w:t>
      </w:r>
      <w:r w:rsidR="003F5E12" w:rsidRPr="003F5E12">
        <w:rPr>
          <w:rFonts w:ascii="Arial" w:hAnsi="Arial" w:cs="Arial"/>
          <w:sz w:val="16"/>
          <w:szCs w:val="16"/>
        </w:rPr>
        <w:t xml:space="preserve"> </w:t>
      </w:r>
      <w:r w:rsidR="003F5E12" w:rsidRPr="003F5E12">
        <w:rPr>
          <w:rFonts w:ascii="Arial" w:hAnsi="Arial" w:cs="Arial"/>
          <w:sz w:val="16"/>
          <w:szCs w:val="16"/>
          <w:lang w:val="en-US"/>
        </w:rPr>
        <w:t>Electric</w:t>
      </w:r>
      <w:r w:rsidR="003F5E12" w:rsidRPr="003F5E12">
        <w:rPr>
          <w:rFonts w:ascii="Arial" w:hAnsi="Arial" w:cs="Arial"/>
          <w:sz w:val="16"/>
          <w:szCs w:val="16"/>
        </w:rPr>
        <w:t xml:space="preserve"> </w:t>
      </w:r>
      <w:r w:rsidR="003F5E12" w:rsidRPr="003F5E12">
        <w:rPr>
          <w:rFonts w:ascii="Arial" w:hAnsi="Arial" w:cs="Arial"/>
          <w:sz w:val="16"/>
          <w:szCs w:val="16"/>
          <w:lang w:val="en-US"/>
        </w:rPr>
        <w:t>Co</w:t>
      </w:r>
      <w:r w:rsidR="003F5E12" w:rsidRPr="003F5E12">
        <w:rPr>
          <w:rFonts w:ascii="Arial" w:hAnsi="Arial" w:cs="Arial"/>
          <w:sz w:val="16"/>
          <w:szCs w:val="16"/>
        </w:rPr>
        <w:t>.,</w:t>
      </w:r>
      <w:r w:rsidR="003F5E12" w:rsidRPr="003F5E12">
        <w:rPr>
          <w:rFonts w:ascii="Arial" w:hAnsi="Arial" w:cs="Arial"/>
          <w:sz w:val="16"/>
          <w:szCs w:val="16"/>
        </w:rPr>
        <w:t xml:space="preserve"> </w:t>
      </w:r>
      <w:r w:rsidR="003F5E12" w:rsidRPr="003F5E12">
        <w:rPr>
          <w:rFonts w:ascii="Arial" w:hAnsi="Arial" w:cs="Arial"/>
          <w:sz w:val="16"/>
          <w:szCs w:val="16"/>
          <w:lang w:val="en-US"/>
        </w:rPr>
        <w:t>Ltd</w:t>
      </w:r>
      <w:r w:rsidR="003F5E12" w:rsidRPr="003F5E12">
        <w:rPr>
          <w:rFonts w:ascii="Arial" w:hAnsi="Arial" w:cs="Arial"/>
          <w:sz w:val="16"/>
          <w:szCs w:val="16"/>
        </w:rPr>
        <w:t xml:space="preserve">» </w:t>
      </w:r>
      <w:r w:rsidR="003F5E12" w:rsidRPr="003F5E12">
        <w:rPr>
          <w:rFonts w:ascii="Arial" w:hAnsi="Arial" w:cs="Arial"/>
          <w:sz w:val="16"/>
          <w:szCs w:val="16"/>
          <w:lang w:val="en-US"/>
        </w:rPr>
        <w:t>No</w:t>
      </w:r>
      <w:r w:rsidR="003F5E12" w:rsidRPr="003F5E12">
        <w:rPr>
          <w:rFonts w:ascii="Arial" w:hAnsi="Arial" w:cs="Arial"/>
          <w:sz w:val="16"/>
          <w:szCs w:val="16"/>
        </w:rPr>
        <w:t xml:space="preserve">.8 </w:t>
      </w:r>
      <w:proofErr w:type="spellStart"/>
      <w:r w:rsidR="003F5E12" w:rsidRPr="003F5E12">
        <w:rPr>
          <w:rFonts w:ascii="Arial" w:hAnsi="Arial" w:cs="Arial"/>
          <w:sz w:val="16"/>
          <w:szCs w:val="16"/>
          <w:lang w:val="en-US"/>
        </w:rPr>
        <w:t>Canghai</w:t>
      </w:r>
      <w:proofErr w:type="spellEnd"/>
      <w:r w:rsidR="003F5E12" w:rsidRPr="003F5E12">
        <w:rPr>
          <w:rFonts w:ascii="Arial" w:hAnsi="Arial" w:cs="Arial"/>
          <w:sz w:val="16"/>
          <w:szCs w:val="16"/>
        </w:rPr>
        <w:t xml:space="preserve"> </w:t>
      </w:r>
      <w:r w:rsidR="003F5E12" w:rsidRPr="003F5E12">
        <w:rPr>
          <w:rFonts w:ascii="Arial" w:hAnsi="Arial" w:cs="Arial"/>
          <w:sz w:val="16"/>
          <w:szCs w:val="16"/>
          <w:lang w:val="en-US"/>
        </w:rPr>
        <w:t>Road</w:t>
      </w:r>
      <w:r w:rsidR="003F5E12" w:rsidRPr="003F5E12">
        <w:rPr>
          <w:rFonts w:ascii="Arial" w:hAnsi="Arial" w:cs="Arial"/>
          <w:sz w:val="16"/>
          <w:szCs w:val="16"/>
        </w:rPr>
        <w:t xml:space="preserve">, </w:t>
      </w:r>
      <w:proofErr w:type="spellStart"/>
      <w:r w:rsidR="003F5E12" w:rsidRPr="003F5E12">
        <w:rPr>
          <w:rFonts w:ascii="Arial" w:hAnsi="Arial" w:cs="Arial"/>
          <w:sz w:val="16"/>
          <w:szCs w:val="16"/>
          <w:lang w:val="en-US"/>
        </w:rPr>
        <w:t>Lihai</w:t>
      </w:r>
      <w:proofErr w:type="spellEnd"/>
      <w:r w:rsidR="003F5E12" w:rsidRPr="003F5E12">
        <w:rPr>
          <w:rFonts w:ascii="Arial" w:hAnsi="Arial" w:cs="Arial"/>
          <w:sz w:val="16"/>
          <w:szCs w:val="16"/>
        </w:rPr>
        <w:t xml:space="preserve"> </w:t>
      </w:r>
      <w:r w:rsidR="003F5E12" w:rsidRPr="003F5E12">
        <w:rPr>
          <w:rFonts w:ascii="Arial" w:hAnsi="Arial" w:cs="Arial"/>
          <w:sz w:val="16"/>
          <w:szCs w:val="16"/>
          <w:lang w:val="en-US"/>
        </w:rPr>
        <w:t>Town</w:t>
      </w:r>
      <w:r w:rsidR="003F5E12" w:rsidRPr="003F5E12">
        <w:rPr>
          <w:rFonts w:ascii="Arial" w:hAnsi="Arial" w:cs="Arial"/>
          <w:sz w:val="16"/>
          <w:szCs w:val="16"/>
        </w:rPr>
        <w:t xml:space="preserve">, </w:t>
      </w:r>
      <w:r w:rsidR="003F5E12" w:rsidRPr="003F5E12">
        <w:rPr>
          <w:rFonts w:ascii="Arial" w:hAnsi="Arial" w:cs="Arial"/>
          <w:sz w:val="16"/>
          <w:szCs w:val="16"/>
          <w:lang w:val="en-US"/>
        </w:rPr>
        <w:t>Binhai</w:t>
      </w:r>
      <w:r w:rsidR="003F5E12" w:rsidRPr="003F5E12">
        <w:rPr>
          <w:rFonts w:ascii="Arial" w:hAnsi="Arial" w:cs="Arial"/>
          <w:sz w:val="16"/>
          <w:szCs w:val="16"/>
        </w:rPr>
        <w:t xml:space="preserve"> </w:t>
      </w:r>
      <w:r w:rsidR="003F5E12" w:rsidRPr="003F5E12">
        <w:rPr>
          <w:rFonts w:ascii="Arial" w:hAnsi="Arial" w:cs="Arial"/>
          <w:sz w:val="16"/>
          <w:szCs w:val="16"/>
          <w:lang w:val="en-US"/>
        </w:rPr>
        <w:t>New</w:t>
      </w:r>
      <w:r w:rsidR="003F5E12" w:rsidRPr="003F5E12">
        <w:rPr>
          <w:rFonts w:ascii="Arial" w:hAnsi="Arial" w:cs="Arial"/>
          <w:sz w:val="16"/>
          <w:szCs w:val="16"/>
        </w:rPr>
        <w:t xml:space="preserve"> </w:t>
      </w:r>
      <w:r w:rsidR="003F5E12" w:rsidRPr="003F5E12">
        <w:rPr>
          <w:rFonts w:ascii="Arial" w:hAnsi="Arial" w:cs="Arial"/>
          <w:sz w:val="16"/>
          <w:szCs w:val="16"/>
          <w:lang w:val="en-US"/>
        </w:rPr>
        <w:t>City</w:t>
      </w:r>
      <w:r w:rsidR="003F5E12" w:rsidRPr="003F5E12">
        <w:rPr>
          <w:rFonts w:ascii="Arial" w:hAnsi="Arial" w:cs="Arial"/>
          <w:sz w:val="16"/>
          <w:szCs w:val="16"/>
        </w:rPr>
        <w:t xml:space="preserve">, </w:t>
      </w:r>
      <w:r w:rsidR="003F5E12" w:rsidRPr="003F5E12">
        <w:rPr>
          <w:rFonts w:ascii="Arial" w:hAnsi="Arial" w:cs="Arial"/>
          <w:sz w:val="16"/>
          <w:szCs w:val="16"/>
          <w:lang w:val="en-US"/>
        </w:rPr>
        <w:t>Shaoxing</w:t>
      </w:r>
      <w:r w:rsidR="003F5E12" w:rsidRPr="003F5E12">
        <w:rPr>
          <w:rFonts w:ascii="Arial" w:hAnsi="Arial" w:cs="Arial"/>
          <w:sz w:val="16"/>
          <w:szCs w:val="16"/>
        </w:rPr>
        <w:t xml:space="preserve">, </w:t>
      </w:r>
      <w:proofErr w:type="spellStart"/>
      <w:r w:rsidR="003F5E12" w:rsidRPr="003F5E12">
        <w:rPr>
          <w:rFonts w:ascii="Arial" w:hAnsi="Arial" w:cs="Arial"/>
          <w:sz w:val="16"/>
          <w:szCs w:val="16"/>
          <w:lang w:val="en-US"/>
        </w:rPr>
        <w:t>Zheijiang</w:t>
      </w:r>
      <w:proofErr w:type="spellEnd"/>
      <w:r w:rsidR="003F5E12" w:rsidRPr="003F5E12">
        <w:rPr>
          <w:rFonts w:ascii="Arial" w:hAnsi="Arial" w:cs="Arial"/>
          <w:sz w:val="16"/>
          <w:szCs w:val="16"/>
        </w:rPr>
        <w:t xml:space="preserve"> </w:t>
      </w:r>
      <w:r w:rsidR="003F5E12" w:rsidRPr="003F5E12">
        <w:rPr>
          <w:rFonts w:ascii="Arial" w:hAnsi="Arial" w:cs="Arial"/>
          <w:sz w:val="16"/>
          <w:szCs w:val="16"/>
          <w:lang w:val="en-US"/>
        </w:rPr>
        <w:t>Province</w:t>
      </w:r>
      <w:r w:rsidR="003F5E12" w:rsidRPr="003F5E12">
        <w:rPr>
          <w:rFonts w:ascii="Arial" w:hAnsi="Arial" w:cs="Arial"/>
          <w:sz w:val="16"/>
          <w:szCs w:val="16"/>
        </w:rPr>
        <w:t xml:space="preserve">, </w:t>
      </w:r>
      <w:r w:rsidR="003F5E12" w:rsidRPr="003F5E12">
        <w:rPr>
          <w:rFonts w:ascii="Arial" w:hAnsi="Arial" w:cs="Arial"/>
          <w:sz w:val="16"/>
          <w:szCs w:val="16"/>
          <w:lang w:val="en-US"/>
        </w:rPr>
        <w:t>China</w:t>
      </w:r>
      <w:r w:rsidR="003F5E12" w:rsidRPr="003F5E12">
        <w:rPr>
          <w:rFonts w:ascii="Arial" w:hAnsi="Arial" w:cs="Arial"/>
          <w:sz w:val="16"/>
          <w:szCs w:val="16"/>
        </w:rPr>
        <w:t>/«</w:t>
      </w:r>
      <w:proofErr w:type="spellStart"/>
      <w:r w:rsidR="003F5E12" w:rsidRPr="003F5E12">
        <w:rPr>
          <w:rFonts w:ascii="Arial" w:hAnsi="Arial" w:cs="Arial"/>
          <w:sz w:val="16"/>
          <w:szCs w:val="16"/>
        </w:rPr>
        <w:t>Чжецзян</w:t>
      </w:r>
      <w:proofErr w:type="spellEnd"/>
      <w:r w:rsidR="003F5E12" w:rsidRPr="003F5E12">
        <w:rPr>
          <w:rFonts w:ascii="Arial" w:hAnsi="Arial" w:cs="Arial"/>
          <w:sz w:val="16"/>
          <w:szCs w:val="16"/>
        </w:rPr>
        <w:t xml:space="preserve"> МЕКА Электрик Ко., Лтд» №8 </w:t>
      </w:r>
      <w:proofErr w:type="spellStart"/>
      <w:r w:rsidR="003F5E12" w:rsidRPr="003F5E12">
        <w:rPr>
          <w:rFonts w:ascii="Arial" w:hAnsi="Arial" w:cs="Arial"/>
          <w:sz w:val="16"/>
          <w:szCs w:val="16"/>
        </w:rPr>
        <w:t>Цанхай</w:t>
      </w:r>
      <w:proofErr w:type="spellEnd"/>
      <w:r w:rsidR="003F5E12" w:rsidRPr="003F5E12">
        <w:rPr>
          <w:rFonts w:ascii="Arial" w:hAnsi="Arial" w:cs="Arial"/>
          <w:sz w:val="16"/>
          <w:szCs w:val="16"/>
        </w:rPr>
        <w:t xml:space="preserve"> </w:t>
      </w:r>
      <w:proofErr w:type="spellStart"/>
      <w:r w:rsidR="003F5E12" w:rsidRPr="003F5E12">
        <w:rPr>
          <w:rFonts w:ascii="Arial" w:hAnsi="Arial" w:cs="Arial"/>
          <w:sz w:val="16"/>
          <w:szCs w:val="16"/>
        </w:rPr>
        <w:t>Роад</w:t>
      </w:r>
      <w:proofErr w:type="spellEnd"/>
      <w:r w:rsidR="003F5E12" w:rsidRPr="003F5E12">
        <w:rPr>
          <w:rFonts w:ascii="Arial" w:hAnsi="Arial" w:cs="Arial"/>
          <w:sz w:val="16"/>
          <w:szCs w:val="16"/>
        </w:rPr>
        <w:t xml:space="preserve">, </w:t>
      </w:r>
      <w:proofErr w:type="spellStart"/>
      <w:r w:rsidR="003F5E12" w:rsidRPr="003F5E12">
        <w:rPr>
          <w:rFonts w:ascii="Arial" w:hAnsi="Arial" w:cs="Arial"/>
          <w:sz w:val="16"/>
          <w:szCs w:val="16"/>
        </w:rPr>
        <w:t>Лихай</w:t>
      </w:r>
      <w:proofErr w:type="spellEnd"/>
      <w:r w:rsidR="003F5E12" w:rsidRPr="003F5E12">
        <w:rPr>
          <w:rFonts w:ascii="Arial" w:hAnsi="Arial" w:cs="Arial"/>
          <w:sz w:val="16"/>
          <w:szCs w:val="16"/>
        </w:rPr>
        <w:t xml:space="preserve"> </w:t>
      </w:r>
      <w:proofErr w:type="spellStart"/>
      <w:r w:rsidR="003F5E12" w:rsidRPr="003F5E12">
        <w:rPr>
          <w:rFonts w:ascii="Arial" w:hAnsi="Arial" w:cs="Arial"/>
          <w:sz w:val="16"/>
          <w:szCs w:val="16"/>
        </w:rPr>
        <w:t>Таун</w:t>
      </w:r>
      <w:proofErr w:type="spellEnd"/>
      <w:r w:rsidR="003F5E12" w:rsidRPr="003F5E12">
        <w:rPr>
          <w:rFonts w:ascii="Arial" w:hAnsi="Arial" w:cs="Arial"/>
          <w:sz w:val="16"/>
          <w:szCs w:val="16"/>
        </w:rPr>
        <w:t>,</w:t>
      </w:r>
      <w:r w:rsidR="003F5E12" w:rsidRPr="003F5E12">
        <w:rPr>
          <w:rFonts w:ascii="Arial" w:hAnsi="Arial" w:cs="Arial"/>
          <w:sz w:val="16"/>
          <w:szCs w:val="16"/>
        </w:rPr>
        <w:t xml:space="preserve"> </w:t>
      </w:r>
      <w:proofErr w:type="spellStart"/>
      <w:r w:rsidR="003F5E12" w:rsidRPr="003F5E12">
        <w:rPr>
          <w:rFonts w:ascii="Arial" w:hAnsi="Arial" w:cs="Arial"/>
          <w:sz w:val="16"/>
          <w:szCs w:val="16"/>
        </w:rPr>
        <w:t>Бинхай</w:t>
      </w:r>
      <w:proofErr w:type="spellEnd"/>
      <w:r w:rsidR="003F5E12" w:rsidRPr="003F5E12">
        <w:rPr>
          <w:rFonts w:ascii="Arial" w:hAnsi="Arial" w:cs="Arial"/>
          <w:sz w:val="16"/>
          <w:szCs w:val="16"/>
        </w:rPr>
        <w:t xml:space="preserve"> Нью Сити, </w:t>
      </w:r>
      <w:proofErr w:type="spellStart"/>
      <w:r w:rsidR="003F5E12" w:rsidRPr="003F5E12">
        <w:rPr>
          <w:rFonts w:ascii="Arial" w:hAnsi="Arial" w:cs="Arial"/>
          <w:sz w:val="16"/>
          <w:szCs w:val="16"/>
        </w:rPr>
        <w:t>Шаосин</w:t>
      </w:r>
      <w:proofErr w:type="spellEnd"/>
      <w:r w:rsidR="003F5E12" w:rsidRPr="003F5E12">
        <w:rPr>
          <w:rFonts w:ascii="Arial" w:hAnsi="Arial" w:cs="Arial"/>
          <w:sz w:val="16"/>
          <w:szCs w:val="16"/>
        </w:rPr>
        <w:t>,</w:t>
      </w:r>
      <w:r w:rsidR="003F5E12" w:rsidRPr="003F5E12">
        <w:rPr>
          <w:rFonts w:ascii="Arial" w:hAnsi="Arial" w:cs="Arial"/>
          <w:sz w:val="16"/>
          <w:szCs w:val="16"/>
        </w:rPr>
        <w:t xml:space="preserve"> </w:t>
      </w:r>
      <w:r w:rsidR="003F5E12" w:rsidRPr="003F5E12">
        <w:rPr>
          <w:rFonts w:ascii="Arial" w:hAnsi="Arial" w:cs="Arial"/>
          <w:sz w:val="16"/>
          <w:szCs w:val="16"/>
        </w:rPr>
        <w:t xml:space="preserve">провинция </w:t>
      </w:r>
      <w:proofErr w:type="spellStart"/>
      <w:r w:rsidR="003F5E12" w:rsidRPr="003F5E12">
        <w:rPr>
          <w:rFonts w:ascii="Arial" w:hAnsi="Arial" w:cs="Arial"/>
          <w:sz w:val="16"/>
          <w:szCs w:val="16"/>
        </w:rPr>
        <w:t>Чжецзян</w:t>
      </w:r>
      <w:proofErr w:type="spellEnd"/>
      <w:r w:rsidR="003F5E12" w:rsidRPr="003F5E12">
        <w:rPr>
          <w:rFonts w:ascii="Arial" w:hAnsi="Arial" w:cs="Arial"/>
          <w:sz w:val="16"/>
          <w:szCs w:val="16"/>
        </w:rPr>
        <w:t>, Китай; "</w:t>
      </w:r>
      <w:r w:rsidR="003F5E12" w:rsidRPr="003F5E12">
        <w:rPr>
          <w:rFonts w:ascii="Arial" w:hAnsi="Arial" w:cs="Arial"/>
          <w:sz w:val="16"/>
          <w:szCs w:val="16"/>
          <w:lang w:val="en-US"/>
        </w:rPr>
        <w:t>Hangzhou</w:t>
      </w:r>
      <w:r w:rsidR="003F5E12" w:rsidRPr="003F5E12">
        <w:rPr>
          <w:rFonts w:ascii="Arial" w:hAnsi="Arial" w:cs="Arial"/>
          <w:sz w:val="16"/>
          <w:szCs w:val="16"/>
        </w:rPr>
        <w:t xml:space="preserve"> </w:t>
      </w:r>
      <w:r w:rsidR="003F5E12" w:rsidRPr="003F5E12">
        <w:rPr>
          <w:rFonts w:ascii="Arial" w:hAnsi="Arial" w:cs="Arial"/>
          <w:sz w:val="16"/>
          <w:szCs w:val="16"/>
          <w:lang w:val="en-US"/>
        </w:rPr>
        <w:t>Junction</w:t>
      </w:r>
      <w:r w:rsidR="003F5E12" w:rsidRPr="003F5E12">
        <w:rPr>
          <w:rFonts w:ascii="Arial" w:hAnsi="Arial" w:cs="Arial"/>
          <w:sz w:val="16"/>
          <w:szCs w:val="16"/>
        </w:rPr>
        <w:t xml:space="preserve"> </w:t>
      </w:r>
      <w:r w:rsidR="003F5E12" w:rsidRPr="003F5E12">
        <w:rPr>
          <w:rFonts w:ascii="Arial" w:hAnsi="Arial" w:cs="Arial"/>
          <w:sz w:val="16"/>
          <w:szCs w:val="16"/>
          <w:lang w:val="en-US"/>
        </w:rPr>
        <w:t>Imp</w:t>
      </w:r>
      <w:r w:rsidR="003F5E12" w:rsidRPr="003F5E12">
        <w:rPr>
          <w:rFonts w:ascii="Arial" w:hAnsi="Arial" w:cs="Arial"/>
          <w:sz w:val="16"/>
          <w:szCs w:val="16"/>
        </w:rPr>
        <w:t>.</w:t>
      </w:r>
      <w:r w:rsidR="003F5E12" w:rsidRPr="003F5E12">
        <w:rPr>
          <w:rFonts w:ascii="Arial" w:hAnsi="Arial" w:cs="Arial"/>
          <w:sz w:val="16"/>
          <w:szCs w:val="16"/>
          <w:lang w:val="en-US"/>
        </w:rPr>
        <w:t>and</w:t>
      </w:r>
      <w:r w:rsidR="003F5E12" w:rsidRPr="003F5E12">
        <w:rPr>
          <w:rFonts w:ascii="Arial" w:hAnsi="Arial" w:cs="Arial"/>
          <w:sz w:val="16"/>
          <w:szCs w:val="16"/>
        </w:rPr>
        <w:t xml:space="preserve"> </w:t>
      </w:r>
      <w:r w:rsidR="003F5E12" w:rsidRPr="003F5E12">
        <w:rPr>
          <w:rFonts w:ascii="Arial" w:hAnsi="Arial" w:cs="Arial"/>
          <w:sz w:val="16"/>
          <w:szCs w:val="16"/>
          <w:lang w:val="en-US"/>
        </w:rPr>
        <w:t>Exp</w:t>
      </w:r>
      <w:r w:rsidR="003F5E12" w:rsidRPr="003F5E12">
        <w:rPr>
          <w:rFonts w:ascii="Arial" w:hAnsi="Arial" w:cs="Arial"/>
          <w:sz w:val="16"/>
          <w:szCs w:val="16"/>
        </w:rPr>
        <w:t xml:space="preserve">. </w:t>
      </w:r>
      <w:r w:rsidR="003F5E12" w:rsidRPr="003F5E12">
        <w:rPr>
          <w:rFonts w:ascii="Arial" w:hAnsi="Arial" w:cs="Arial"/>
          <w:sz w:val="16"/>
          <w:szCs w:val="16"/>
          <w:lang w:val="en-US"/>
        </w:rPr>
        <w:t>Co</w:t>
      </w:r>
      <w:r w:rsidR="003F5E12" w:rsidRPr="003F5E12">
        <w:rPr>
          <w:rFonts w:ascii="Arial" w:hAnsi="Arial" w:cs="Arial"/>
          <w:sz w:val="16"/>
          <w:szCs w:val="16"/>
        </w:rPr>
        <w:t>.,</w:t>
      </w:r>
      <w:r w:rsidR="003F5E12" w:rsidRPr="003F5E12">
        <w:rPr>
          <w:rFonts w:ascii="Arial" w:hAnsi="Arial" w:cs="Arial"/>
          <w:sz w:val="16"/>
          <w:szCs w:val="16"/>
          <w:lang w:val="en-US"/>
        </w:rPr>
        <w:t>LTD</w:t>
      </w:r>
      <w:r w:rsidR="003F5E12" w:rsidRPr="003F5E12">
        <w:rPr>
          <w:rFonts w:ascii="Arial" w:hAnsi="Arial" w:cs="Arial"/>
          <w:sz w:val="16"/>
          <w:szCs w:val="16"/>
        </w:rPr>
        <w:t>." Адрес</w:t>
      </w:r>
      <w:r w:rsidR="003F5E12" w:rsidRPr="003F5E12">
        <w:rPr>
          <w:rFonts w:ascii="Arial" w:hAnsi="Arial" w:cs="Arial"/>
          <w:sz w:val="16"/>
          <w:szCs w:val="16"/>
          <w:lang w:val="en-US"/>
        </w:rPr>
        <w:t>:</w:t>
      </w:r>
      <w:r w:rsidR="003F5E12">
        <w:rPr>
          <w:rFonts w:ascii="Arial" w:hAnsi="Arial" w:cs="Arial"/>
          <w:sz w:val="16"/>
          <w:szCs w:val="16"/>
          <w:lang w:val="en-US"/>
        </w:rPr>
        <w:t xml:space="preserve"> </w:t>
      </w:r>
      <w:r w:rsidR="003F5E12" w:rsidRPr="003F5E12">
        <w:rPr>
          <w:rFonts w:ascii="Arial" w:hAnsi="Arial" w:cs="Arial"/>
          <w:sz w:val="16"/>
          <w:szCs w:val="16"/>
          <w:lang w:val="en-US"/>
        </w:rPr>
        <w:t xml:space="preserve">No.95 </w:t>
      </w:r>
      <w:proofErr w:type="spellStart"/>
      <w:r w:rsidR="003F5E12" w:rsidRPr="003F5E12">
        <w:rPr>
          <w:rFonts w:ascii="Arial" w:hAnsi="Arial" w:cs="Arial"/>
          <w:sz w:val="16"/>
          <w:szCs w:val="16"/>
          <w:lang w:val="en-US"/>
        </w:rPr>
        <w:t>Binwen</w:t>
      </w:r>
      <w:proofErr w:type="spellEnd"/>
      <w:r w:rsidR="003F5E12" w:rsidRPr="003F5E12">
        <w:rPr>
          <w:rFonts w:ascii="Arial" w:hAnsi="Arial" w:cs="Arial"/>
          <w:sz w:val="16"/>
          <w:szCs w:val="16"/>
          <w:lang w:val="en-US"/>
        </w:rPr>
        <w:t xml:space="preserve"> </w:t>
      </w:r>
      <w:proofErr w:type="spellStart"/>
      <w:r w:rsidR="003F5E12" w:rsidRPr="003F5E12">
        <w:rPr>
          <w:rFonts w:ascii="Arial" w:hAnsi="Arial" w:cs="Arial"/>
          <w:sz w:val="16"/>
          <w:szCs w:val="16"/>
          <w:lang w:val="en-US"/>
        </w:rPr>
        <w:t>Road,Binjiang</w:t>
      </w:r>
      <w:proofErr w:type="spellEnd"/>
      <w:r w:rsidR="003F5E12" w:rsidRPr="003F5E12">
        <w:rPr>
          <w:rFonts w:ascii="Arial" w:hAnsi="Arial" w:cs="Arial"/>
          <w:sz w:val="16"/>
          <w:szCs w:val="16"/>
          <w:lang w:val="en-US"/>
        </w:rPr>
        <w:t xml:space="preserve"> District, Hangzhou, China/</w:t>
      </w:r>
      <w:r w:rsidR="003F5E12" w:rsidRPr="003F5E12">
        <w:rPr>
          <w:rFonts w:ascii="Arial" w:hAnsi="Arial" w:cs="Arial"/>
          <w:sz w:val="16"/>
          <w:szCs w:val="16"/>
        </w:rPr>
        <w:t>ООО</w:t>
      </w:r>
      <w:r w:rsidR="003F5E12">
        <w:rPr>
          <w:rFonts w:ascii="Arial" w:hAnsi="Arial" w:cs="Arial"/>
          <w:sz w:val="16"/>
          <w:szCs w:val="16"/>
          <w:lang w:val="en-US"/>
        </w:rPr>
        <w:t xml:space="preserve"> </w:t>
      </w:r>
      <w:r w:rsidR="003F5E12" w:rsidRPr="003F5E12">
        <w:rPr>
          <w:rFonts w:ascii="Arial" w:hAnsi="Arial" w:cs="Arial"/>
          <w:sz w:val="16"/>
          <w:szCs w:val="16"/>
          <w:lang w:val="en-US"/>
        </w:rPr>
        <w:t>"</w:t>
      </w:r>
      <w:r w:rsidR="003F5E12" w:rsidRPr="003F5E12">
        <w:rPr>
          <w:rFonts w:ascii="Arial" w:hAnsi="Arial" w:cs="Arial"/>
          <w:sz w:val="16"/>
          <w:szCs w:val="16"/>
        </w:rPr>
        <w:t>Ханчжоу</w:t>
      </w:r>
      <w:r w:rsidR="003F5E12" w:rsidRPr="003F5E12">
        <w:rPr>
          <w:rFonts w:ascii="Arial" w:hAnsi="Arial" w:cs="Arial"/>
          <w:sz w:val="16"/>
          <w:szCs w:val="16"/>
          <w:lang w:val="en-US"/>
        </w:rPr>
        <w:t xml:space="preserve"> </w:t>
      </w:r>
      <w:proofErr w:type="spellStart"/>
      <w:r w:rsidR="003F5E12" w:rsidRPr="003F5E12">
        <w:rPr>
          <w:rFonts w:ascii="Arial" w:hAnsi="Arial" w:cs="Arial"/>
          <w:sz w:val="16"/>
          <w:szCs w:val="16"/>
        </w:rPr>
        <w:t>Джанкшин</w:t>
      </w:r>
      <w:proofErr w:type="spellEnd"/>
      <w:r w:rsidR="003F5E12" w:rsidRPr="003F5E12">
        <w:rPr>
          <w:rFonts w:ascii="Arial" w:hAnsi="Arial" w:cs="Arial"/>
          <w:sz w:val="16"/>
          <w:szCs w:val="16"/>
          <w:lang w:val="en-US"/>
        </w:rPr>
        <w:t xml:space="preserve"> </w:t>
      </w:r>
      <w:proofErr w:type="spellStart"/>
      <w:r w:rsidR="003F5E12" w:rsidRPr="003F5E12">
        <w:rPr>
          <w:rFonts w:ascii="Arial" w:hAnsi="Arial" w:cs="Arial"/>
          <w:sz w:val="16"/>
          <w:szCs w:val="16"/>
        </w:rPr>
        <w:t>Имп</w:t>
      </w:r>
      <w:proofErr w:type="spellEnd"/>
      <w:r w:rsidR="003F5E12" w:rsidRPr="003F5E12">
        <w:rPr>
          <w:rFonts w:ascii="Arial" w:hAnsi="Arial" w:cs="Arial"/>
          <w:sz w:val="16"/>
          <w:szCs w:val="16"/>
          <w:lang w:val="en-US"/>
        </w:rPr>
        <w:t xml:space="preserve">. </w:t>
      </w:r>
      <w:r w:rsidR="003F5E12" w:rsidRPr="003F5E12">
        <w:rPr>
          <w:rFonts w:ascii="Arial" w:hAnsi="Arial" w:cs="Arial"/>
          <w:sz w:val="16"/>
          <w:szCs w:val="16"/>
        </w:rPr>
        <w:t>Энд</w:t>
      </w:r>
      <w:r w:rsidR="003F5E12" w:rsidRPr="003F5E12">
        <w:rPr>
          <w:rFonts w:ascii="Arial" w:hAnsi="Arial" w:cs="Arial"/>
          <w:sz w:val="16"/>
          <w:szCs w:val="16"/>
          <w:lang w:val="en-US"/>
        </w:rPr>
        <w:t xml:space="preserve">. </w:t>
      </w:r>
      <w:proofErr w:type="spellStart"/>
      <w:r w:rsidR="003F5E12" w:rsidRPr="003F5E12">
        <w:rPr>
          <w:rFonts w:ascii="Arial" w:hAnsi="Arial" w:cs="Arial"/>
          <w:sz w:val="16"/>
          <w:szCs w:val="16"/>
        </w:rPr>
        <w:t>Эксп</w:t>
      </w:r>
      <w:proofErr w:type="spellEnd"/>
      <w:r w:rsidR="003F5E12" w:rsidRPr="003F5E12">
        <w:rPr>
          <w:rFonts w:ascii="Arial" w:hAnsi="Arial" w:cs="Arial"/>
          <w:sz w:val="16"/>
          <w:szCs w:val="16"/>
        </w:rPr>
        <w:t xml:space="preserve">. Компания". Адрес; №95 </w:t>
      </w:r>
      <w:proofErr w:type="spellStart"/>
      <w:r w:rsidR="003F5E12" w:rsidRPr="003F5E12">
        <w:rPr>
          <w:rFonts w:ascii="Arial" w:hAnsi="Arial" w:cs="Arial"/>
          <w:sz w:val="16"/>
          <w:szCs w:val="16"/>
        </w:rPr>
        <w:t>Бинвин</w:t>
      </w:r>
      <w:proofErr w:type="spellEnd"/>
      <w:r w:rsidR="003F5E12" w:rsidRPr="003F5E12">
        <w:rPr>
          <w:rFonts w:ascii="Arial" w:hAnsi="Arial" w:cs="Arial"/>
          <w:sz w:val="16"/>
          <w:szCs w:val="16"/>
        </w:rPr>
        <w:t xml:space="preserve"> шоссе, район </w:t>
      </w:r>
      <w:proofErr w:type="spellStart"/>
      <w:r w:rsidR="003F5E12" w:rsidRPr="003F5E12">
        <w:rPr>
          <w:rFonts w:ascii="Arial" w:hAnsi="Arial" w:cs="Arial"/>
          <w:sz w:val="16"/>
          <w:szCs w:val="16"/>
        </w:rPr>
        <w:t>Бинзянь</w:t>
      </w:r>
      <w:proofErr w:type="spellEnd"/>
      <w:r w:rsidR="003F5E12" w:rsidRPr="003F5E12">
        <w:rPr>
          <w:rFonts w:ascii="Arial" w:hAnsi="Arial" w:cs="Arial"/>
          <w:sz w:val="16"/>
          <w:szCs w:val="16"/>
        </w:rPr>
        <w:t>, г.</w:t>
      </w:r>
      <w:r w:rsidR="003F5E12" w:rsidRPr="003F5E12">
        <w:rPr>
          <w:rFonts w:ascii="Arial" w:hAnsi="Arial" w:cs="Arial"/>
          <w:sz w:val="16"/>
          <w:szCs w:val="16"/>
        </w:rPr>
        <w:t xml:space="preserve"> </w:t>
      </w:r>
      <w:r w:rsidR="003F5E12" w:rsidRPr="003F5E12">
        <w:rPr>
          <w:rFonts w:ascii="Arial" w:hAnsi="Arial" w:cs="Arial"/>
          <w:sz w:val="16"/>
          <w:szCs w:val="16"/>
        </w:rPr>
        <w:t>Ханчжоу, Китай. Уполномоченный</w:t>
      </w:r>
      <w:r w:rsidR="003F5E12" w:rsidRPr="003F5E12">
        <w:rPr>
          <w:rFonts w:ascii="Arial" w:hAnsi="Arial" w:cs="Arial"/>
          <w:sz w:val="16"/>
          <w:szCs w:val="16"/>
        </w:rPr>
        <w:t xml:space="preserve"> </w:t>
      </w:r>
      <w:r w:rsidR="003F5E12" w:rsidRPr="003F5E12">
        <w:rPr>
          <w:rFonts w:ascii="Arial" w:hAnsi="Arial" w:cs="Arial"/>
          <w:sz w:val="16"/>
          <w:szCs w:val="16"/>
        </w:rPr>
        <w:t>представитель в РФ/Импортер: ООО «СИЛА СВЕТА»</w:t>
      </w:r>
      <w:r w:rsidR="003F5E12" w:rsidRPr="003F5E12">
        <w:rPr>
          <w:rFonts w:ascii="Arial" w:hAnsi="Arial" w:cs="Arial"/>
          <w:sz w:val="16"/>
          <w:szCs w:val="16"/>
        </w:rPr>
        <w:t xml:space="preserve"> </w:t>
      </w:r>
      <w:r w:rsidR="003F5E12" w:rsidRPr="003F5E12">
        <w:rPr>
          <w:rFonts w:ascii="Arial" w:hAnsi="Arial" w:cs="Arial"/>
          <w:sz w:val="16"/>
          <w:szCs w:val="16"/>
        </w:rPr>
        <w:t>Россия, 117405, г. Москва, ул. Дорожная, д. 48, тел. +7(499)394-69-26.</w:t>
      </w:r>
    </w:p>
    <w:p w:rsidR="00056979" w:rsidRPr="009037A3" w:rsidRDefault="009037A3" w:rsidP="009037A3">
      <w:pPr>
        <w:spacing w:after="0"/>
        <w:rPr>
          <w:rFonts w:ascii="Arial" w:hAnsi="Arial" w:cs="Arial"/>
          <w:sz w:val="16"/>
          <w:szCs w:val="16"/>
        </w:rPr>
      </w:pPr>
      <w:r w:rsidRPr="009037A3">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Гарантийные обязательства.</w:t>
      </w:r>
    </w:p>
    <w:p w:rsidR="00C61679" w:rsidRPr="009037A3" w:rsidRDefault="00C61679" w:rsidP="00C61679">
      <w:pPr>
        <w:numPr>
          <w:ilvl w:val="0"/>
          <w:numId w:val="15"/>
        </w:numPr>
        <w:spacing w:after="0" w:line="23" w:lineRule="atLeast"/>
        <w:jc w:val="both"/>
        <w:rPr>
          <w:rFonts w:ascii="Arial" w:hAnsi="Arial" w:cs="Arial"/>
          <w:sz w:val="16"/>
          <w:szCs w:val="16"/>
        </w:rPr>
      </w:pPr>
      <w:r w:rsidRPr="009037A3">
        <w:rPr>
          <w:rFonts w:ascii="Arial" w:hAnsi="Arial" w:cs="Arial"/>
          <w:sz w:val="16"/>
          <w:szCs w:val="16"/>
        </w:rPr>
        <w:t xml:space="preserve">Гарантия на товар составляет </w:t>
      </w:r>
      <w:r w:rsidR="001F1BBC" w:rsidRPr="003F5E12">
        <w:rPr>
          <w:rFonts w:ascii="Arial" w:hAnsi="Arial" w:cs="Arial"/>
          <w:sz w:val="16"/>
          <w:szCs w:val="16"/>
        </w:rPr>
        <w:t>3</w:t>
      </w:r>
      <w:r w:rsidRPr="009037A3">
        <w:rPr>
          <w:rFonts w:ascii="Arial" w:hAnsi="Arial" w:cs="Arial"/>
          <w:sz w:val="16"/>
          <w:szCs w:val="16"/>
        </w:rPr>
        <w:t xml:space="preserve"> года (</w:t>
      </w:r>
      <w:r w:rsidR="001F1BBC" w:rsidRPr="003F5E12">
        <w:rPr>
          <w:rFonts w:ascii="Arial" w:hAnsi="Arial" w:cs="Arial"/>
          <w:sz w:val="16"/>
          <w:szCs w:val="16"/>
        </w:rPr>
        <w:t>36</w:t>
      </w:r>
      <w:r w:rsidRPr="009037A3">
        <w:rPr>
          <w:rFonts w:ascii="Arial" w:hAnsi="Arial" w:cs="Arial"/>
          <w:sz w:val="16"/>
          <w:szCs w:val="16"/>
        </w:rPr>
        <w:t xml:space="preserve"> месяц</w:t>
      </w:r>
      <w:r w:rsidR="001F1BBC">
        <w:rPr>
          <w:rFonts w:ascii="Arial" w:hAnsi="Arial" w:cs="Arial"/>
          <w:sz w:val="16"/>
          <w:szCs w:val="16"/>
        </w:rPr>
        <w:t>ев</w:t>
      </w:r>
      <w:r w:rsidRPr="009037A3">
        <w:rPr>
          <w:rFonts w:ascii="Arial" w:hAnsi="Arial" w:cs="Arial"/>
          <w:sz w:val="16"/>
          <w:szCs w:val="16"/>
        </w:rPr>
        <w:t xml:space="preserve">) со дня продажи. </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037A3">
        <w:rPr>
          <w:rFonts w:ascii="Arial" w:hAnsi="Arial" w:cs="Arial"/>
          <w:sz w:val="16"/>
          <w:szCs w:val="16"/>
        </w:rPr>
        <w:t>стикерованием</w:t>
      </w:r>
      <w:proofErr w:type="spellEnd"/>
      <w:r w:rsidRPr="009037A3">
        <w:rPr>
          <w:rFonts w:ascii="Arial" w:hAnsi="Arial" w:cs="Arial"/>
          <w:sz w:val="16"/>
          <w:szCs w:val="16"/>
        </w:rPr>
        <w:t>. </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9037A3" w:rsidRPr="009037A3" w:rsidRDefault="009037A3" w:rsidP="009037A3">
      <w:pPr>
        <w:pStyle w:val="a3"/>
        <w:numPr>
          <w:ilvl w:val="0"/>
          <w:numId w:val="15"/>
        </w:numPr>
        <w:spacing w:after="0" w:line="240" w:lineRule="auto"/>
        <w:rPr>
          <w:rFonts w:ascii="Arial" w:hAnsi="Arial" w:cs="Arial"/>
          <w:sz w:val="16"/>
          <w:szCs w:val="16"/>
        </w:rPr>
      </w:pPr>
      <w:r w:rsidRPr="009037A3">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9037A3" w:rsidRDefault="009037A3" w:rsidP="009037A3">
      <w:pPr>
        <w:pStyle w:val="a3"/>
        <w:numPr>
          <w:ilvl w:val="0"/>
          <w:numId w:val="15"/>
        </w:numPr>
        <w:spacing w:after="0" w:line="240" w:lineRule="auto"/>
        <w:rPr>
          <w:rFonts w:ascii="Arial" w:hAnsi="Arial" w:cs="Arial"/>
          <w:sz w:val="16"/>
          <w:szCs w:val="16"/>
        </w:rPr>
      </w:pPr>
      <w:r w:rsidRPr="009037A3">
        <w:rPr>
          <w:rFonts w:ascii="Arial" w:hAnsi="Arial" w:cs="Arial"/>
          <w:sz w:val="16"/>
          <w:szCs w:val="16"/>
        </w:rPr>
        <w:t>Срок службы светильника 5 лет.</w:t>
      </w:r>
    </w:p>
    <w:p w:rsidR="004F7CDC" w:rsidRPr="009037A3" w:rsidRDefault="004F7CDC" w:rsidP="00C61679">
      <w:pPr>
        <w:spacing w:after="0" w:line="240" w:lineRule="auto"/>
        <w:rPr>
          <w:rFonts w:ascii="Arial" w:hAnsi="Arial" w:cs="Arial"/>
          <w:sz w:val="16"/>
          <w:szCs w:val="16"/>
        </w:rPr>
      </w:pPr>
    </w:p>
    <w:p w:rsidR="00A167D2" w:rsidRPr="009037A3" w:rsidRDefault="00A167D2" w:rsidP="00C61679">
      <w:pPr>
        <w:pStyle w:val="a3"/>
        <w:spacing w:after="0" w:line="240" w:lineRule="auto"/>
        <w:ind w:left="1440"/>
        <w:jc w:val="center"/>
        <w:rPr>
          <w:rFonts w:ascii="Arial" w:hAnsi="Arial" w:cs="Arial"/>
          <w:sz w:val="16"/>
          <w:szCs w:val="16"/>
        </w:rPr>
      </w:pPr>
      <w:r w:rsidRPr="009037A3">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9037A3">
        <w:rPr>
          <w:rFonts w:ascii="Arial" w:hAnsi="Arial" w:cs="Arial"/>
          <w:noProof/>
          <w:sz w:val="16"/>
          <w:szCs w:val="16"/>
        </w:rPr>
        <w:drawing>
          <wp:inline distT="0" distB="0" distL="0" distR="0" wp14:anchorId="3F456BB5" wp14:editId="6541CE07">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0E6ADD" w:rsidRPr="009037A3">
        <w:rPr>
          <w:rFonts w:ascii="Arial" w:hAnsi="Arial" w:cs="Arial"/>
          <w:sz w:val="16"/>
          <w:szCs w:val="16"/>
        </w:rPr>
        <w:t xml:space="preserve"> </w:t>
      </w:r>
    </w:p>
    <w:p w:rsidR="004F7CDC" w:rsidRPr="009037A3" w:rsidRDefault="004F7CDC" w:rsidP="00C61679">
      <w:pPr>
        <w:spacing w:after="0" w:line="240" w:lineRule="auto"/>
        <w:rPr>
          <w:rFonts w:ascii="Arial" w:hAnsi="Arial" w:cs="Arial"/>
          <w:sz w:val="16"/>
          <w:szCs w:val="16"/>
        </w:rPr>
      </w:pPr>
    </w:p>
    <w:p w:rsidR="004F7CDC" w:rsidRPr="009037A3" w:rsidRDefault="004F7CDC" w:rsidP="00C61679">
      <w:pPr>
        <w:spacing w:after="0" w:line="240" w:lineRule="auto"/>
        <w:rPr>
          <w:rFonts w:ascii="Arial" w:hAnsi="Arial" w:cs="Arial"/>
          <w:sz w:val="16"/>
          <w:szCs w:val="16"/>
        </w:rPr>
      </w:pPr>
      <w:r w:rsidRPr="009037A3">
        <w:rPr>
          <w:rFonts w:ascii="Arial" w:hAnsi="Arial" w:cs="Arial"/>
          <w:sz w:val="16"/>
          <w:szCs w:val="16"/>
        </w:rPr>
        <w:t xml:space="preserve">                  </w:t>
      </w:r>
    </w:p>
    <w:sectPr w:rsidR="004F7CDC" w:rsidRPr="009037A3" w:rsidSect="00C6167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1" w15:restartNumberingAfterBreak="0">
    <w:nsid w:val="07C95CBD"/>
    <w:multiLevelType w:val="multilevel"/>
    <w:tmpl w:val="16E23D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 w15:restartNumberingAfterBreak="0">
    <w:nsid w:val="1582613D"/>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4" w15:restartNumberingAfterBreak="0">
    <w:nsid w:val="16ED2A15"/>
    <w:multiLevelType w:val="multilevel"/>
    <w:tmpl w:val="54720450"/>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080" w:hanging="36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600" w:hanging="1080"/>
      </w:pPr>
    </w:lvl>
    <w:lvl w:ilvl="8">
      <w:start w:val="1"/>
      <w:numFmt w:val="decimal"/>
      <w:lvlText w:val="%1.%2.%3.%4.%5.%6.%7.%8.%9"/>
      <w:lvlJc w:val="left"/>
      <w:pPr>
        <w:ind w:left="4320" w:hanging="1440"/>
      </w:pPr>
    </w:lvl>
  </w:abstractNum>
  <w:abstractNum w:abstractNumId="5" w15:restartNumberingAfterBreak="0">
    <w:nsid w:val="17095AA4"/>
    <w:multiLevelType w:val="multilevel"/>
    <w:tmpl w:val="51BC1D2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9" w15:restartNumberingAfterBreak="0">
    <w:nsid w:val="4CF92B36"/>
    <w:multiLevelType w:val="multilevel"/>
    <w:tmpl w:val="072A344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5560103A"/>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3"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4" w15:restartNumberingAfterBreak="0">
    <w:nsid w:val="56E43336"/>
    <w:multiLevelType w:val="multilevel"/>
    <w:tmpl w:val="C7BAB37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5781258A"/>
    <w:multiLevelType w:val="multilevel"/>
    <w:tmpl w:val="B3F8DDF2"/>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080" w:hanging="36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600" w:hanging="1080"/>
      </w:pPr>
    </w:lvl>
    <w:lvl w:ilvl="8">
      <w:start w:val="1"/>
      <w:numFmt w:val="decimal"/>
      <w:lvlText w:val="%1.%2.%3.%4.%5.%6.%7.%8.%9"/>
      <w:lvlJc w:val="left"/>
      <w:pPr>
        <w:ind w:left="4320" w:hanging="1440"/>
      </w:pPr>
    </w:lvl>
  </w:abstractNum>
  <w:abstractNum w:abstractNumId="16" w15:restartNumberingAfterBreak="0">
    <w:nsid w:val="5BDF4C62"/>
    <w:multiLevelType w:val="hybridMultilevel"/>
    <w:tmpl w:val="0E02E482"/>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7" w15:restartNumberingAfterBreak="0">
    <w:nsid w:val="73706EC6"/>
    <w:multiLevelType w:val="hybridMultilevel"/>
    <w:tmpl w:val="D9ECD98E"/>
    <w:lvl w:ilvl="0" w:tplc="9DE27DF2">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8"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8"/>
  </w:num>
  <w:num w:numId="8">
    <w:abstractNumId w:val="10"/>
  </w:num>
  <w:num w:numId="9">
    <w:abstractNumId w:val="2"/>
  </w:num>
  <w:num w:numId="10">
    <w:abstractNumId w:val="11"/>
  </w:num>
  <w:num w:numId="11">
    <w:abstractNumId w:val="13"/>
  </w:num>
  <w:num w:numId="12">
    <w:abstractNumId w:val="12"/>
  </w:num>
  <w:num w:numId="13">
    <w:abstractNumId w:val="6"/>
  </w:num>
  <w:num w:numId="14">
    <w:abstractNumId w:val="17"/>
  </w:num>
  <w:num w:numId="15">
    <w:abstractNumId w:val="16"/>
  </w:num>
  <w:num w:numId="16">
    <w:abstractNumId w:val="7"/>
  </w:num>
  <w:num w:numId="17">
    <w:abstractNumId w:val="0"/>
  </w:num>
  <w:num w:numId="18">
    <w:abstractNumId w:val="3"/>
  </w:num>
  <w:num w:numId="1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5"/>
  </w:num>
  <w:num w:numId="22">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36470"/>
    <w:rsid w:val="00056979"/>
    <w:rsid w:val="00065BB5"/>
    <w:rsid w:val="00066C6A"/>
    <w:rsid w:val="000E6ADD"/>
    <w:rsid w:val="001205D5"/>
    <w:rsid w:val="00141CEF"/>
    <w:rsid w:val="00150118"/>
    <w:rsid w:val="00150486"/>
    <w:rsid w:val="00167812"/>
    <w:rsid w:val="00177704"/>
    <w:rsid w:val="00187F76"/>
    <w:rsid w:val="001916F8"/>
    <w:rsid w:val="001C4846"/>
    <w:rsid w:val="001E6E8E"/>
    <w:rsid w:val="001F1BBC"/>
    <w:rsid w:val="002104DE"/>
    <w:rsid w:val="00253078"/>
    <w:rsid w:val="00267FD5"/>
    <w:rsid w:val="002E0244"/>
    <w:rsid w:val="0030061C"/>
    <w:rsid w:val="00317F6A"/>
    <w:rsid w:val="00354500"/>
    <w:rsid w:val="00366EB5"/>
    <w:rsid w:val="00370D19"/>
    <w:rsid w:val="00374CA1"/>
    <w:rsid w:val="0039170B"/>
    <w:rsid w:val="003979CA"/>
    <w:rsid w:val="003F0388"/>
    <w:rsid w:val="003F05C9"/>
    <w:rsid w:val="003F5E12"/>
    <w:rsid w:val="00403395"/>
    <w:rsid w:val="004168B4"/>
    <w:rsid w:val="00417BF5"/>
    <w:rsid w:val="00430420"/>
    <w:rsid w:val="0045705C"/>
    <w:rsid w:val="00484E50"/>
    <w:rsid w:val="004905D9"/>
    <w:rsid w:val="004A03FF"/>
    <w:rsid w:val="004A385E"/>
    <w:rsid w:val="004B2783"/>
    <w:rsid w:val="004F7CDC"/>
    <w:rsid w:val="0051056A"/>
    <w:rsid w:val="00521479"/>
    <w:rsid w:val="005461A4"/>
    <w:rsid w:val="00554E52"/>
    <w:rsid w:val="00561CAD"/>
    <w:rsid w:val="005765D1"/>
    <w:rsid w:val="00593CAB"/>
    <w:rsid w:val="00594C10"/>
    <w:rsid w:val="005A0F18"/>
    <w:rsid w:val="005B0F8A"/>
    <w:rsid w:val="005D0FC8"/>
    <w:rsid w:val="005D53C1"/>
    <w:rsid w:val="005E3268"/>
    <w:rsid w:val="005F4919"/>
    <w:rsid w:val="005F788A"/>
    <w:rsid w:val="006031FF"/>
    <w:rsid w:val="006260EE"/>
    <w:rsid w:val="006335C7"/>
    <w:rsid w:val="00634CD1"/>
    <w:rsid w:val="00640187"/>
    <w:rsid w:val="006442CC"/>
    <w:rsid w:val="006802E4"/>
    <w:rsid w:val="00687DE8"/>
    <w:rsid w:val="006B30D5"/>
    <w:rsid w:val="006E3B3B"/>
    <w:rsid w:val="00700B9E"/>
    <w:rsid w:val="0070357B"/>
    <w:rsid w:val="00724800"/>
    <w:rsid w:val="00745DD2"/>
    <w:rsid w:val="007753E4"/>
    <w:rsid w:val="007923EB"/>
    <w:rsid w:val="007B5901"/>
    <w:rsid w:val="007C3333"/>
    <w:rsid w:val="007C69F7"/>
    <w:rsid w:val="007E5343"/>
    <w:rsid w:val="007E72C5"/>
    <w:rsid w:val="008474EB"/>
    <w:rsid w:val="00880B91"/>
    <w:rsid w:val="008F1F28"/>
    <w:rsid w:val="008F42D2"/>
    <w:rsid w:val="009037A3"/>
    <w:rsid w:val="0094140D"/>
    <w:rsid w:val="009779B9"/>
    <w:rsid w:val="009C0105"/>
    <w:rsid w:val="009E1C23"/>
    <w:rsid w:val="009F6272"/>
    <w:rsid w:val="00A167D2"/>
    <w:rsid w:val="00A231D4"/>
    <w:rsid w:val="00A24F8D"/>
    <w:rsid w:val="00A43E12"/>
    <w:rsid w:val="00A46F71"/>
    <w:rsid w:val="00A626AB"/>
    <w:rsid w:val="00A64106"/>
    <w:rsid w:val="00A801EE"/>
    <w:rsid w:val="00AA3B6D"/>
    <w:rsid w:val="00AD0851"/>
    <w:rsid w:val="00AE1F63"/>
    <w:rsid w:val="00AE36B8"/>
    <w:rsid w:val="00AE591E"/>
    <w:rsid w:val="00B15032"/>
    <w:rsid w:val="00B2480E"/>
    <w:rsid w:val="00B42CFF"/>
    <w:rsid w:val="00B544C8"/>
    <w:rsid w:val="00B96AC5"/>
    <w:rsid w:val="00B972F5"/>
    <w:rsid w:val="00BA5BC3"/>
    <w:rsid w:val="00BB4683"/>
    <w:rsid w:val="00BF5140"/>
    <w:rsid w:val="00C61679"/>
    <w:rsid w:val="00C62937"/>
    <w:rsid w:val="00C7488C"/>
    <w:rsid w:val="00CB0651"/>
    <w:rsid w:val="00CC225E"/>
    <w:rsid w:val="00CD6C99"/>
    <w:rsid w:val="00D46C50"/>
    <w:rsid w:val="00D5235F"/>
    <w:rsid w:val="00D603B1"/>
    <w:rsid w:val="00D616BD"/>
    <w:rsid w:val="00D63C65"/>
    <w:rsid w:val="00DA74D3"/>
    <w:rsid w:val="00DB2FFA"/>
    <w:rsid w:val="00DC5784"/>
    <w:rsid w:val="00DD3631"/>
    <w:rsid w:val="00DE3DC0"/>
    <w:rsid w:val="00E03804"/>
    <w:rsid w:val="00E04212"/>
    <w:rsid w:val="00E0488D"/>
    <w:rsid w:val="00E20A2B"/>
    <w:rsid w:val="00E26A6D"/>
    <w:rsid w:val="00E64A41"/>
    <w:rsid w:val="00E76F9C"/>
    <w:rsid w:val="00E827DA"/>
    <w:rsid w:val="00E863C2"/>
    <w:rsid w:val="00EC08FA"/>
    <w:rsid w:val="00EC4B84"/>
    <w:rsid w:val="00ED343C"/>
    <w:rsid w:val="00F210D8"/>
    <w:rsid w:val="00F42915"/>
    <w:rsid w:val="00F51802"/>
    <w:rsid w:val="00F616B5"/>
    <w:rsid w:val="00F62D7A"/>
    <w:rsid w:val="00F75FD8"/>
    <w:rsid w:val="00F966FF"/>
    <w:rsid w:val="00FA4C7C"/>
    <w:rsid w:val="00FD7DAF"/>
    <w:rsid w:val="00FE4FDD"/>
    <w:rsid w:val="00FF7E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0E93F"/>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E038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563754719">
      <w:bodyDiv w:val="1"/>
      <w:marLeft w:val="0"/>
      <w:marRight w:val="0"/>
      <w:marTop w:val="0"/>
      <w:marBottom w:val="0"/>
      <w:divBdr>
        <w:top w:val="none" w:sz="0" w:space="0" w:color="auto"/>
        <w:left w:val="none" w:sz="0" w:space="0" w:color="auto"/>
        <w:bottom w:val="none" w:sz="0" w:space="0" w:color="auto"/>
        <w:right w:val="none" w:sz="0" w:space="0" w:color="auto"/>
      </w:divBdr>
    </w:div>
    <w:div w:id="658508829">
      <w:bodyDiv w:val="1"/>
      <w:marLeft w:val="0"/>
      <w:marRight w:val="0"/>
      <w:marTop w:val="0"/>
      <w:marBottom w:val="0"/>
      <w:divBdr>
        <w:top w:val="none" w:sz="0" w:space="0" w:color="auto"/>
        <w:left w:val="none" w:sz="0" w:space="0" w:color="auto"/>
        <w:bottom w:val="none" w:sz="0" w:space="0" w:color="auto"/>
        <w:right w:val="none" w:sz="0" w:space="0" w:color="auto"/>
      </w:divBdr>
    </w:div>
    <w:div w:id="677656253">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 w:id="1314260755">
      <w:bodyDiv w:val="1"/>
      <w:marLeft w:val="0"/>
      <w:marRight w:val="0"/>
      <w:marTop w:val="0"/>
      <w:marBottom w:val="0"/>
      <w:divBdr>
        <w:top w:val="none" w:sz="0" w:space="0" w:color="auto"/>
        <w:left w:val="none" w:sz="0" w:space="0" w:color="auto"/>
        <w:bottom w:val="none" w:sz="0" w:space="0" w:color="auto"/>
        <w:right w:val="none" w:sz="0" w:space="0" w:color="auto"/>
      </w:divBdr>
    </w:div>
    <w:div w:id="188169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4</Pages>
  <Words>1630</Words>
  <Characters>9295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8</cp:revision>
  <dcterms:created xsi:type="dcterms:W3CDTF">2023-07-04T07:37:00Z</dcterms:created>
  <dcterms:modified xsi:type="dcterms:W3CDTF">2025-12-23T13:27:00Z</dcterms:modified>
</cp:coreProperties>
</file>