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9D7F9C" w:rsidRDefault="00217326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коробка монтажная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>» серии</w:t>
      </w:r>
      <w:r w:rsidR="001B7A4A" w:rsidRPr="00EE73A8">
        <w:rPr>
          <w:rFonts w:ascii="Arial" w:hAnsi="Arial" w:cs="Arial"/>
          <w:b/>
          <w:caps/>
          <w:sz w:val="16"/>
          <w:szCs w:val="16"/>
        </w:rPr>
        <w:t>: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</w:p>
    <w:p w:rsidR="001B7A4A" w:rsidRPr="009D7F9C" w:rsidRDefault="001B7A4A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E73A8">
        <w:rPr>
          <w:rFonts w:ascii="Arial" w:hAnsi="Arial" w:cs="Arial"/>
          <w:b/>
          <w:caps/>
          <w:sz w:val="16"/>
          <w:szCs w:val="16"/>
        </w:rPr>
        <w:t>модели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0-0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2</w:t>
      </w:r>
      <w:r w:rsidRPr="009D7F9C">
        <w:rPr>
          <w:rFonts w:ascii="Arial" w:hAnsi="Arial" w:cs="Arial"/>
          <w:b/>
          <w:caps/>
          <w:sz w:val="16"/>
          <w:szCs w:val="16"/>
        </w:rPr>
        <w:t>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-20-80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0-0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2</w:t>
      </w:r>
      <w:r w:rsidRPr="009D7F9C">
        <w:rPr>
          <w:rFonts w:ascii="Arial" w:hAnsi="Arial" w:cs="Arial"/>
          <w:b/>
          <w:caps/>
          <w:sz w:val="16"/>
          <w:szCs w:val="16"/>
        </w:rPr>
        <w:t>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-20-92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0</w:t>
      </w:r>
      <w:r w:rsidRPr="009D7F9C">
        <w:rPr>
          <w:rFonts w:ascii="Arial" w:hAnsi="Arial" w:cs="Arial"/>
          <w:b/>
          <w:caps/>
          <w:sz w:val="16"/>
          <w:szCs w:val="16"/>
        </w:rPr>
        <w:t>2-1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-20-12</w:t>
      </w:r>
      <w:r w:rsidR="00217326">
        <w:rPr>
          <w:rFonts w:ascii="Arial" w:hAnsi="Arial" w:cs="Arial"/>
          <w:b/>
          <w:caps/>
          <w:sz w:val="16"/>
          <w:szCs w:val="16"/>
        </w:rPr>
        <w:t>0</w:t>
      </w:r>
    </w:p>
    <w:p w:rsidR="00ED69AE" w:rsidRPr="00EE73A8" w:rsidRDefault="0077404F" w:rsidP="00EE73A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EE73A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EE73A8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EE73A8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Коробки монтажные для скрытого монтажа</w:t>
      </w:r>
      <w:r w:rsidR="00D90F98" w:rsidRPr="00EE73A8">
        <w:rPr>
          <w:rFonts w:ascii="Arial" w:hAnsi="Arial" w:cs="Arial"/>
          <w:sz w:val="16"/>
          <w:szCs w:val="16"/>
        </w:rPr>
        <w:t xml:space="preserve"> ТМ «</w:t>
      </w:r>
      <w:r w:rsidR="00D90F98" w:rsidRPr="00EE73A8">
        <w:rPr>
          <w:rFonts w:ascii="Arial" w:hAnsi="Arial" w:cs="Arial"/>
          <w:sz w:val="16"/>
          <w:szCs w:val="16"/>
          <w:lang w:val="en-US"/>
        </w:rPr>
        <w:t>STEKKER</w:t>
      </w:r>
      <w:r w:rsidR="00D90F98" w:rsidRPr="00EE73A8">
        <w:rPr>
          <w:rFonts w:ascii="Arial" w:hAnsi="Arial" w:cs="Arial"/>
          <w:sz w:val="16"/>
          <w:szCs w:val="16"/>
        </w:rPr>
        <w:t xml:space="preserve">» серии </w:t>
      </w:r>
      <w:r w:rsidR="00D90F98" w:rsidRPr="00EE73A8">
        <w:rPr>
          <w:rFonts w:ascii="Arial" w:hAnsi="Arial" w:cs="Arial"/>
          <w:sz w:val="16"/>
          <w:szCs w:val="16"/>
          <w:lang w:val="en-US"/>
        </w:rPr>
        <w:t>EBX</w:t>
      </w:r>
      <w:r w:rsidR="002D4B7F" w:rsidRPr="00EE73A8">
        <w:rPr>
          <w:rFonts w:ascii="Arial" w:hAnsi="Arial" w:cs="Arial"/>
          <w:sz w:val="16"/>
          <w:szCs w:val="16"/>
        </w:rPr>
        <w:t xml:space="preserve"> предназначен</w:t>
      </w:r>
      <w:r w:rsidR="00D90F98" w:rsidRPr="00EE73A8">
        <w:rPr>
          <w:rFonts w:ascii="Arial" w:hAnsi="Arial" w:cs="Arial"/>
          <w:sz w:val="16"/>
          <w:szCs w:val="16"/>
        </w:rPr>
        <w:t>ы</w:t>
      </w:r>
      <w:r w:rsidR="002D4B7F" w:rsidRPr="00EE73A8">
        <w:rPr>
          <w:rFonts w:ascii="Arial" w:hAnsi="Arial" w:cs="Arial"/>
          <w:sz w:val="16"/>
          <w:szCs w:val="16"/>
        </w:rPr>
        <w:t xml:space="preserve"> для организации групповых цепей и линий распределения электрической энергии</w:t>
      </w:r>
      <w:r>
        <w:rPr>
          <w:rFonts w:ascii="Arial" w:hAnsi="Arial" w:cs="Arial"/>
          <w:sz w:val="16"/>
          <w:szCs w:val="16"/>
        </w:rPr>
        <w:t xml:space="preserve"> при внутренней прокладке электропроводки</w:t>
      </w:r>
      <w:r w:rsidR="00D90F98" w:rsidRPr="00EE73A8">
        <w:rPr>
          <w:rFonts w:ascii="Arial" w:hAnsi="Arial" w:cs="Arial"/>
          <w:sz w:val="16"/>
          <w:szCs w:val="16"/>
        </w:rPr>
        <w:t xml:space="preserve">, а также, защиты разветвлений электрических проводов напряжением до </w:t>
      </w:r>
      <w:r w:rsidR="002748F6">
        <w:rPr>
          <w:rFonts w:ascii="Arial" w:hAnsi="Arial" w:cs="Arial"/>
          <w:sz w:val="16"/>
          <w:szCs w:val="16"/>
        </w:rPr>
        <w:t>10</w:t>
      </w:r>
      <w:r w:rsidR="00D90F98" w:rsidRPr="00EE73A8">
        <w:rPr>
          <w:rFonts w:ascii="Arial" w:hAnsi="Arial" w:cs="Arial"/>
          <w:sz w:val="16"/>
          <w:szCs w:val="16"/>
        </w:rPr>
        <w:t>00В постоянного и переменного тока (а также, сигнализации и связи) от внешних воздействий.</w:t>
      </w:r>
    </w:p>
    <w:p w:rsidR="00217326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Коробки предназначены для установки в полые стены (гипсокартон, стеновые панели и т.д.).</w:t>
      </w:r>
    </w:p>
    <w:p w:rsidR="002748F6" w:rsidRDefault="002748F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Коробка имеет крышку и пластиковые зажимы.</w:t>
      </w:r>
    </w:p>
    <w:p w:rsidR="00B87BED" w:rsidRPr="00EE73A8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Коробки</w:t>
      </w:r>
      <w:r w:rsidR="00B87BED" w:rsidRPr="00EE73A8">
        <w:rPr>
          <w:rFonts w:ascii="Arial" w:hAnsi="Arial" w:cs="Arial"/>
          <w:sz w:val="16"/>
          <w:szCs w:val="16"/>
        </w:rPr>
        <w:t xml:space="preserve"> разрешается использовать только внутри помещения.</w:t>
      </w:r>
    </w:p>
    <w:p w:rsidR="00170F77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EE73A8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3033"/>
        <w:gridCol w:w="3033"/>
        <w:gridCol w:w="3034"/>
      </w:tblGrid>
      <w:tr w:rsidR="00217326" w:rsidRPr="00EE73A8" w:rsidTr="002748F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033" w:type="dxa"/>
            <w:vAlign w:val="center"/>
          </w:tcPr>
          <w:p w:rsidR="00217326" w:rsidRPr="00217326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30-02-1-20-80</w:t>
            </w:r>
          </w:p>
        </w:tc>
        <w:tc>
          <w:tcPr>
            <w:tcW w:w="3033" w:type="dxa"/>
            <w:vAlign w:val="center"/>
          </w:tcPr>
          <w:p w:rsidR="00217326" w:rsidRPr="00217326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30-02-1-20-92</w:t>
            </w:r>
          </w:p>
        </w:tc>
        <w:tc>
          <w:tcPr>
            <w:tcW w:w="3034" w:type="dxa"/>
            <w:vAlign w:val="center"/>
          </w:tcPr>
          <w:p w:rsidR="00217326" w:rsidRPr="00EE73A8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30-02-1-20-120</w:t>
            </w:r>
          </w:p>
        </w:tc>
      </w:tr>
      <w:tr w:rsidR="00217326" w:rsidRPr="00EE73A8" w:rsidTr="0021732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>
              <w:rPr>
                <w:rFonts w:ascii="Arial" w:hAnsi="Arial" w:cs="Arial"/>
                <w:sz w:val="16"/>
                <w:szCs w:val="16"/>
              </w:rPr>
              <w:t>коробки</w:t>
            </w:r>
            <w:r w:rsidRPr="00EE73A8">
              <w:rPr>
                <w:rFonts w:ascii="Arial" w:hAnsi="Arial" w:cs="Arial"/>
                <w:sz w:val="16"/>
                <w:szCs w:val="16"/>
              </w:rPr>
              <w:t xml:space="preserve"> по виду установки</w:t>
            </w:r>
          </w:p>
        </w:tc>
        <w:tc>
          <w:tcPr>
            <w:tcW w:w="9100" w:type="dxa"/>
            <w:gridSpan w:val="3"/>
            <w:vAlign w:val="center"/>
          </w:tcPr>
          <w:p w:rsidR="00217326" w:rsidRPr="00EE73A8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Встраиваемый</w:t>
            </w:r>
          </w:p>
        </w:tc>
      </w:tr>
      <w:tr w:rsidR="00217326" w:rsidRPr="00EE73A8" w:rsidTr="002748F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3033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033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034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2748F6" w:rsidRPr="00EE73A8" w:rsidTr="004A42EC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Форма </w:t>
            </w:r>
            <w:r>
              <w:rPr>
                <w:rFonts w:ascii="Arial" w:hAnsi="Arial" w:cs="Arial"/>
                <w:sz w:val="16"/>
                <w:szCs w:val="16"/>
              </w:rPr>
              <w:t>коробки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Круглая</w:t>
            </w:r>
          </w:p>
        </w:tc>
        <w:tc>
          <w:tcPr>
            <w:tcW w:w="6067" w:type="dxa"/>
            <w:gridSpan w:val="2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2748F6" w:rsidRPr="00EE73A8" w:rsidTr="006B166B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6066" w:type="dxa"/>
            <w:gridSpan w:val="2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Полипропилен, полистирол</w:t>
            </w:r>
          </w:p>
        </w:tc>
        <w:tc>
          <w:tcPr>
            <w:tcW w:w="3034" w:type="dxa"/>
            <w:vAlign w:val="center"/>
          </w:tcPr>
          <w:p w:rsidR="002748F6" w:rsidRPr="002748F6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</w:t>
            </w:r>
          </w:p>
        </w:tc>
      </w:tr>
      <w:tr w:rsidR="002748F6" w:rsidRPr="00EE73A8" w:rsidTr="001D54E3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80х80х40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92х92х45</w:t>
            </w:r>
          </w:p>
        </w:tc>
        <w:tc>
          <w:tcPr>
            <w:tcW w:w="3034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120х92х45</w:t>
            </w:r>
          </w:p>
        </w:tc>
      </w:tr>
      <w:tr w:rsidR="0015760E" w:rsidRPr="00EE73A8" w:rsidTr="00217326">
        <w:trPr>
          <w:jc w:val="center"/>
        </w:trPr>
        <w:tc>
          <w:tcPr>
            <w:tcW w:w="1356" w:type="dxa"/>
          </w:tcPr>
          <w:p w:rsidR="0015760E" w:rsidRPr="00EE73A8" w:rsidRDefault="005B143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EE73A8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EE73A8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9100" w:type="dxa"/>
            <w:gridSpan w:val="3"/>
            <w:vAlign w:val="center"/>
          </w:tcPr>
          <w:p w:rsidR="0015760E" w:rsidRPr="00EE73A8" w:rsidRDefault="0015760E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-</w:t>
            </w:r>
            <w:r w:rsidR="0028475F" w:rsidRPr="00EE73A8">
              <w:rPr>
                <w:rFonts w:ascii="Arial" w:hAnsi="Arial" w:cs="Arial"/>
                <w:sz w:val="16"/>
                <w:szCs w:val="16"/>
              </w:rPr>
              <w:t>2</w:t>
            </w:r>
            <w:r w:rsidR="00656B57" w:rsidRPr="00EE73A8">
              <w:rPr>
                <w:rFonts w:ascii="Arial" w:hAnsi="Arial" w:cs="Arial"/>
                <w:sz w:val="16"/>
                <w:szCs w:val="16"/>
              </w:rPr>
              <w:t>5</w:t>
            </w:r>
            <w:r w:rsidRPr="00EE73A8">
              <w:rPr>
                <w:rFonts w:ascii="Arial" w:hAnsi="Arial" w:cs="Arial"/>
                <w:sz w:val="16"/>
                <w:szCs w:val="16"/>
              </w:rPr>
              <w:t>...+</w:t>
            </w:r>
            <w:r w:rsidR="002748F6">
              <w:rPr>
                <w:rFonts w:ascii="Arial" w:hAnsi="Arial" w:cs="Arial"/>
                <w:sz w:val="16"/>
                <w:szCs w:val="16"/>
              </w:rPr>
              <w:t>4</w:t>
            </w:r>
            <w:r w:rsidRPr="00EE73A8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28475F" w:rsidRPr="00EE73A8" w:rsidTr="00217326">
        <w:trPr>
          <w:jc w:val="center"/>
        </w:trPr>
        <w:tc>
          <w:tcPr>
            <w:tcW w:w="1356" w:type="dxa"/>
          </w:tcPr>
          <w:p w:rsidR="0028475F" w:rsidRPr="00EE73A8" w:rsidRDefault="0028475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9100" w:type="dxa"/>
            <w:gridSpan w:val="3"/>
            <w:vAlign w:val="center"/>
          </w:tcPr>
          <w:p w:rsidR="0028475F" w:rsidRPr="002748F6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2748F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87BED" w:rsidRPr="00EE73A8" w:rsidTr="00217326">
        <w:trPr>
          <w:jc w:val="center"/>
        </w:trPr>
        <w:tc>
          <w:tcPr>
            <w:tcW w:w="1356" w:type="dxa"/>
          </w:tcPr>
          <w:p w:rsidR="00B87BED" w:rsidRPr="00EE73A8" w:rsidRDefault="00B87BED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100" w:type="dxa"/>
            <w:gridSpan w:val="3"/>
            <w:vAlign w:val="center"/>
          </w:tcPr>
          <w:p w:rsidR="00B87BED" w:rsidRPr="00EE73A8" w:rsidRDefault="00B87BED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УХЛ</w:t>
            </w:r>
            <w:r w:rsidR="002748F6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63A49" w:rsidRPr="00EE73A8" w:rsidTr="00217326">
        <w:trPr>
          <w:jc w:val="center"/>
        </w:trPr>
        <w:tc>
          <w:tcPr>
            <w:tcW w:w="1356" w:type="dxa"/>
          </w:tcPr>
          <w:p w:rsidR="00863A49" w:rsidRPr="00EE73A8" w:rsidRDefault="00863A49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9100" w:type="dxa"/>
            <w:gridSpan w:val="3"/>
            <w:vAlign w:val="center"/>
          </w:tcPr>
          <w:p w:rsidR="00863A49" w:rsidRPr="00EE73A8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10</w:t>
            </w:r>
            <w:r w:rsidR="00863A49" w:rsidRPr="00EE73A8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9C6F7E" w:rsidRPr="00EE73A8" w:rsidRDefault="009C6F7E" w:rsidP="00EE73A8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EE73A8" w:rsidRDefault="00611E64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EE73A8" w:rsidRDefault="002748F6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Коробка</w:t>
      </w:r>
      <w:r w:rsidR="00EE73A8" w:rsidRPr="00EE73A8">
        <w:rPr>
          <w:rFonts w:ascii="Arial" w:hAnsi="Arial" w:cs="Arial"/>
          <w:sz w:val="16"/>
          <w:szCs w:val="16"/>
        </w:rPr>
        <w:t xml:space="preserve"> в сборе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611E64" w:rsidRPr="00EE73A8" w:rsidRDefault="009C6F7E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Упаковка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A5068D" w:rsidRPr="00EE73A8" w:rsidRDefault="00EE73A8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Монтажный комплект.</w:t>
      </w:r>
    </w:p>
    <w:p w:rsidR="002C7D65" w:rsidRPr="00EE73A8" w:rsidRDefault="002C7D65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EE73A8" w:rsidRDefault="00B87BED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Установка и </w:t>
      </w:r>
      <w:r w:rsidR="003D3A6C" w:rsidRPr="00EE73A8">
        <w:rPr>
          <w:rFonts w:ascii="Arial" w:hAnsi="Arial" w:cs="Arial"/>
          <w:sz w:val="16"/>
          <w:szCs w:val="16"/>
        </w:rPr>
        <w:t xml:space="preserve">соединения проводов внутри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должны</w:t>
      </w:r>
      <w:r w:rsidR="002C7D65" w:rsidRPr="00EE73A8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EE73A8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EE73A8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Запрещен</w:t>
      </w:r>
      <w:r w:rsidR="009C6F7E" w:rsidRPr="00EE73A8">
        <w:rPr>
          <w:rFonts w:ascii="Arial" w:hAnsi="Arial" w:cs="Arial"/>
          <w:sz w:val="16"/>
          <w:szCs w:val="16"/>
        </w:rPr>
        <w:t>а</w:t>
      </w:r>
      <w:r w:rsidRPr="00EE73A8">
        <w:rPr>
          <w:rFonts w:ascii="Arial" w:hAnsi="Arial" w:cs="Arial"/>
          <w:sz w:val="16"/>
          <w:szCs w:val="16"/>
        </w:rPr>
        <w:t xml:space="preserve"> </w:t>
      </w:r>
      <w:r w:rsidR="009C6F7E" w:rsidRPr="00EE73A8">
        <w:rPr>
          <w:rFonts w:ascii="Arial" w:hAnsi="Arial" w:cs="Arial"/>
          <w:sz w:val="16"/>
          <w:szCs w:val="16"/>
        </w:rPr>
        <w:t>установка</w:t>
      </w:r>
      <w:r w:rsidRPr="00EE73A8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EE73A8" w:rsidRDefault="009C6F7E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Эксплуатация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2748F6">
        <w:rPr>
          <w:rFonts w:ascii="Arial" w:hAnsi="Arial" w:cs="Arial"/>
          <w:sz w:val="16"/>
          <w:szCs w:val="16"/>
        </w:rPr>
        <w:t>4</w:t>
      </w:r>
      <w:r w:rsidR="00B87BED" w:rsidRPr="00EE73A8">
        <w:rPr>
          <w:rFonts w:ascii="Arial" w:hAnsi="Arial" w:cs="Arial"/>
          <w:sz w:val="16"/>
          <w:szCs w:val="16"/>
        </w:rPr>
        <w:t>0</w:t>
      </w:r>
      <w:r w:rsidRPr="00EE73A8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EE73A8">
        <w:rPr>
          <w:rFonts w:ascii="Arial" w:hAnsi="Arial" w:cs="Arial"/>
          <w:sz w:val="16"/>
          <w:szCs w:val="16"/>
        </w:rPr>
        <w:t>.</w:t>
      </w:r>
    </w:p>
    <w:p w:rsidR="00CB27F2" w:rsidRPr="00EE73A8" w:rsidRDefault="00CB27F2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B07647" w:rsidRPr="00EE73A8">
        <w:rPr>
          <w:rFonts w:ascii="Arial" w:hAnsi="Arial" w:cs="Arial"/>
          <w:sz w:val="16"/>
          <w:szCs w:val="16"/>
        </w:rPr>
        <w:t>изделия</w:t>
      </w:r>
      <w:r w:rsidRPr="00EE73A8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Достаньте </w:t>
      </w:r>
      <w:r w:rsidR="002748F6">
        <w:rPr>
          <w:rFonts w:ascii="Arial" w:hAnsi="Arial" w:cs="Arial"/>
          <w:sz w:val="16"/>
          <w:szCs w:val="16"/>
        </w:rPr>
        <w:t>коробку</w:t>
      </w:r>
      <w:r w:rsidRPr="00EE73A8">
        <w:rPr>
          <w:rFonts w:ascii="Arial" w:hAnsi="Arial" w:cs="Arial"/>
          <w:sz w:val="16"/>
          <w:szCs w:val="16"/>
        </w:rPr>
        <w:t xml:space="preserve"> из упаковки</w:t>
      </w:r>
      <w:r w:rsidR="003D3A6C" w:rsidRPr="00EE73A8">
        <w:rPr>
          <w:rFonts w:ascii="Arial" w:hAnsi="Arial" w:cs="Arial"/>
          <w:sz w:val="16"/>
          <w:szCs w:val="16"/>
        </w:rPr>
        <w:t>,</w:t>
      </w:r>
      <w:r w:rsidRPr="00EE73A8">
        <w:rPr>
          <w:rFonts w:ascii="Arial" w:hAnsi="Arial" w:cs="Arial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EE73A8" w:rsidRDefault="00C12831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Монтаж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EE73A8">
        <w:rPr>
          <w:rFonts w:ascii="Arial" w:hAnsi="Arial" w:cs="Arial"/>
          <w:sz w:val="16"/>
          <w:szCs w:val="16"/>
        </w:rPr>
        <w:t>при температуре окружающей среды от -10 до +40°С</w:t>
      </w:r>
      <w:r w:rsidRPr="00EE73A8">
        <w:rPr>
          <w:rFonts w:ascii="Arial" w:hAnsi="Arial" w:cs="Arial"/>
          <w:sz w:val="16"/>
          <w:szCs w:val="16"/>
        </w:rPr>
        <w:t>.</w:t>
      </w:r>
    </w:p>
    <w:p w:rsidR="00CA299E" w:rsidRPr="00EE73A8" w:rsidRDefault="00BF01C0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Открыть крышку </w:t>
      </w:r>
      <w:r w:rsidR="002748F6">
        <w:rPr>
          <w:rFonts w:ascii="Arial" w:hAnsi="Arial" w:cs="Arial"/>
          <w:sz w:val="16"/>
          <w:szCs w:val="16"/>
        </w:rPr>
        <w:t>коробки</w:t>
      </w:r>
      <w:r w:rsidR="00CA299E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EE73A8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</w:t>
      </w:r>
      <w:r w:rsidR="000A3353" w:rsidRPr="00EE73A8">
        <w:rPr>
          <w:rFonts w:ascii="Arial" w:hAnsi="Arial" w:cs="Arial"/>
          <w:sz w:val="16"/>
          <w:szCs w:val="16"/>
        </w:rPr>
        <w:t>ро</w:t>
      </w:r>
      <w:r w:rsidRPr="00EE73A8">
        <w:rPr>
          <w:rFonts w:ascii="Arial" w:hAnsi="Arial" w:cs="Arial"/>
          <w:sz w:val="16"/>
          <w:szCs w:val="16"/>
        </w:rPr>
        <w:t>д</w:t>
      </w:r>
      <w:r w:rsidR="000A3353" w:rsidRPr="00EE73A8">
        <w:rPr>
          <w:rFonts w:ascii="Arial" w:hAnsi="Arial" w:cs="Arial"/>
          <w:sz w:val="16"/>
          <w:szCs w:val="16"/>
        </w:rPr>
        <w:t>е</w:t>
      </w:r>
      <w:r w:rsidRPr="00EE73A8">
        <w:rPr>
          <w:rFonts w:ascii="Arial" w:hAnsi="Arial" w:cs="Arial"/>
          <w:sz w:val="16"/>
          <w:szCs w:val="16"/>
        </w:rPr>
        <w:t>л</w:t>
      </w:r>
      <w:r w:rsidR="000A3353" w:rsidRPr="00EE73A8">
        <w:rPr>
          <w:rFonts w:ascii="Arial" w:hAnsi="Arial" w:cs="Arial"/>
          <w:sz w:val="16"/>
          <w:szCs w:val="16"/>
        </w:rPr>
        <w:t>ать в месте кабельного ввода отверстия необходимого размера.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Закрепить коробку на предполагаемом месте эксплуатации</w:t>
      </w:r>
      <w:r w:rsidR="00186B4A">
        <w:rPr>
          <w:rFonts w:ascii="Arial" w:hAnsi="Arial" w:cs="Arial"/>
          <w:sz w:val="16"/>
          <w:szCs w:val="16"/>
        </w:rPr>
        <w:t xml:space="preserve"> при помощи пластиковых зажимов</w:t>
      </w:r>
      <w:r w:rsidR="00EE73A8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Выполнить</w:t>
      </w:r>
      <w:r w:rsidR="00EE73A8" w:rsidRPr="00EE73A8">
        <w:rPr>
          <w:rFonts w:ascii="Arial" w:hAnsi="Arial" w:cs="Arial"/>
          <w:sz w:val="16"/>
          <w:szCs w:val="16"/>
        </w:rPr>
        <w:t xml:space="preserve"> </w:t>
      </w:r>
      <w:r w:rsidRPr="00EE73A8">
        <w:rPr>
          <w:rFonts w:ascii="Arial" w:hAnsi="Arial" w:cs="Arial"/>
          <w:sz w:val="16"/>
          <w:szCs w:val="16"/>
        </w:rPr>
        <w:t>подключение проводников.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Установить крышку на место</w:t>
      </w:r>
      <w:r w:rsidR="00EE73A8" w:rsidRPr="00EE73A8">
        <w:rPr>
          <w:rFonts w:ascii="Arial" w:hAnsi="Arial" w:cs="Arial"/>
          <w:sz w:val="16"/>
          <w:szCs w:val="16"/>
        </w:rPr>
        <w:t>, закрутить винты</w:t>
      </w:r>
      <w:r w:rsidRPr="00EE73A8">
        <w:rPr>
          <w:rFonts w:ascii="Arial" w:hAnsi="Arial" w:cs="Arial"/>
          <w:sz w:val="16"/>
          <w:szCs w:val="16"/>
        </w:rPr>
        <w:t>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хранится в картонных коробках, в ящиках или на стеллажах в сухих и отапливаемых помещениях.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пригодн</w:t>
      </w:r>
      <w:r w:rsidRPr="00EE73A8">
        <w:rPr>
          <w:rFonts w:ascii="Arial" w:hAnsi="Arial" w:cs="Arial"/>
          <w:sz w:val="16"/>
          <w:szCs w:val="16"/>
        </w:rPr>
        <w:t>о</w:t>
      </w:r>
      <w:r w:rsidR="00C9455F" w:rsidRPr="00EE73A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По окончании эксплуатации изделие должно быть утилизировано в соответствии с правилами утилизации твердых бытовых отходов.</w:t>
      </w:r>
    </w:p>
    <w:p w:rsidR="00EE73A8" w:rsidRPr="00EE73A8" w:rsidRDefault="00EE73A8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Сертификация</w:t>
      </w:r>
    </w:p>
    <w:p w:rsidR="00EE73A8" w:rsidRPr="00EE73A8" w:rsidRDefault="00EE73A8" w:rsidP="00EE73A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274360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20E25" w:rsidRPr="00EE73A8" w:rsidRDefault="00186B4A" w:rsidP="00186B4A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6B4A">
        <w:rPr>
          <w:rFonts w:ascii="Arial" w:hAnsi="Arial" w:cs="Arial"/>
          <w:sz w:val="16"/>
          <w:szCs w:val="16"/>
        </w:rPr>
        <w:t>Произведено в России. Производитель: ООО "</w:t>
      </w:r>
      <w:proofErr w:type="spellStart"/>
      <w:r w:rsidRPr="00186B4A">
        <w:rPr>
          <w:rFonts w:ascii="Arial" w:hAnsi="Arial" w:cs="Arial"/>
          <w:sz w:val="16"/>
          <w:szCs w:val="16"/>
        </w:rPr>
        <w:t>Пласткор</w:t>
      </w:r>
      <w:proofErr w:type="spellEnd"/>
      <w:proofErr w:type="gramStart"/>
      <w:r w:rsidRPr="00186B4A">
        <w:rPr>
          <w:rFonts w:ascii="Arial" w:hAnsi="Arial" w:cs="Arial"/>
          <w:sz w:val="16"/>
          <w:szCs w:val="16"/>
        </w:rPr>
        <w:t>" ,</w:t>
      </w:r>
      <w:proofErr w:type="gramEnd"/>
      <w:r w:rsidRPr="00186B4A">
        <w:rPr>
          <w:rFonts w:ascii="Arial" w:hAnsi="Arial" w:cs="Arial"/>
          <w:sz w:val="16"/>
          <w:szCs w:val="16"/>
        </w:rPr>
        <w:t xml:space="preserve"> г. Тула, ул. Н. Островского, д.63, помещение лит. Х</w:t>
      </w:r>
      <w:proofErr w:type="gramStart"/>
      <w:r w:rsidRPr="00186B4A">
        <w:rPr>
          <w:rFonts w:ascii="Arial" w:hAnsi="Arial" w:cs="Arial"/>
          <w:sz w:val="16"/>
          <w:szCs w:val="16"/>
        </w:rPr>
        <w:t>1 ,</w:t>
      </w:r>
      <w:proofErr w:type="gramEnd"/>
      <w:r w:rsidRPr="00186B4A">
        <w:rPr>
          <w:rFonts w:ascii="Arial" w:hAnsi="Arial" w:cs="Arial"/>
          <w:sz w:val="16"/>
          <w:szCs w:val="16"/>
        </w:rPr>
        <w:t xml:space="preserve"> тел. : +7 (4872) 74-01-55. </w:t>
      </w:r>
      <w:bookmarkStart w:id="0" w:name="_GoBack"/>
      <w:bookmarkEnd w:id="0"/>
      <w:r w:rsidRPr="00186B4A">
        <w:rPr>
          <w:rFonts w:ascii="Arial" w:hAnsi="Arial" w:cs="Arial"/>
          <w:sz w:val="16"/>
          <w:szCs w:val="16"/>
        </w:rPr>
        <w:t>Дата изготовления нанесена на стикер изделия в формате ММ.ГГГГ, где ММ – месяц изготовления, ГГГГ – год изготовления.</w:t>
      </w:r>
    </w:p>
    <w:p w:rsidR="00630AF6" w:rsidRDefault="00C9455F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6"/>
      </w:tblGrid>
      <w:tr w:rsidR="00186B4A" w:rsidTr="00692D88">
        <w:tc>
          <w:tcPr>
            <w:tcW w:w="10456" w:type="dxa"/>
          </w:tcPr>
          <w:p w:rsidR="00186B4A" w:rsidRDefault="0027449A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4E4C31" wp14:editId="3A58224B">
                  <wp:extent cx="2789853" cy="4230599"/>
                  <wp:effectExtent l="3493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11941" cy="426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186B4A" w:rsidRPr="00692D88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EBX30-02-1-20-80</w:t>
            </w:r>
          </w:p>
        </w:tc>
      </w:tr>
      <w:tr w:rsidR="00186B4A" w:rsidTr="00692D88">
        <w:tc>
          <w:tcPr>
            <w:tcW w:w="10456" w:type="dxa"/>
          </w:tcPr>
          <w:p w:rsidR="00186B4A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097D88C" wp14:editId="2FC383F3">
                  <wp:extent cx="3274191" cy="3937590"/>
                  <wp:effectExtent l="0" t="762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28036" cy="400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186B4A" w:rsidRPr="00692D88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EBX30-02-1-20-92</w:t>
            </w:r>
          </w:p>
        </w:tc>
      </w:tr>
      <w:tr w:rsidR="00186B4A" w:rsidTr="00692D88">
        <w:tc>
          <w:tcPr>
            <w:tcW w:w="10456" w:type="dxa"/>
          </w:tcPr>
          <w:p w:rsidR="00186B4A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7C65243" wp14:editId="7CBCF120">
                  <wp:extent cx="2993962" cy="3731464"/>
                  <wp:effectExtent l="0" t="6985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25304" cy="377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186B4A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EBX30-02-1-20-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120</w:t>
            </w:r>
          </w:p>
        </w:tc>
      </w:tr>
    </w:tbl>
    <w:p w:rsidR="00186B4A" w:rsidRPr="00EE73A8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sectPr w:rsidR="00186B4A" w:rsidRPr="00EE73A8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7"/>
  </w:num>
  <w:num w:numId="11">
    <w:abstractNumId w:val="6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1"/>
  </w:num>
  <w:num w:numId="17">
    <w:abstractNumId w:val="14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A3353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64318"/>
    <w:rsid w:val="001709B8"/>
    <w:rsid w:val="00170F77"/>
    <w:rsid w:val="001824E9"/>
    <w:rsid w:val="00186B4A"/>
    <w:rsid w:val="00194B75"/>
    <w:rsid w:val="001B7A4A"/>
    <w:rsid w:val="001C590D"/>
    <w:rsid w:val="00210FA3"/>
    <w:rsid w:val="00217326"/>
    <w:rsid w:val="00264659"/>
    <w:rsid w:val="00265C36"/>
    <w:rsid w:val="00274360"/>
    <w:rsid w:val="0027449A"/>
    <w:rsid w:val="002748F6"/>
    <w:rsid w:val="0028475F"/>
    <w:rsid w:val="002A1E96"/>
    <w:rsid w:val="002B32F3"/>
    <w:rsid w:val="002C7D65"/>
    <w:rsid w:val="002D4B7F"/>
    <w:rsid w:val="002E1171"/>
    <w:rsid w:val="003052BA"/>
    <w:rsid w:val="00322DB7"/>
    <w:rsid w:val="0034627A"/>
    <w:rsid w:val="003735F0"/>
    <w:rsid w:val="0038360F"/>
    <w:rsid w:val="003A5AF7"/>
    <w:rsid w:val="003B0999"/>
    <w:rsid w:val="003D3A6C"/>
    <w:rsid w:val="003E629B"/>
    <w:rsid w:val="003F012C"/>
    <w:rsid w:val="00436CB7"/>
    <w:rsid w:val="004766E5"/>
    <w:rsid w:val="004E7665"/>
    <w:rsid w:val="004F6856"/>
    <w:rsid w:val="00513652"/>
    <w:rsid w:val="00520E25"/>
    <w:rsid w:val="00521663"/>
    <w:rsid w:val="0054124F"/>
    <w:rsid w:val="005838AF"/>
    <w:rsid w:val="005A2DAE"/>
    <w:rsid w:val="005A5D78"/>
    <w:rsid w:val="005B143F"/>
    <w:rsid w:val="005F7726"/>
    <w:rsid w:val="00611E64"/>
    <w:rsid w:val="0062013E"/>
    <w:rsid w:val="006309C0"/>
    <w:rsid w:val="00630AF6"/>
    <w:rsid w:val="00656B57"/>
    <w:rsid w:val="00692D88"/>
    <w:rsid w:val="007002EA"/>
    <w:rsid w:val="00743439"/>
    <w:rsid w:val="00746B49"/>
    <w:rsid w:val="0077404F"/>
    <w:rsid w:val="007846CC"/>
    <w:rsid w:val="0078744B"/>
    <w:rsid w:val="007B03D1"/>
    <w:rsid w:val="007C0226"/>
    <w:rsid w:val="007E0F4F"/>
    <w:rsid w:val="00863A49"/>
    <w:rsid w:val="00872A53"/>
    <w:rsid w:val="008B629B"/>
    <w:rsid w:val="008C6E5A"/>
    <w:rsid w:val="00936860"/>
    <w:rsid w:val="009633E1"/>
    <w:rsid w:val="00967D08"/>
    <w:rsid w:val="009875D8"/>
    <w:rsid w:val="009C6F7E"/>
    <w:rsid w:val="009D7F9C"/>
    <w:rsid w:val="00A10C50"/>
    <w:rsid w:val="00A115E9"/>
    <w:rsid w:val="00A406DE"/>
    <w:rsid w:val="00A5068D"/>
    <w:rsid w:val="00A73125"/>
    <w:rsid w:val="00AD1C14"/>
    <w:rsid w:val="00B07647"/>
    <w:rsid w:val="00B152FE"/>
    <w:rsid w:val="00B52B8A"/>
    <w:rsid w:val="00B722AF"/>
    <w:rsid w:val="00B823CF"/>
    <w:rsid w:val="00B87BED"/>
    <w:rsid w:val="00BA2057"/>
    <w:rsid w:val="00BD24C6"/>
    <w:rsid w:val="00BF01C0"/>
    <w:rsid w:val="00BF17C2"/>
    <w:rsid w:val="00C01647"/>
    <w:rsid w:val="00C12831"/>
    <w:rsid w:val="00C15CE0"/>
    <w:rsid w:val="00C32359"/>
    <w:rsid w:val="00C9455F"/>
    <w:rsid w:val="00CA17BB"/>
    <w:rsid w:val="00CA299E"/>
    <w:rsid w:val="00CA3BB2"/>
    <w:rsid w:val="00CB27F2"/>
    <w:rsid w:val="00CC11BB"/>
    <w:rsid w:val="00CC43E4"/>
    <w:rsid w:val="00CD1D28"/>
    <w:rsid w:val="00CE5537"/>
    <w:rsid w:val="00CE6B88"/>
    <w:rsid w:val="00D45E7D"/>
    <w:rsid w:val="00D818F1"/>
    <w:rsid w:val="00D90F98"/>
    <w:rsid w:val="00DD6C8F"/>
    <w:rsid w:val="00DF0A26"/>
    <w:rsid w:val="00E1627C"/>
    <w:rsid w:val="00E31FFC"/>
    <w:rsid w:val="00E428A1"/>
    <w:rsid w:val="00E74FF0"/>
    <w:rsid w:val="00E8479A"/>
    <w:rsid w:val="00E856B8"/>
    <w:rsid w:val="00EA6F7B"/>
    <w:rsid w:val="00EC0E30"/>
    <w:rsid w:val="00ED04C6"/>
    <w:rsid w:val="00ED69AE"/>
    <w:rsid w:val="00EE73A8"/>
    <w:rsid w:val="00EF0624"/>
    <w:rsid w:val="00EF4FD7"/>
    <w:rsid w:val="00EF5D26"/>
    <w:rsid w:val="00F22523"/>
    <w:rsid w:val="00F33DE9"/>
    <w:rsid w:val="00F41BB4"/>
    <w:rsid w:val="00F81C8E"/>
    <w:rsid w:val="00F91401"/>
    <w:rsid w:val="00FA3E4F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1622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93E40-DF00-483D-B4C9-8AD2C2EB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3</cp:revision>
  <dcterms:created xsi:type="dcterms:W3CDTF">2022-10-18T14:45:00Z</dcterms:created>
  <dcterms:modified xsi:type="dcterms:W3CDTF">2022-10-20T12:23:00Z</dcterms:modified>
</cp:coreProperties>
</file>