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7B31C1" w:rsidRDefault="00A9322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bookmarkStart w:id="0" w:name="_GoBack"/>
      <w:bookmarkEnd w:id="0"/>
      <w:r w:rsidRPr="007B31C1">
        <w:rPr>
          <w:rFonts w:ascii="Arial" w:hAnsi="Arial" w:cs="Arial"/>
          <w:b/>
          <w:caps/>
          <w:sz w:val="12"/>
          <w:szCs w:val="12"/>
        </w:rPr>
        <w:t xml:space="preserve">Звонки электрические 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беспроводн</w:t>
      </w:r>
      <w:r w:rsidR="00EB4024" w:rsidRPr="007B31C1">
        <w:rPr>
          <w:rFonts w:ascii="Arial" w:hAnsi="Arial" w:cs="Arial"/>
          <w:b/>
          <w:caps/>
          <w:sz w:val="12"/>
          <w:szCs w:val="12"/>
        </w:rPr>
        <w:t>ые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Pr="007B31C1">
        <w:rPr>
          <w:rFonts w:ascii="Arial" w:hAnsi="Arial" w:cs="Arial"/>
          <w:b/>
          <w:caps/>
          <w:sz w:val="12"/>
          <w:szCs w:val="12"/>
        </w:rPr>
        <w:t>с питанием от батареек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</w:p>
    <w:p w:rsidR="009219DD" w:rsidRPr="007B31C1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модели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1B2300"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1B2300" w:rsidRPr="007B31C1">
        <w:rPr>
          <w:rFonts w:ascii="Arial" w:hAnsi="Arial" w:cs="Arial"/>
          <w:b/>
          <w:caps/>
          <w:sz w:val="12"/>
          <w:szCs w:val="12"/>
        </w:rPr>
        <w:t xml:space="preserve">-221, </w:t>
      </w:r>
      <w:r w:rsidR="001B2300"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1B2300" w:rsidRPr="007B31C1">
        <w:rPr>
          <w:rFonts w:ascii="Arial" w:hAnsi="Arial" w:cs="Arial"/>
          <w:b/>
          <w:caps/>
          <w:sz w:val="12"/>
          <w:szCs w:val="12"/>
        </w:rPr>
        <w:t xml:space="preserve">-222, E-223,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-372,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-373,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374, </w:t>
      </w:r>
      <w:r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A9322D" w:rsidRPr="007B31C1">
        <w:rPr>
          <w:rFonts w:ascii="Arial" w:hAnsi="Arial" w:cs="Arial"/>
          <w:b/>
          <w:caps/>
          <w:sz w:val="12"/>
          <w:szCs w:val="12"/>
        </w:rPr>
        <w:t>-</w:t>
      </w:r>
      <w:r w:rsidRPr="007B31C1">
        <w:rPr>
          <w:rFonts w:ascii="Arial" w:hAnsi="Arial" w:cs="Arial"/>
          <w:b/>
          <w:caps/>
          <w:sz w:val="12"/>
          <w:szCs w:val="12"/>
        </w:rPr>
        <w:t>375</w:t>
      </w:r>
      <w:r w:rsidR="001C684B" w:rsidRPr="007B31C1">
        <w:rPr>
          <w:rFonts w:ascii="Arial" w:hAnsi="Arial" w:cs="Arial"/>
          <w:b/>
          <w:caps/>
          <w:sz w:val="12"/>
          <w:szCs w:val="12"/>
        </w:rPr>
        <w:t xml:space="preserve">, </w:t>
      </w:r>
      <w:r w:rsidR="001C684B" w:rsidRPr="007B31C1">
        <w:rPr>
          <w:rFonts w:ascii="Arial" w:hAnsi="Arial" w:cs="Arial"/>
          <w:b/>
          <w:caps/>
          <w:sz w:val="12"/>
          <w:szCs w:val="12"/>
          <w:lang w:val="en-US"/>
        </w:rPr>
        <w:t>E</w:t>
      </w:r>
      <w:r w:rsidR="001C684B" w:rsidRPr="007B31C1">
        <w:rPr>
          <w:rFonts w:ascii="Arial" w:hAnsi="Arial" w:cs="Arial"/>
          <w:b/>
          <w:caps/>
          <w:sz w:val="12"/>
          <w:szCs w:val="12"/>
        </w:rPr>
        <w:t>-376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беспроводные с питанием от батареек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Pr="007B31C1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346A6D" w:rsidRPr="007B31C1" w:rsidRDefault="007B31C1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Звонки </w:t>
      </w:r>
      <w:r w:rsidR="00346A6D" w:rsidRPr="007B31C1">
        <w:rPr>
          <w:rFonts w:ascii="Arial" w:hAnsi="Arial" w:cs="Arial"/>
          <w:sz w:val="12"/>
          <w:szCs w:val="12"/>
        </w:rPr>
        <w:t xml:space="preserve">являются беспроводными устройствами, которые не требуют подключения к сети переменного тока. Электропитание </w:t>
      </w:r>
      <w:r w:rsidR="007222CF" w:rsidRPr="007B31C1">
        <w:rPr>
          <w:rFonts w:ascii="Arial" w:hAnsi="Arial" w:cs="Arial"/>
          <w:sz w:val="12"/>
          <w:szCs w:val="12"/>
        </w:rPr>
        <w:t>устройства</w:t>
      </w:r>
      <w:r w:rsidR="00346A6D" w:rsidRPr="007B31C1">
        <w:rPr>
          <w:rFonts w:ascii="Arial" w:hAnsi="Arial" w:cs="Arial"/>
          <w:sz w:val="12"/>
          <w:szCs w:val="12"/>
        </w:rPr>
        <w:t xml:space="preserve"> осуществляется </w:t>
      </w:r>
      <w:r w:rsidR="00A9322D" w:rsidRPr="007B31C1">
        <w:rPr>
          <w:rFonts w:ascii="Arial" w:hAnsi="Arial" w:cs="Arial"/>
          <w:sz w:val="12"/>
          <w:szCs w:val="12"/>
        </w:rPr>
        <w:t>при помощи</w:t>
      </w:r>
      <w:r w:rsidR="00346A6D" w:rsidRPr="007B31C1">
        <w:rPr>
          <w:rFonts w:ascii="Arial" w:hAnsi="Arial" w:cs="Arial"/>
          <w:sz w:val="12"/>
          <w:szCs w:val="12"/>
        </w:rPr>
        <w:t xml:space="preserve"> батареек. Передача сигнала вызова осуществляется по радиочастотному каналу, что позволяет распространяться сигнал</w:t>
      </w:r>
      <w:r w:rsidR="00A9322D" w:rsidRPr="007B31C1">
        <w:rPr>
          <w:rFonts w:ascii="Arial" w:hAnsi="Arial" w:cs="Arial"/>
          <w:sz w:val="12"/>
          <w:szCs w:val="12"/>
        </w:rPr>
        <w:t>у</w:t>
      </w:r>
      <w:r w:rsidR="00346A6D" w:rsidRPr="007B31C1">
        <w:rPr>
          <w:rFonts w:ascii="Arial" w:hAnsi="Arial" w:cs="Arial"/>
          <w:sz w:val="12"/>
          <w:szCs w:val="12"/>
        </w:rPr>
        <w:t xml:space="preserve"> даже сквозь бетонные и аналогичные преграды.</w:t>
      </w:r>
    </w:p>
    <w:p w:rsidR="005C7F57" w:rsidRPr="007B31C1" w:rsidRDefault="005C7F57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Устройство состоит из двух частей: </w:t>
      </w:r>
      <w:r w:rsidR="00FF5C19" w:rsidRPr="007B31C1">
        <w:rPr>
          <w:rFonts w:ascii="Arial" w:hAnsi="Arial" w:cs="Arial"/>
          <w:sz w:val="12"/>
          <w:szCs w:val="12"/>
        </w:rPr>
        <w:t>блока динамика</w:t>
      </w:r>
      <w:r w:rsidRPr="007B31C1">
        <w:rPr>
          <w:rFonts w:ascii="Arial" w:hAnsi="Arial" w:cs="Arial"/>
          <w:sz w:val="12"/>
          <w:szCs w:val="12"/>
        </w:rPr>
        <w:t xml:space="preserve"> и </w:t>
      </w:r>
      <w:r w:rsidR="00FF5C19" w:rsidRPr="007B31C1">
        <w:rPr>
          <w:rFonts w:ascii="Arial" w:hAnsi="Arial" w:cs="Arial"/>
          <w:sz w:val="12"/>
          <w:szCs w:val="12"/>
        </w:rPr>
        <w:t>кнопки вызова</w:t>
      </w:r>
      <w:r w:rsidRPr="007B31C1">
        <w:rPr>
          <w:rFonts w:ascii="Arial" w:hAnsi="Arial" w:cs="Arial"/>
          <w:sz w:val="12"/>
          <w:szCs w:val="12"/>
        </w:rPr>
        <w:t xml:space="preserve">. 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14"/>
        <w:gridCol w:w="537"/>
        <w:gridCol w:w="537"/>
        <w:gridCol w:w="537"/>
        <w:gridCol w:w="537"/>
        <w:gridCol w:w="537"/>
        <w:gridCol w:w="537"/>
        <w:gridCol w:w="537"/>
        <w:gridCol w:w="1404"/>
      </w:tblGrid>
      <w:tr w:rsidR="007B31C1" w:rsidRPr="007B31C1" w:rsidTr="007B31C1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E-221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E-222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E-223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E-372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E-373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E-374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E-375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E-376</w:t>
            </w:r>
          </w:p>
        </w:tc>
      </w:tr>
      <w:tr w:rsidR="007B31C1" w:rsidRPr="007B31C1" w:rsidTr="009C451D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 (не входят в комплект)</w:t>
            </w:r>
          </w:p>
        </w:tc>
      </w:tr>
      <w:tr w:rsidR="007B31C1" w:rsidRPr="007B31C1" w:rsidTr="00A96B1B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 (в комплекте)</w:t>
            </w:r>
          </w:p>
        </w:tc>
        <w:tc>
          <w:tcPr>
            <w:tcW w:w="0" w:type="auto"/>
            <w:gridSpan w:val="7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Батарейка 1х12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V</w:t>
            </w:r>
            <w:r w:rsidRPr="007B31C1">
              <w:rPr>
                <w:rFonts w:ascii="Arial" w:hAnsi="Arial" w:cs="Arial"/>
                <w:sz w:val="12"/>
                <w:szCs w:val="12"/>
              </w:rPr>
              <w:t>/тип 23А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Батарейка 1х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1.5V AA</w:t>
            </w:r>
          </w:p>
        </w:tc>
      </w:tr>
      <w:tr w:rsidR="007B31C1" w:rsidRPr="007B31C1" w:rsidTr="00F928AE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0" w:type="auto"/>
            <w:gridSpan w:val="3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gridSpan w:val="5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36</w:t>
            </w:r>
          </w:p>
        </w:tc>
      </w:tr>
      <w:tr w:rsidR="007B31C1" w:rsidRPr="007B31C1" w:rsidTr="00A44DA6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B31C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...+4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7B31C1" w:rsidRPr="007B31C1" w:rsidTr="00FE34C2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(максимум)</w:t>
            </w:r>
          </w:p>
        </w:tc>
        <w:tc>
          <w:tcPr>
            <w:tcW w:w="0" w:type="auto"/>
            <w:gridSpan w:val="3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100 </w:t>
            </w:r>
            <w:r w:rsidRPr="007B31C1">
              <w:rPr>
                <w:rFonts w:ascii="Arial" w:hAnsi="Arial" w:cs="Arial"/>
                <w:sz w:val="12"/>
                <w:szCs w:val="12"/>
              </w:rPr>
              <w:t>м</w:t>
            </w:r>
          </w:p>
        </w:tc>
        <w:tc>
          <w:tcPr>
            <w:tcW w:w="0" w:type="auto"/>
            <w:gridSpan w:val="5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80 м</w:t>
            </w:r>
          </w:p>
        </w:tc>
      </w:tr>
      <w:tr w:rsidR="007B31C1" w:rsidRPr="007B31C1" w:rsidTr="00436A03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зашиты кнопки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 w:rsidRPr="007B31C1">
              <w:rPr>
                <w:rFonts w:ascii="Arial" w:hAnsi="Arial" w:cs="Arial"/>
                <w:sz w:val="12"/>
                <w:szCs w:val="12"/>
              </w:rPr>
              <w:t>20</w:t>
            </w:r>
          </w:p>
        </w:tc>
      </w:tr>
      <w:tr w:rsidR="007B31C1" w:rsidRPr="007B31C1" w:rsidTr="00296AEE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7B31C1" w:rsidRPr="007B31C1" w:rsidTr="00516197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III</w:t>
            </w:r>
          </w:p>
        </w:tc>
      </w:tr>
      <w:tr w:rsidR="007B31C1" w:rsidRPr="007B31C1" w:rsidTr="009222DE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7B31C1" w:rsidRPr="007B31C1" w:rsidTr="002A1CAB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  <w:tr w:rsidR="007B31C1" w:rsidRPr="007B31C1" w:rsidTr="00CA4818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0" w:type="auto"/>
            <w:gridSpan w:val="3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7B31C1" w:rsidRPr="007B31C1" w:rsidTr="00FE3878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0" w:type="auto"/>
            <w:gridSpan w:val="3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0" w:type="auto"/>
            <w:gridSpan w:val="5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7B31C1" w:rsidRPr="007B31C1" w:rsidTr="007B31C1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5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65-85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7B31C1" w:rsidRPr="007B31C1" w:rsidTr="00673AB5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</w:t>
            </w:r>
            <w:r w:rsidR="008D3F44">
              <w:rPr>
                <w:rFonts w:ascii="Arial" w:hAnsi="Arial" w:cs="Arial"/>
                <w:sz w:val="12"/>
                <w:szCs w:val="12"/>
              </w:rPr>
              <w:t xml:space="preserve">,92 </w:t>
            </w:r>
            <w:r w:rsidRPr="007B31C1">
              <w:rPr>
                <w:rFonts w:ascii="Arial" w:hAnsi="Arial" w:cs="Arial"/>
                <w:sz w:val="12"/>
                <w:szCs w:val="12"/>
              </w:rPr>
              <w:t>МГц</w:t>
            </w:r>
          </w:p>
        </w:tc>
      </w:tr>
      <w:tr w:rsidR="008D3F44" w:rsidRPr="007B31C1" w:rsidTr="00673AB5">
        <w:trPr>
          <w:jc w:val="center"/>
        </w:trPr>
        <w:tc>
          <w:tcPr>
            <w:tcW w:w="0" w:type="auto"/>
          </w:tcPr>
          <w:p w:rsidR="008D3F44" w:rsidRPr="007B31C1" w:rsidRDefault="008D3F44" w:rsidP="00761A78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Выходная мощность</w:t>
            </w:r>
          </w:p>
        </w:tc>
        <w:tc>
          <w:tcPr>
            <w:tcW w:w="0" w:type="auto"/>
            <w:gridSpan w:val="8"/>
          </w:tcPr>
          <w:p w:rsidR="008D3F44" w:rsidRPr="007B31C1" w:rsidRDefault="008D3F44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 мВт</w:t>
            </w:r>
          </w:p>
        </w:tc>
      </w:tr>
      <w:tr w:rsidR="007B31C1" w:rsidRPr="007B31C1" w:rsidTr="006A5C51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7B31C1" w:rsidRPr="007B31C1" w:rsidTr="005A6910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7B31C1" w:rsidRPr="007B31C1" w:rsidTr="0068061A">
        <w:trPr>
          <w:jc w:val="center"/>
        </w:trPr>
        <w:tc>
          <w:tcPr>
            <w:tcW w:w="0" w:type="auto"/>
          </w:tcPr>
          <w:p w:rsidR="007B31C1" w:rsidRPr="007B31C1" w:rsidRDefault="007B31C1" w:rsidP="00761A78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0" w:type="auto"/>
            <w:gridSpan w:val="8"/>
          </w:tcPr>
          <w:p w:rsidR="007B31C1" w:rsidRPr="007B31C1" w:rsidRDefault="007B31C1" w:rsidP="00761A7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AE0CE4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Батарейка</w:t>
      </w:r>
      <w:r w:rsidR="007B31C1" w:rsidRPr="007B31C1">
        <w:rPr>
          <w:rFonts w:ascii="Arial" w:hAnsi="Arial" w:cs="Arial"/>
          <w:sz w:val="12"/>
          <w:szCs w:val="12"/>
        </w:rPr>
        <w:t xml:space="preserve"> 23А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5735AE" w:rsidRPr="007B31C1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Вставьте в 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Pr="007B31C1">
        <w:rPr>
          <w:rFonts w:ascii="Arial" w:hAnsi="Arial" w:cs="Arial"/>
          <w:sz w:val="12"/>
          <w:szCs w:val="12"/>
        </w:rPr>
        <w:t xml:space="preserve"> батарейку</w:t>
      </w:r>
      <w:r w:rsidR="00761A78" w:rsidRPr="007B31C1">
        <w:rPr>
          <w:rFonts w:ascii="Arial" w:hAnsi="Arial" w:cs="Arial"/>
          <w:sz w:val="12"/>
          <w:szCs w:val="12"/>
        </w:rPr>
        <w:t xml:space="preserve"> </w:t>
      </w:r>
      <w:r w:rsidRPr="007B31C1">
        <w:rPr>
          <w:rFonts w:ascii="Arial" w:hAnsi="Arial" w:cs="Arial"/>
          <w:sz w:val="12"/>
          <w:szCs w:val="12"/>
        </w:rPr>
        <w:t>(</w:t>
      </w:r>
      <w:r w:rsidR="005735AE" w:rsidRPr="007B31C1">
        <w:rPr>
          <w:rFonts w:ascii="Arial" w:hAnsi="Arial" w:cs="Arial"/>
          <w:sz w:val="12"/>
          <w:szCs w:val="12"/>
        </w:rPr>
        <w:t>в комплекте)</w:t>
      </w:r>
      <w:r w:rsidRPr="007B31C1">
        <w:rPr>
          <w:rFonts w:ascii="Arial" w:hAnsi="Arial" w:cs="Arial"/>
          <w:sz w:val="12"/>
          <w:szCs w:val="12"/>
        </w:rPr>
        <w:t xml:space="preserve"> и установите звонок на ровную и чистую поверхность</w:t>
      </w:r>
      <w:r w:rsidR="005735AE" w:rsidRPr="007B31C1">
        <w:rPr>
          <w:rFonts w:ascii="Arial" w:hAnsi="Arial" w:cs="Arial"/>
          <w:sz w:val="12"/>
          <w:szCs w:val="12"/>
        </w:rPr>
        <w:t>.</w:t>
      </w:r>
      <w:r w:rsidRPr="007B31C1">
        <w:rPr>
          <w:rFonts w:ascii="Arial" w:hAnsi="Arial" w:cs="Arial"/>
          <w:sz w:val="12"/>
          <w:szCs w:val="12"/>
        </w:rPr>
        <w:t xml:space="preserve"> Кнопка звонка монтиру</w:t>
      </w:r>
      <w:r w:rsidR="00FF5C19" w:rsidRPr="007B31C1">
        <w:rPr>
          <w:rFonts w:ascii="Arial" w:hAnsi="Arial" w:cs="Arial"/>
          <w:sz w:val="12"/>
          <w:szCs w:val="12"/>
        </w:rPr>
        <w:t>е</w:t>
      </w:r>
      <w:r w:rsidRPr="007B31C1">
        <w:rPr>
          <w:rFonts w:ascii="Arial" w:hAnsi="Arial" w:cs="Arial"/>
          <w:sz w:val="12"/>
          <w:szCs w:val="12"/>
        </w:rPr>
        <w:t>тся на двухстороннюю клейкую ленту.</w:t>
      </w:r>
      <w:r w:rsidR="005735AE" w:rsidRPr="007B31C1">
        <w:rPr>
          <w:rFonts w:ascii="Arial" w:hAnsi="Arial" w:cs="Arial"/>
          <w:sz w:val="12"/>
          <w:szCs w:val="12"/>
        </w:rPr>
        <w:t xml:space="preserve"> </w:t>
      </w:r>
    </w:p>
    <w:p w:rsidR="00AE0CE4" w:rsidRPr="007B31C1" w:rsidRDefault="00AE0CE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Вставьте батарейки в блок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(нет в комплекте поставки)</w:t>
      </w:r>
      <w:r w:rsidR="004C22FC" w:rsidRPr="007B31C1">
        <w:rPr>
          <w:rFonts w:ascii="Arial" w:hAnsi="Arial" w:cs="Arial"/>
          <w:sz w:val="12"/>
          <w:szCs w:val="12"/>
        </w:rPr>
        <w:t>.</w:t>
      </w:r>
    </w:p>
    <w:p w:rsidR="00BA5A3D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понравившуюся мелодию звонка.</w:t>
      </w:r>
    </w:p>
    <w:p w:rsidR="004C22FC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кнопки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 комфортную громкость сигнала.</w:t>
      </w:r>
    </w:p>
    <w:p w:rsidR="005500C6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814251" w:rsidP="00761A78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 w:rsidRPr="007B31C1">
        <w:rPr>
          <w:rFonts w:ascii="Arial" w:hAnsi="Arial" w:cs="Arial"/>
          <w:b/>
          <w:i/>
          <w:sz w:val="12"/>
          <w:szCs w:val="12"/>
        </w:rPr>
        <w:t xml:space="preserve">ПРЕДУПРЕЖДЕНИЕ: данные модели беспроводных электронных звонков не оснащены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возможны ложные срабатывания.</w:t>
      </w:r>
    </w:p>
    <w:p w:rsidR="005500C6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Со временем эксплуатации громкость сигнала приемного блока будет снижаться. При необходимости заменить установленные батарейки на новые</w:t>
      </w:r>
      <w:r w:rsidR="00B628BA"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Дальность передачи сигнала вызова может снижаться со временем эксплуатации. При необходимости замените установленную в блок звонка батарейку.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вскрывать корпус приемного блока или звонка.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500C6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и замену </w:t>
      </w:r>
      <w:r w:rsidR="00874855" w:rsidRPr="007B31C1">
        <w:rPr>
          <w:rFonts w:ascii="Arial" w:hAnsi="Arial" w:cs="Arial"/>
          <w:sz w:val="12"/>
          <w:szCs w:val="12"/>
        </w:rPr>
        <w:t>батареек 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5500C6">
        <w:tc>
          <w:tcPr>
            <w:tcW w:w="3190" w:type="dxa"/>
          </w:tcPr>
          <w:p w:rsidR="005500C6" w:rsidRPr="007B31C1" w:rsidRDefault="007B31C1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90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91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5500C6" w:rsidRPr="007B31C1" w:rsidTr="005500C6">
        <w:tc>
          <w:tcPr>
            <w:tcW w:w="3190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90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Разряжены батарейки</w:t>
            </w:r>
          </w:p>
        </w:tc>
        <w:tc>
          <w:tcPr>
            <w:tcW w:w="3191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батарейки</w:t>
            </w:r>
          </w:p>
        </w:tc>
      </w:tr>
      <w:tr w:rsidR="00814251" w:rsidRPr="007B31C1" w:rsidTr="005500C6">
        <w:tc>
          <w:tcPr>
            <w:tcW w:w="319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9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Разряжена батарейка в кнопке звонка</w:t>
            </w:r>
          </w:p>
        </w:tc>
        <w:tc>
          <w:tcPr>
            <w:tcW w:w="3191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Замените батарейку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874855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020/2011 «Электромагнитная совместимость технических средств».</w:t>
      </w:r>
      <w:r w:rsidR="0006054A" w:rsidRPr="007B31C1">
        <w:rPr>
          <w:rFonts w:ascii="Arial" w:hAnsi="Arial" w:cs="Arial"/>
          <w:sz w:val="12"/>
          <w:szCs w:val="12"/>
        </w:rPr>
        <w:t xml:space="preserve"> Продукция изготовлена в соответствии с Директивой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1A5045" w:rsidRDefault="00761A78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Сделано в Китае. </w:t>
      </w:r>
      <w:r w:rsidR="001A5045" w:rsidRPr="001A5045">
        <w:rPr>
          <w:rFonts w:ascii="Arial" w:hAnsi="Arial" w:cs="Arial"/>
          <w:sz w:val="12"/>
          <w:szCs w:val="12"/>
        </w:rPr>
        <w:t>Изготовитель: «NINGBO YUSING LIGHTING CO., LTD» Китай, No.1199, MINGGUANG RD.JIANGSHAN TOWN, NINGBO, CHINA/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Нинбо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Юсинг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Лайтинг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Ко., № 1199,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Минггуан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Роуд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Цзяншань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Таун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Нинбо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>, Китай. Филиалы завода-изготовителя: «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Ningbo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Yusing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Electronics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Co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., LTD»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Civil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Industrial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Zone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Pugen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Village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Qiu’ai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Ningbo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China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/ ООО "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Нингбо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Юсинг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Электроникс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Цивил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Пуген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Цюай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Нингбо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>, Китай; «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Zheijiang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Electric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Co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.,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Ltd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Canghai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Road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Lihai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Town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Binhai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New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City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Shaoxing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Zheijiang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Province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China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>/«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Чжецзян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Цанхай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Роад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Лихай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Таун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Бинхай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Шаосин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="001A5045" w:rsidRPr="001A5045">
        <w:rPr>
          <w:rFonts w:ascii="Arial" w:hAnsi="Arial" w:cs="Arial"/>
          <w:sz w:val="12"/>
          <w:szCs w:val="12"/>
        </w:rPr>
        <w:t>Чжецзян</w:t>
      </w:r>
      <w:proofErr w:type="spellEnd"/>
      <w:r w:rsidR="001A5045" w:rsidRPr="001A5045">
        <w:rPr>
          <w:rFonts w:ascii="Arial" w:hAnsi="Arial" w:cs="Arial"/>
          <w:sz w:val="12"/>
          <w:szCs w:val="12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Pr="007B31C1">
        <w:rPr>
          <w:rFonts w:ascii="Arial" w:hAnsi="Arial" w:cs="Arial"/>
          <w:sz w:val="12"/>
          <w:szCs w:val="12"/>
        </w:rPr>
        <w:t xml:space="preserve"> </w:t>
      </w:r>
    </w:p>
    <w:p w:rsidR="00B628BA" w:rsidRPr="007B31C1" w:rsidRDefault="00761A78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Гарантийный срок на товар составляет </w:t>
      </w:r>
      <w:r w:rsidR="007F5A54">
        <w:rPr>
          <w:rFonts w:ascii="Arial" w:hAnsi="Arial" w:cs="Arial"/>
          <w:sz w:val="12"/>
          <w:szCs w:val="12"/>
        </w:rPr>
        <w:t>12</w:t>
      </w:r>
      <w:r w:rsidRPr="007B31C1">
        <w:rPr>
          <w:rFonts w:ascii="Arial" w:hAnsi="Arial" w:cs="Arial"/>
          <w:sz w:val="12"/>
          <w:szCs w:val="12"/>
        </w:rPr>
        <w:t xml:space="preserve"> месяцев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7B31C1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342900" cy="36818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" cy="3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7B31C1" w:rsidSect="009F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hybridMultilevel"/>
    <w:tmpl w:val="A1BC32FC"/>
    <w:lvl w:ilvl="0" w:tplc="5D365B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6054A"/>
    <w:rsid w:val="00081F0C"/>
    <w:rsid w:val="00087818"/>
    <w:rsid w:val="00124D40"/>
    <w:rsid w:val="00186F62"/>
    <w:rsid w:val="001A3CBD"/>
    <w:rsid w:val="001A5045"/>
    <w:rsid w:val="001B2300"/>
    <w:rsid w:val="001C684B"/>
    <w:rsid w:val="002D27AC"/>
    <w:rsid w:val="003253B3"/>
    <w:rsid w:val="00346A6D"/>
    <w:rsid w:val="00414A75"/>
    <w:rsid w:val="004C22FC"/>
    <w:rsid w:val="004E28FE"/>
    <w:rsid w:val="005500C6"/>
    <w:rsid w:val="005735AE"/>
    <w:rsid w:val="005948CA"/>
    <w:rsid w:val="005C7F57"/>
    <w:rsid w:val="006316A3"/>
    <w:rsid w:val="0067162C"/>
    <w:rsid w:val="0070386E"/>
    <w:rsid w:val="00715A81"/>
    <w:rsid w:val="007222CF"/>
    <w:rsid w:val="0072349D"/>
    <w:rsid w:val="00761A78"/>
    <w:rsid w:val="0079701D"/>
    <w:rsid w:val="007B31C1"/>
    <w:rsid w:val="007D7A00"/>
    <w:rsid w:val="007F5A54"/>
    <w:rsid w:val="00814251"/>
    <w:rsid w:val="00874855"/>
    <w:rsid w:val="008D3F44"/>
    <w:rsid w:val="008E02E0"/>
    <w:rsid w:val="009219DD"/>
    <w:rsid w:val="00941B69"/>
    <w:rsid w:val="0097449F"/>
    <w:rsid w:val="009F10D4"/>
    <w:rsid w:val="00A51011"/>
    <w:rsid w:val="00A90C95"/>
    <w:rsid w:val="00A92460"/>
    <w:rsid w:val="00A9322D"/>
    <w:rsid w:val="00AE0CE4"/>
    <w:rsid w:val="00B628BA"/>
    <w:rsid w:val="00B72D0C"/>
    <w:rsid w:val="00BA5A3D"/>
    <w:rsid w:val="00C51ADD"/>
    <w:rsid w:val="00C631C4"/>
    <w:rsid w:val="00CC791B"/>
    <w:rsid w:val="00CD3CB4"/>
    <w:rsid w:val="00D12EFE"/>
    <w:rsid w:val="00DF5944"/>
    <w:rsid w:val="00EA1DA9"/>
    <w:rsid w:val="00EB4024"/>
    <w:rsid w:val="00F13AA8"/>
    <w:rsid w:val="00F80F05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</cp:revision>
  <dcterms:created xsi:type="dcterms:W3CDTF">2026-04-15T12:04:00Z</dcterms:created>
  <dcterms:modified xsi:type="dcterms:W3CDTF">2026-04-15T12:04:00Z</dcterms:modified>
</cp:coreProperties>
</file>